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546"/>
        <w:tblW w:w="5084" w:type="pct"/>
        <w:tblBorders>
          <w:top w:val="single" w:sz="48" w:space="0" w:color="FFFFFF" w:themeColor="light1"/>
          <w:left w:val="single" w:sz="48" w:space="0" w:color="FFFFFF" w:themeColor="light1"/>
          <w:bottom w:val="single" w:sz="48" w:space="0" w:color="FFFFFF" w:themeColor="light1"/>
          <w:right w:val="single" w:sz="48" w:space="0" w:color="FFFFFF" w:themeColor="light1"/>
          <w:insideH w:val="single" w:sz="48" w:space="0" w:color="FFFFFF" w:themeColor="light1"/>
          <w:insideV w:val="single" w:sz="48" w:space="0" w:color="FFFFFF" w:themeColor="light1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913"/>
        <w:gridCol w:w="7301"/>
        <w:gridCol w:w="758"/>
      </w:tblGrid>
      <w:tr w:rsidR="008A2B66" w:rsidRPr="00A92C5F" w:rsidTr="00B12B9C">
        <w:trPr>
          <w:gridBefore w:val="1"/>
          <w:wBefore w:w="959" w:type="pct"/>
          <w:trHeight w:val="3960"/>
        </w:trPr>
        <w:tc>
          <w:tcPr>
            <w:tcW w:w="3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2B66" w:rsidRPr="00A92C5F" w:rsidRDefault="00DD3677" w:rsidP="002B38E9">
            <w:pPr>
              <w:pStyle w:val="Sinespaciado"/>
              <w:jc w:val="right"/>
              <w:rPr>
                <w:rFonts w:ascii="Constantia" w:hAnsi="Constantia"/>
              </w:rPr>
            </w:pPr>
            <w:sdt>
              <w:sdtPr>
                <w:rPr>
                  <w:rFonts w:ascii="Constantia" w:eastAsiaTheme="majorEastAsia" w:hAnsi="Constantia" w:cstheme="majorBidi"/>
                  <w:caps/>
                  <w:color w:val="003399"/>
                  <w:sz w:val="72"/>
                  <w:szCs w:val="72"/>
                </w:rPr>
                <w:alias w:val="Título"/>
                <w:id w:val="541102321"/>
                <w:placeholder>
                  <w:docPart w:val="FD919DE3B6E949218FE029822335B04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INFORME </w:t>
                </w:r>
                <w:r w:rsidR="0069746B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SEGUNDO</w:t>
                </w:r>
                <w:r w:rsidR="009F0905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 xml:space="preserve"> TRIM</w:t>
                </w:r>
                <w:r w:rsidR="00481E30">
                  <w:rPr>
                    <w:rFonts w:ascii="Constantia" w:eastAsiaTheme="majorEastAsia" w:hAnsi="Constantia" w:cstheme="majorBidi"/>
                    <w:caps/>
                    <w:color w:val="003399"/>
                    <w:sz w:val="72"/>
                    <w:szCs w:val="72"/>
                  </w:rPr>
                  <w:t>ESTRE ATENCIÓN AL CIUDADANO 2018</w:t>
                </w:r>
              </w:sdtContent>
            </w:sdt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115" w:type="dxa"/>
            </w:tcMar>
            <w:vAlign w:val="bottom"/>
          </w:tcPr>
          <w:p w:rsidR="008A2B66" w:rsidRPr="00A92C5F" w:rsidRDefault="008A2B66" w:rsidP="008A2B66">
            <w:pPr>
              <w:pStyle w:val="Sinespaciado"/>
              <w:jc w:val="center"/>
              <w:rPr>
                <w:rFonts w:ascii="Constantia" w:eastAsiaTheme="majorEastAsia" w:hAnsi="Constantia" w:cstheme="majorBidi"/>
                <w:color w:val="775F55" w:themeColor="text2"/>
                <w:sz w:val="120"/>
                <w:szCs w:val="120"/>
              </w:rPr>
            </w:pPr>
          </w:p>
        </w:tc>
      </w:tr>
      <w:tr w:rsidR="008A2B66" w:rsidRPr="00A92C5F" w:rsidTr="00B12B9C">
        <w:trPr>
          <w:trHeight w:val="5854"/>
        </w:trPr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2064E" w:rsidRDefault="0042064E" w:rsidP="008A2B66">
            <w:pPr>
              <w:pStyle w:val="Sinespaciado"/>
              <w:jc w:val="right"/>
              <w:rPr>
                <w:rFonts w:ascii="Constantia" w:hAnsi="Constantia"/>
                <w:noProof/>
                <w:color w:val="EBDDC3" w:themeColor="background2"/>
              </w:rPr>
            </w:pPr>
          </w:p>
          <w:p w:rsidR="008A2B66" w:rsidRPr="00A92C5F" w:rsidRDefault="007F63F7" w:rsidP="008A2B66">
            <w:pPr>
              <w:pStyle w:val="Sinespaciado"/>
              <w:jc w:val="right"/>
              <w:rPr>
                <w:rFonts w:ascii="Constantia" w:hAnsi="Constantia"/>
                <w:color w:val="EBDDC3" w:themeColor="background2"/>
              </w:rPr>
            </w:pPr>
            <w:r>
              <w:rPr>
                <w:rFonts w:ascii="Constantia" w:hAnsi="Constantia"/>
                <w:noProof/>
                <w:color w:val="EBDDC3" w:themeColor="background2"/>
              </w:rPr>
              <w:drawing>
                <wp:inline distT="0" distB="0" distL="0" distR="0" wp14:anchorId="78C5B836" wp14:editId="48BEC44C">
                  <wp:extent cx="4290093" cy="2855593"/>
                  <wp:effectExtent l="0" t="0" r="0" b="254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B_IMG_15013646510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93" cy="285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2" w:type="dxa"/>
              <w:bottom w:w="216" w:type="dxa"/>
              <w:right w:w="0" w:type="dxa"/>
            </w:tcMar>
            <w:vAlign w:val="bottom"/>
          </w:tcPr>
          <w:p w:rsidR="008A2B66" w:rsidRPr="00A92C5F" w:rsidRDefault="008A2B66" w:rsidP="008A2B66">
            <w:pPr>
              <w:jc w:val="right"/>
              <w:rPr>
                <w:rFonts w:ascii="Constantia" w:hAnsi="Constantia"/>
              </w:rPr>
            </w:pPr>
          </w:p>
        </w:tc>
      </w:tr>
      <w:tr w:rsidR="008A2B66" w:rsidRPr="00A92C5F" w:rsidTr="00B12B9C">
        <w:tc>
          <w:tcPr>
            <w:tcW w:w="46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B66" w:rsidRPr="00A92C5F" w:rsidRDefault="008A2B66" w:rsidP="008A2B66">
            <w:pPr>
              <w:pStyle w:val="Sinespaciado"/>
              <w:rPr>
                <w:rFonts w:ascii="Constantia" w:hAnsi="Constantia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2" w:type="dxa"/>
              <w:left w:w="216" w:type="dxa"/>
              <w:right w:w="432" w:type="dxa"/>
            </w:tcMar>
          </w:tcPr>
          <w:p w:rsidR="008A2B66" w:rsidRPr="00A92C5F" w:rsidRDefault="008A2B66" w:rsidP="008A2B66">
            <w:pPr>
              <w:pStyle w:val="Sinespaciado"/>
              <w:spacing w:line="360" w:lineRule="auto"/>
              <w:rPr>
                <w:rFonts w:ascii="Constantia" w:eastAsiaTheme="majorEastAsia" w:hAnsi="Constantia" w:cstheme="majorBidi"/>
                <w:sz w:val="26"/>
                <w:szCs w:val="26"/>
              </w:rPr>
            </w:pPr>
          </w:p>
        </w:tc>
      </w:tr>
    </w:tbl>
    <w:sdt>
      <w:sdtPr>
        <w:rPr>
          <w:rFonts w:ascii="Constantia" w:hAnsi="Constantia"/>
          <w:i/>
          <w:color w:val="FF6600"/>
          <w:sz w:val="40"/>
          <w:szCs w:val="40"/>
        </w:rPr>
        <w:id w:val="1622408992"/>
        <w:docPartObj>
          <w:docPartGallery w:val="Cover Pages"/>
          <w:docPartUnique/>
        </w:docPartObj>
      </w:sdtPr>
      <w:sdtContent>
        <w:p w:rsidR="00F81F2E" w:rsidRDefault="00F81F2E" w:rsidP="00F81F2E">
          <w:pPr>
            <w:spacing w:after="200" w:line="276" w:lineRule="auto"/>
            <w:jc w:val="right"/>
            <w:rPr>
              <w:rFonts w:ascii="Constantia" w:hAnsi="Constantia"/>
              <w:i/>
              <w:color w:val="FF6600"/>
              <w:sz w:val="40"/>
              <w:szCs w:val="40"/>
            </w:rPr>
          </w:pPr>
          <w:r>
            <w:rPr>
              <w:rFonts w:ascii="Constantia" w:hAnsi="Constantia"/>
              <w:i/>
              <w:color w:val="FF6600"/>
              <w:sz w:val="40"/>
              <w:szCs w:val="40"/>
            </w:rPr>
            <w:t xml:space="preserve">Agencia Nacional de Infraestructura 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 w:rsidRPr="00F81F2E">
            <w:rPr>
              <w:rFonts w:ascii="Constantia" w:hAnsi="Constantia"/>
              <w:i/>
              <w:color w:val="003399"/>
              <w:sz w:val="24"/>
              <w:szCs w:val="24"/>
            </w:rPr>
            <w:t>Calle 24ª No. 59-42 Edificio T3 Torre 4 Piso 2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Ciudadela Empresarial Sarmiento Angulo</w:t>
          </w:r>
        </w:p>
        <w:p w:rsid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PBX: 4848860 Ext: 13-68</w:t>
          </w:r>
          <w:r w:rsidR="00F863FE">
            <w:rPr>
              <w:rFonts w:ascii="Constantia" w:hAnsi="Constantia"/>
              <w:i/>
              <w:color w:val="003399"/>
              <w:sz w:val="24"/>
              <w:szCs w:val="24"/>
            </w:rPr>
            <w:t xml:space="preserve"> /</w:t>
          </w:r>
          <w:r>
            <w:rPr>
              <w:rFonts w:ascii="Constantia" w:hAnsi="Constantia"/>
              <w:i/>
              <w:color w:val="003399"/>
              <w:sz w:val="24"/>
              <w:szCs w:val="24"/>
            </w:rPr>
            <w:t xml:space="preserve"> 14-21</w:t>
          </w:r>
        </w:p>
        <w:p w:rsidR="00F81F2E" w:rsidRPr="00F81F2E" w:rsidRDefault="00F81F2E" w:rsidP="00C4415B">
          <w:pPr>
            <w:spacing w:after="200" w:line="240" w:lineRule="auto"/>
            <w:jc w:val="right"/>
            <w:rPr>
              <w:rFonts w:ascii="Constantia" w:hAnsi="Constantia"/>
              <w:i/>
              <w:color w:val="003399"/>
              <w:sz w:val="24"/>
              <w:szCs w:val="24"/>
            </w:rPr>
          </w:pPr>
          <w:r>
            <w:rPr>
              <w:rFonts w:ascii="Constantia" w:hAnsi="Constantia"/>
              <w:i/>
              <w:color w:val="003399"/>
              <w:sz w:val="24"/>
              <w:szCs w:val="24"/>
            </w:rPr>
            <w:t>contactenos@ani.gov.co</w:t>
          </w:r>
        </w:p>
        <w:p w:rsidR="001439A3" w:rsidRPr="00A92C5F" w:rsidRDefault="00DD3677" w:rsidP="00F81F2E">
          <w:pPr>
            <w:spacing w:after="200" w:line="276" w:lineRule="auto"/>
            <w:jc w:val="center"/>
            <w:rPr>
              <w:rFonts w:ascii="Constantia" w:hAnsi="Constantia"/>
              <w:i/>
              <w:color w:val="FF6600"/>
              <w:sz w:val="40"/>
              <w:szCs w:val="40"/>
            </w:rPr>
          </w:pPr>
          <w:sdt>
            <w:sdtPr>
              <w:rPr>
                <w:rFonts w:ascii="Constantia" w:hAnsi="Constantia"/>
                <w:b/>
                <w:color w:val="FF6600"/>
                <w:sz w:val="44"/>
                <w:szCs w:val="44"/>
              </w:rPr>
              <w:id w:val="219697527"/>
              <w:placeholder>
                <w:docPart w:val="24DB67D95D0A4C87AA79C879074E4067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 w:rsidR="006E3D87">
                <w:rPr>
                  <w:rFonts w:ascii="Constantia" w:hAnsi="Constantia"/>
                  <w:b/>
                  <w:color w:val="FF6600"/>
                  <w:sz w:val="44"/>
                  <w:szCs w:val="44"/>
                </w:rPr>
                <w:t>CONTENIDO</w:t>
              </w:r>
            </w:sdtContent>
          </w:sdt>
        </w:p>
      </w:sdtContent>
    </w:sdt>
    <w:p w:rsidR="001439A3" w:rsidRPr="00A92C5F" w:rsidRDefault="001439A3">
      <w:pPr>
        <w:pStyle w:val="Puesto"/>
        <w:rPr>
          <w:rFonts w:ascii="Constantia" w:eastAsiaTheme="majorEastAsia" w:hAnsi="Constantia" w:cstheme="majorBidi"/>
          <w:b/>
          <w:bCs/>
          <w:caps/>
          <w:color w:val="DD8047" w:themeColor="accent2"/>
          <w:spacing w:val="50"/>
          <w:sz w:val="24"/>
          <w:szCs w:val="24"/>
        </w:rPr>
      </w:pPr>
    </w:p>
    <w:p w:rsidR="00235C70" w:rsidRPr="00A92C5F" w:rsidRDefault="006A3D59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>OPORTUN</w:t>
      </w:r>
      <w:r w:rsidR="0088068F">
        <w:rPr>
          <w:rFonts w:ascii="Constantia" w:hAnsi="Constantia"/>
          <w:b w:val="0"/>
          <w:color w:val="002060"/>
          <w:sz w:val="28"/>
          <w:szCs w:val="28"/>
        </w:rPr>
        <w:t xml:space="preserve">IDAD EN LA </w:t>
      </w:r>
      <w:r w:rsidR="00981E81">
        <w:rPr>
          <w:rFonts w:ascii="Constantia" w:hAnsi="Constantia"/>
          <w:b w:val="0"/>
          <w:color w:val="002060"/>
          <w:sz w:val="28"/>
          <w:szCs w:val="28"/>
        </w:rPr>
        <w:t>A</w:t>
      </w:r>
      <w:r w:rsidR="00235C70" w:rsidRPr="00A92C5F">
        <w:rPr>
          <w:rFonts w:ascii="Constantia" w:hAnsi="Constantia"/>
          <w:b w:val="0"/>
          <w:color w:val="002060"/>
          <w:sz w:val="28"/>
          <w:szCs w:val="28"/>
        </w:rPr>
        <w:t>TENCIÓN</w:t>
      </w:r>
    </w:p>
    <w:p w:rsidR="00235C70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ATENCIÓN POR CANALES</w:t>
      </w:r>
    </w:p>
    <w:p w:rsidR="0038071C" w:rsidRDefault="00807AD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>
        <w:rPr>
          <w:rFonts w:ascii="Constantia" w:hAnsi="Constantia"/>
          <w:b w:val="0"/>
          <w:color w:val="002060"/>
          <w:sz w:val="28"/>
          <w:szCs w:val="28"/>
        </w:rPr>
        <w:t xml:space="preserve">PERCEPCIÓN </w:t>
      </w:r>
      <w:r w:rsidR="004733B5">
        <w:rPr>
          <w:rFonts w:ascii="Constantia" w:hAnsi="Constantia"/>
          <w:b w:val="0"/>
          <w:color w:val="002060"/>
          <w:sz w:val="28"/>
          <w:szCs w:val="28"/>
        </w:rPr>
        <w:t>CIUDADANA</w:t>
      </w:r>
    </w:p>
    <w:p w:rsidR="00235C70" w:rsidRPr="00A92C5F" w:rsidRDefault="00235C70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PLAN DE ACCIÓN</w:t>
      </w:r>
    </w:p>
    <w:p w:rsidR="0043690C" w:rsidRPr="00A92C5F" w:rsidRDefault="0043690C" w:rsidP="00F81F2E">
      <w:pPr>
        <w:pStyle w:val="Subttulo"/>
        <w:numPr>
          <w:ilvl w:val="0"/>
          <w:numId w:val="24"/>
        </w:numPr>
        <w:tabs>
          <w:tab w:val="left" w:pos="2595"/>
        </w:tabs>
        <w:spacing w:after="0" w:line="480" w:lineRule="auto"/>
        <w:rPr>
          <w:rFonts w:ascii="Constantia" w:hAnsi="Constantia"/>
          <w:b w:val="0"/>
          <w:color w:val="002060"/>
          <w:sz w:val="28"/>
          <w:szCs w:val="28"/>
        </w:rPr>
      </w:pPr>
      <w:r w:rsidRPr="00A92C5F">
        <w:rPr>
          <w:rFonts w:ascii="Constantia" w:hAnsi="Constantia"/>
          <w:b w:val="0"/>
          <w:color w:val="002060"/>
          <w:sz w:val="28"/>
          <w:szCs w:val="28"/>
        </w:rPr>
        <w:t>INTERVENCIÓN DE CONTROL INTERNO DISCIPLINARIO</w:t>
      </w: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235C70" w:rsidRPr="00A92C5F" w:rsidRDefault="00235C70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A92C5F" w:rsidRPr="00A92C5F" w:rsidRDefault="00A92C5F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C4415B" w:rsidRDefault="00C4415B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757317" w:rsidRPr="00A92C5F" w:rsidRDefault="00757317" w:rsidP="00235C70">
      <w:pPr>
        <w:pStyle w:val="Subttulo"/>
        <w:tabs>
          <w:tab w:val="left" w:pos="2595"/>
        </w:tabs>
        <w:rPr>
          <w:rFonts w:ascii="Constantia" w:hAnsi="Constantia"/>
        </w:rPr>
      </w:pPr>
    </w:p>
    <w:p w:rsidR="001439A3" w:rsidRPr="00A92C5F" w:rsidRDefault="00235C70" w:rsidP="00235C70">
      <w:pPr>
        <w:pStyle w:val="Prrafodelista"/>
        <w:numPr>
          <w:ilvl w:val="0"/>
          <w:numId w:val="25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A92C5F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OPORTUNIDAD EN LA ATENCIÓN</w:t>
      </w:r>
    </w:p>
    <w:p w:rsidR="00235C70" w:rsidRDefault="00235C70" w:rsidP="00235C70">
      <w:pPr>
        <w:pStyle w:val="Prrafodelista"/>
        <w:ind w:left="1080"/>
        <w:rPr>
          <w:rFonts w:ascii="Constantia" w:hAnsi="Constantia"/>
        </w:rPr>
      </w:pPr>
    </w:p>
    <w:p w:rsidR="008E18BF" w:rsidRDefault="008E18BF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A8758" wp14:editId="1792E9A0">
                <wp:simplePos x="0" y="0"/>
                <wp:positionH relativeFrom="column">
                  <wp:posOffset>-9524</wp:posOffset>
                </wp:positionH>
                <wp:positionV relativeFrom="paragraph">
                  <wp:posOffset>63500</wp:posOffset>
                </wp:positionV>
                <wp:extent cx="2038350" cy="447675"/>
                <wp:effectExtent l="95250" t="57150" r="38100" b="123825"/>
                <wp:wrapNone/>
                <wp:docPr id="17" name="Datos almacen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476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8E18B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Recuento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8758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Datos almacenados 17" o:spid="_x0000_s1026" type="#_x0000_t130" style="position:absolute;left:0;text-align:left;margin-left:-.75pt;margin-top:5pt;width:160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8E18B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Recuento </w:t>
                      </w:r>
                    </w:p>
                  </w:txbxContent>
                </v:textbox>
              </v:shape>
            </w:pict>
          </mc:Fallback>
        </mc:AlternateContent>
      </w:r>
    </w:p>
    <w:p w:rsidR="00B27107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7107" w:rsidRPr="00B25443" w:rsidRDefault="00B27107" w:rsidP="00B25443">
      <w:pPr>
        <w:pStyle w:val="Prrafodelista"/>
        <w:ind w:left="3600"/>
        <w:jc w:val="both"/>
        <w:rPr>
          <w:rFonts w:ascii="Constantia" w:hAnsi="Constantia"/>
          <w:color w:val="002060"/>
        </w:rPr>
      </w:pPr>
    </w:p>
    <w:p w:rsidR="00B25443" w:rsidRPr="00B25443" w:rsidRDefault="00B25443" w:rsidP="008A753F">
      <w:pPr>
        <w:jc w:val="right"/>
        <w:rPr>
          <w:rFonts w:ascii="Constantia" w:hAnsi="Constantia"/>
          <w:b/>
          <w:i/>
          <w:color w:val="002060"/>
        </w:rPr>
      </w:pPr>
      <w:r w:rsidRPr="00B25443">
        <w:rPr>
          <w:rFonts w:ascii="Constantia" w:hAnsi="Constantia"/>
          <w:b/>
          <w:i/>
          <w:color w:val="002060"/>
          <w:lang w:val="es-ES"/>
        </w:rPr>
        <w:t>Tabla</w:t>
      </w:r>
      <w:r w:rsidR="00822283">
        <w:rPr>
          <w:rFonts w:ascii="Constantia" w:hAnsi="Constantia"/>
          <w:b/>
          <w:i/>
          <w:color w:val="002060"/>
          <w:lang w:val="es-ES"/>
        </w:rPr>
        <w:t xml:space="preserve"> No. 1 - </w:t>
      </w:r>
      <w:r w:rsidRPr="00B25443">
        <w:rPr>
          <w:rFonts w:ascii="Constantia" w:hAnsi="Constantia"/>
          <w:b/>
          <w:i/>
          <w:color w:val="002060"/>
          <w:lang w:val="es-ES"/>
        </w:rPr>
        <w:t xml:space="preserve"> Documentos Ingresados vs. Documentos Tipificados</w: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begin"/>
      </w:r>
      <w:r w:rsidRPr="00B25443">
        <w:rPr>
          <w:rFonts w:ascii="Constantia" w:hAnsi="Constantia"/>
          <w:b/>
          <w:i/>
          <w:color w:val="002060"/>
          <w:lang w:val="es-ES"/>
        </w:rPr>
        <w:instrText xml:space="preserve"> LINK Excel.Sheet.12 "Libro1" "Hoja1!F1C1:F5C5" \a \f 4 \h  \* MERGEFORMAT </w:instrText>
      </w:r>
      <w:r w:rsidRPr="00B25443">
        <w:rPr>
          <w:rFonts w:ascii="Constantia" w:hAnsi="Constantia"/>
          <w:b/>
          <w:i/>
          <w:color w:val="002060"/>
          <w:lang w:val="es-ES"/>
        </w:rPr>
        <w:fldChar w:fldCharType="separate"/>
      </w:r>
    </w:p>
    <w:tbl>
      <w:tblPr>
        <w:tblStyle w:val="Tabladecuadrcula4-nfasis5"/>
        <w:tblW w:w="8473" w:type="dxa"/>
        <w:jc w:val="center"/>
        <w:tblLook w:val="04A0" w:firstRow="1" w:lastRow="0" w:firstColumn="1" w:lastColumn="0" w:noHBand="0" w:noVBand="1"/>
      </w:tblPr>
      <w:tblGrid>
        <w:gridCol w:w="1200"/>
        <w:gridCol w:w="1654"/>
        <w:gridCol w:w="2127"/>
        <w:gridCol w:w="1568"/>
        <w:gridCol w:w="2052"/>
      </w:tblGrid>
      <w:tr w:rsidR="00B25443" w:rsidRPr="00B25443" w:rsidTr="0010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AÑO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INGRESADOS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TIPIFICADOS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b w:val="0"/>
                <w:bCs w:val="0"/>
                <w:color w:val="002060"/>
                <w:kern w:val="0"/>
                <w:sz w:val="22"/>
                <w:szCs w:val="22"/>
                <w14:ligatures w14:val="none"/>
              </w:rPr>
              <w:t>% DE AUMENTO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2013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53.608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3.523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2014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65.575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22%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3.306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-6%</w:t>
            </w:r>
          </w:p>
        </w:tc>
      </w:tr>
      <w:tr w:rsidR="00B25443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2015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87.671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33%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3.321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122C9E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0.4</w:t>
            </w:r>
            <w:r w:rsidR="00B25443"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B25443" w:rsidRPr="00B25443" w:rsidTr="001078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2016</w:t>
            </w:r>
          </w:p>
        </w:tc>
        <w:tc>
          <w:tcPr>
            <w:tcW w:w="1654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121.566</w:t>
            </w:r>
          </w:p>
        </w:tc>
        <w:tc>
          <w:tcPr>
            <w:tcW w:w="2127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38%</w:t>
            </w:r>
          </w:p>
        </w:tc>
        <w:tc>
          <w:tcPr>
            <w:tcW w:w="1440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4.861</w:t>
            </w:r>
          </w:p>
        </w:tc>
        <w:tc>
          <w:tcPr>
            <w:tcW w:w="2052" w:type="dxa"/>
            <w:noWrap/>
            <w:hideMark/>
          </w:tcPr>
          <w:p w:rsidR="00B25443" w:rsidRPr="00B25443" w:rsidRDefault="00B25443" w:rsidP="00B25443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B25443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46%</w:t>
            </w:r>
          </w:p>
        </w:tc>
      </w:tr>
      <w:tr w:rsidR="00B8758D" w:rsidRPr="00B25443" w:rsidTr="0010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noWrap/>
          </w:tcPr>
          <w:p w:rsidR="00B8758D" w:rsidRPr="00706DCF" w:rsidRDefault="00B8758D" w:rsidP="00B25443">
            <w:pPr>
              <w:spacing w:after="0" w:line="240" w:lineRule="auto"/>
              <w:jc w:val="right"/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onstantia" w:eastAsia="Times New Roman" w:hAnsi="Constantia"/>
                <w:color w:val="002060"/>
                <w:kern w:val="0"/>
                <w:sz w:val="22"/>
                <w:szCs w:val="22"/>
                <w14:ligatures w14:val="none"/>
              </w:rPr>
              <w:t>2017</w:t>
            </w:r>
          </w:p>
        </w:tc>
        <w:tc>
          <w:tcPr>
            <w:tcW w:w="1654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139.385</w:t>
            </w:r>
          </w:p>
        </w:tc>
        <w:tc>
          <w:tcPr>
            <w:tcW w:w="2127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14%</w:t>
            </w:r>
          </w:p>
        </w:tc>
        <w:tc>
          <w:tcPr>
            <w:tcW w:w="1440" w:type="dxa"/>
            <w:noWrap/>
          </w:tcPr>
          <w:p w:rsidR="00B8758D" w:rsidRPr="00706DCF" w:rsidRDefault="00826032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4.464</w:t>
            </w:r>
          </w:p>
        </w:tc>
        <w:tc>
          <w:tcPr>
            <w:tcW w:w="2052" w:type="dxa"/>
            <w:noWrap/>
          </w:tcPr>
          <w:p w:rsidR="00B8758D" w:rsidRPr="00706DCF" w:rsidRDefault="00706DCF" w:rsidP="00B25443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-</w:t>
            </w:r>
            <w:r w:rsidRPr="00706DCF">
              <w:rPr>
                <w:rFonts w:ascii="Calibri" w:eastAsia="Times New Roman" w:hAnsi="Calibri"/>
                <w:color w:val="002060"/>
                <w:kern w:val="0"/>
                <w:sz w:val="22"/>
                <w:szCs w:val="22"/>
                <w14:ligatures w14:val="none"/>
              </w:rPr>
              <w:t>1.83%</w:t>
            </w:r>
          </w:p>
        </w:tc>
      </w:tr>
    </w:tbl>
    <w:p w:rsidR="00B27107" w:rsidRDefault="00773A8F" w:rsidP="00B27107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C852" wp14:editId="63D24C74">
                <wp:simplePos x="0" y="0"/>
                <wp:positionH relativeFrom="column">
                  <wp:posOffset>-180975</wp:posOffset>
                </wp:positionH>
                <wp:positionV relativeFrom="paragraph">
                  <wp:posOffset>370839</wp:posOffset>
                </wp:positionV>
                <wp:extent cx="2486025" cy="714375"/>
                <wp:effectExtent l="57150" t="57150" r="28575" b="104775"/>
                <wp:wrapNone/>
                <wp:docPr id="18" name="Datos almacen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143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B2544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2do trimestre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C852" id="Datos almacenados 18" o:spid="_x0000_s1027" type="#_x0000_t130" style="position:absolute;left:0;text-align:left;margin-left:-14.25pt;margin-top:29.2pt;width:195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B2544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2do trimestre 2018</w:t>
                      </w:r>
                    </w:p>
                  </w:txbxContent>
                </v:textbox>
              </v:shape>
            </w:pict>
          </mc:Fallback>
        </mc:AlternateContent>
      </w:r>
      <w:r w:rsidR="00B25443" w:rsidRPr="00B25443">
        <w:rPr>
          <w:rFonts w:ascii="Constantia" w:hAnsi="Constantia" w:cs="Arial"/>
          <w:color w:val="002060"/>
          <w:sz w:val="24"/>
          <w:szCs w:val="24"/>
          <w:lang w:val="es-ES"/>
        </w:rPr>
        <w:fldChar w:fldCharType="end"/>
      </w:r>
    </w:p>
    <w:p w:rsidR="00235C70" w:rsidRPr="00A92C5F" w:rsidRDefault="00F863FE" w:rsidP="00E36A69">
      <w:pPr>
        <w:ind w:left="43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D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urante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este</w:t>
      </w:r>
      <w:r w:rsidR="00EE576C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1E30">
        <w:rPr>
          <w:rFonts w:ascii="Constantia" w:hAnsi="Constantia" w:cs="Arial"/>
          <w:color w:val="002060"/>
          <w:sz w:val="24"/>
          <w:szCs w:val="24"/>
          <w:lang w:val="es-ES"/>
        </w:rPr>
        <w:t>trimestre del año 2018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periodo comprendido entre el primero (1) de </w:t>
      </w:r>
      <w:r w:rsidR="0069746B">
        <w:rPr>
          <w:rFonts w:ascii="Constantia" w:hAnsi="Constantia" w:cs="Arial"/>
          <w:color w:val="002060"/>
          <w:sz w:val="24"/>
          <w:szCs w:val="24"/>
          <w:lang w:val="es-ES"/>
        </w:rPr>
        <w:t>Abril</w:t>
      </w:r>
      <w:r w:rsidR="001D20C5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el treinta</w:t>
      </w:r>
      <w:r w:rsidR="0069746B">
        <w:rPr>
          <w:rFonts w:ascii="Constantia" w:hAnsi="Constantia" w:cs="Arial"/>
          <w:color w:val="002060"/>
          <w:sz w:val="24"/>
          <w:szCs w:val="24"/>
          <w:lang w:val="es-ES"/>
        </w:rPr>
        <w:t xml:space="preserve"> (30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) de </w:t>
      </w:r>
      <w:r w:rsidR="0069746B">
        <w:rPr>
          <w:rFonts w:ascii="Constantia" w:hAnsi="Constantia" w:cs="Arial"/>
          <w:color w:val="002060"/>
          <w:sz w:val="24"/>
          <w:szCs w:val="24"/>
          <w:lang w:val="es-ES"/>
        </w:rPr>
        <w:t>Junio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la Agencia recibió un total </w:t>
      </w:r>
      <w:r w:rsidR="00024429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734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tres 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>mil</w:t>
      </w:r>
      <w:r w:rsidR="00004056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seiscientos setenta y tres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documentos (</w:t>
      </w:r>
      <w:r w:rsidR="00E36A69">
        <w:rPr>
          <w:rFonts w:ascii="Constantia" w:hAnsi="Constantia" w:cs="Arial"/>
          <w:color w:val="002060"/>
          <w:sz w:val="24"/>
          <w:szCs w:val="24"/>
          <w:lang w:val="es-ES"/>
        </w:rPr>
        <w:t>33.673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en contraste con los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220C">
        <w:rPr>
          <w:rFonts w:ascii="Constantia" w:hAnsi="Constantia" w:cs="Arial"/>
          <w:color w:val="002060"/>
          <w:sz w:val="24"/>
          <w:szCs w:val="24"/>
          <w:lang w:val="es-ES"/>
        </w:rPr>
        <w:t>treinta</w:t>
      </w:r>
      <w:r w:rsidR="000103E9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cuatro mil </w:t>
      </w:r>
      <w:r w:rsidR="00C601F4">
        <w:rPr>
          <w:rFonts w:ascii="Constantia" w:hAnsi="Constantia" w:cs="Arial"/>
          <w:color w:val="002060"/>
          <w:sz w:val="24"/>
          <w:szCs w:val="24"/>
          <w:lang w:val="es-ES"/>
        </w:rPr>
        <w:t>ochocientos treinta y cinco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C601F4">
        <w:rPr>
          <w:rFonts w:ascii="Constantia" w:hAnsi="Constantia" w:cs="Arial"/>
          <w:color w:val="002060"/>
          <w:sz w:val="24"/>
          <w:szCs w:val="24"/>
          <w:lang w:val="es-ES"/>
        </w:rPr>
        <w:t>34.835</w:t>
      </w:r>
      <w:r w:rsidR="00235C70" w:rsidRPr="00A92C5F">
        <w:rPr>
          <w:rFonts w:ascii="Constantia" w:hAnsi="Constantia" w:cs="Arial"/>
          <w:color w:val="002060"/>
          <w:sz w:val="24"/>
          <w:szCs w:val="24"/>
          <w:lang w:val="es-ES"/>
        </w:rPr>
        <w:t>) recibidos en el m</w:t>
      </w:r>
      <w:r w:rsidR="0013233B">
        <w:rPr>
          <w:rFonts w:ascii="Constantia" w:hAnsi="Constantia" w:cs="Arial"/>
          <w:color w:val="002060"/>
          <w:sz w:val="24"/>
          <w:szCs w:val="24"/>
          <w:lang w:val="es-ES"/>
        </w:rPr>
        <w:t>ismo periodo de la vigencia 2017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8068F">
        <w:rPr>
          <w:rFonts w:ascii="Constantia" w:hAnsi="Constantia" w:cs="Arial"/>
          <w:color w:val="002060"/>
          <w:sz w:val="24"/>
          <w:szCs w:val="24"/>
          <w:lang w:val="es-ES"/>
        </w:rPr>
        <w:t xml:space="preserve">lo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que evidencia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</w:t>
      </w:r>
      <w:r w:rsidR="005F12EF">
        <w:rPr>
          <w:rFonts w:ascii="Constantia" w:hAnsi="Constantia" w:cs="Arial"/>
          <w:color w:val="002060"/>
          <w:sz w:val="24"/>
          <w:szCs w:val="24"/>
          <w:lang w:val="es-ES"/>
        </w:rPr>
        <w:t>a disminución</w:t>
      </w:r>
      <w:r w:rsidR="006D282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</w:t>
      </w:r>
      <w:r w:rsidR="000C57D4">
        <w:rPr>
          <w:rFonts w:ascii="Constantia" w:hAnsi="Constantia" w:cs="Arial"/>
          <w:color w:val="002060"/>
          <w:sz w:val="24"/>
          <w:szCs w:val="24"/>
          <w:lang w:val="es-ES"/>
        </w:rPr>
        <w:t>3.3</w:t>
      </w:r>
      <w:r w:rsidR="0012307B">
        <w:rPr>
          <w:rFonts w:ascii="Constantia" w:hAnsi="Constantia" w:cs="Arial"/>
          <w:color w:val="002060"/>
          <w:sz w:val="24"/>
          <w:szCs w:val="24"/>
          <w:lang w:val="es-ES"/>
        </w:rPr>
        <w:t xml:space="preserve">%. </w:t>
      </w:r>
    </w:p>
    <w:p w:rsidR="00235C70" w:rsidRPr="00A92C5F" w:rsidRDefault="00235C70" w:rsidP="00235C70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De los</w:t>
      </w:r>
      <w:r w:rsidR="00C0707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C57D4">
        <w:rPr>
          <w:rFonts w:ascii="Constantia" w:hAnsi="Constantia" w:cs="Arial"/>
          <w:color w:val="002060"/>
          <w:sz w:val="24"/>
          <w:szCs w:val="24"/>
          <w:lang w:val="es-ES"/>
        </w:rPr>
        <w:t xml:space="preserve">treinta y tres mil seiscientos setenta y tres </w:t>
      </w:r>
      <w:r w:rsidR="000C57D4"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documentos </w:t>
      </w:r>
      <w:r w:rsidR="006928FB" w:rsidRPr="006928FB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0C57D4" w:rsidRPr="000C57D4">
        <w:rPr>
          <w:rFonts w:ascii="Constantia" w:hAnsi="Constantia" w:cs="Arial"/>
          <w:b/>
          <w:color w:val="FF0000"/>
          <w:sz w:val="24"/>
          <w:szCs w:val="24"/>
          <w:lang w:val="es-ES"/>
        </w:rPr>
        <w:t>33.673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), el grupo de atención al ciudadano, una vez conocido su contenido, tipificó como peticiones, quejas, reclamos, denuncia</w:t>
      </w:r>
      <w:r w:rsidR="005A688D">
        <w:rPr>
          <w:rFonts w:ascii="Constantia" w:hAnsi="Constantia" w:cs="Arial"/>
          <w:color w:val="002060"/>
          <w:sz w:val="24"/>
          <w:szCs w:val="24"/>
          <w:lang w:val="es-ES"/>
        </w:rPr>
        <w:t>s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sugerencias, consultas, solicitudes de información, entre otros, un total de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mil </w:t>
      </w:r>
      <w:r w:rsidR="001B32B7">
        <w:rPr>
          <w:rFonts w:ascii="Constantia" w:hAnsi="Constantia" w:cs="Arial"/>
          <w:color w:val="002060"/>
          <w:sz w:val="24"/>
          <w:szCs w:val="24"/>
          <w:lang w:val="es-ES"/>
        </w:rPr>
        <w:t>quinientos ochenta y seis</w:t>
      </w:r>
      <w:r w:rsidR="005A688D" w:rsidRPr="003C1E6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9C4BB1" w:rsidRPr="009C4BB1">
        <w:rPr>
          <w:rFonts w:ascii="Constantia" w:hAnsi="Constantia" w:cs="Arial"/>
          <w:b/>
          <w:color w:val="FF0000"/>
          <w:sz w:val="24"/>
          <w:szCs w:val="24"/>
          <w:lang w:val="es-ES"/>
        </w:rPr>
        <w:t>1.586</w:t>
      </w:r>
      <w:r w:rsidR="006E016B" w:rsidRPr="003C1E6E">
        <w:rPr>
          <w:rFonts w:ascii="Constantia" w:hAnsi="Constantia" w:cs="Arial"/>
          <w:color w:val="002060"/>
          <w:sz w:val="24"/>
          <w:szCs w:val="24"/>
          <w:lang w:val="es-ES"/>
        </w:rPr>
        <w:t>)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15265B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corresponde al 4</w:t>
      </w:r>
      <w:r w:rsidR="009C4BB1">
        <w:rPr>
          <w:rFonts w:ascii="Constantia" w:hAnsi="Constantia" w:cs="Arial"/>
          <w:color w:val="002060"/>
          <w:sz w:val="24"/>
          <w:szCs w:val="24"/>
          <w:lang w:val="es-ES"/>
        </w:rPr>
        <w:t>.7</w:t>
      </w:r>
      <w:r w:rsidR="008E18BF" w:rsidRPr="003C1E6E">
        <w:rPr>
          <w:rFonts w:ascii="Constantia" w:hAnsi="Constantia" w:cs="Arial"/>
          <w:color w:val="002060"/>
          <w:sz w:val="24"/>
          <w:szCs w:val="24"/>
          <w:lang w:val="es-ES"/>
        </w:rPr>
        <w:t>% del total de documentos ingresados</w:t>
      </w:r>
      <w:r w:rsidRPr="003C1E6E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2F6B4B" w:rsidRPr="00B27107" w:rsidRDefault="00D53C85" w:rsidP="00B27107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>El comportamiento que se ha</w:t>
      </w:r>
      <w:r w:rsidR="00A0758B">
        <w:rPr>
          <w:rFonts w:ascii="Constantia" w:hAnsi="Constantia" w:cs="Arial"/>
          <w:color w:val="002060"/>
          <w:sz w:val="24"/>
          <w:szCs w:val="24"/>
          <w:lang w:val="es-ES"/>
        </w:rPr>
        <w:t xml:space="preserve"> ve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nido evidenciando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la atención a peticiones</w:t>
      </w:r>
      <w:r w:rsidR="00902D71">
        <w:rPr>
          <w:rFonts w:ascii="Constantia" w:hAnsi="Constantia" w:cs="Arial"/>
          <w:color w:val="002060"/>
          <w:sz w:val="24"/>
          <w:szCs w:val="24"/>
          <w:lang w:val="es-ES"/>
        </w:rPr>
        <w:t>, en el segundo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la vigencia 2018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Pr="00A92C5F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 el siguiente:</w:t>
      </w:r>
    </w:p>
    <w:p w:rsidR="002F6B4B" w:rsidRDefault="00822283" w:rsidP="007B23D4">
      <w:pPr>
        <w:jc w:val="right"/>
      </w:pPr>
      <w:r>
        <w:rPr>
          <w:rFonts w:ascii="Constantia" w:hAnsi="Constantia"/>
          <w:b/>
          <w:i/>
          <w:color w:val="002060"/>
          <w:lang w:val="es-ES"/>
        </w:rPr>
        <w:t xml:space="preserve">Tabla No. 2 - </w:t>
      </w:r>
      <w:r w:rsidR="00EB0C0D">
        <w:rPr>
          <w:rFonts w:ascii="Constantia" w:hAnsi="Constantia"/>
          <w:b/>
          <w:i/>
          <w:color w:val="002060"/>
          <w:lang w:val="es-ES"/>
        </w:rPr>
        <w:t>Cumplimiento PQRS 2017</w:t>
      </w:r>
      <w:r w:rsidR="008A753F">
        <w:rPr>
          <w:rFonts w:ascii="Constantia" w:hAnsi="Constantia"/>
          <w:b/>
          <w:i/>
          <w:color w:val="002060"/>
          <w:lang w:val="es-ES"/>
        </w:rPr>
        <w:t xml:space="preserve"> vs. 201</w:t>
      </w:r>
      <w:r w:rsidR="00902D71">
        <w:rPr>
          <w:rFonts w:ascii="Constantia" w:hAnsi="Constantia"/>
          <w:b/>
          <w:i/>
          <w:color w:val="002060"/>
          <w:lang w:val="es-ES"/>
        </w:rPr>
        <w:t>8 – Segundo</w:t>
      </w:r>
      <w:r w:rsidR="004F2594">
        <w:rPr>
          <w:rFonts w:ascii="Constantia" w:hAnsi="Constantia"/>
          <w:b/>
          <w:i/>
          <w:color w:val="002060"/>
          <w:lang w:val="es-ES"/>
        </w:rPr>
        <w:t xml:space="preserve"> Trimestre</w:t>
      </w:r>
      <w:r w:rsidR="002F6B4B">
        <w:rPr>
          <w:lang w:val="es-ES"/>
        </w:rPr>
        <w:fldChar w:fldCharType="begin"/>
      </w:r>
      <w:r w:rsidR="002F6B4B">
        <w:rPr>
          <w:lang w:val="es-ES"/>
        </w:rPr>
        <w:instrText xml:space="preserve"> LINK Excel.Sheet.12 "Libro1" "Hoja1!F1C7:F6C11" \a \f 4 \h  \* MERGEFORMAT </w:instrText>
      </w:r>
      <w:r w:rsidR="002F6B4B">
        <w:rPr>
          <w:lang w:val="es-ES"/>
        </w:rPr>
        <w:fldChar w:fldCharType="separate"/>
      </w:r>
    </w:p>
    <w:tbl>
      <w:tblPr>
        <w:tblW w:w="711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508"/>
        <w:gridCol w:w="1185"/>
        <w:gridCol w:w="1559"/>
        <w:gridCol w:w="1276"/>
      </w:tblGrid>
      <w:tr w:rsidR="002F6B4B" w:rsidRPr="002F6B4B" w:rsidTr="00757317">
        <w:trPr>
          <w:trHeight w:val="3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hideMark/>
          </w:tcPr>
          <w:p w:rsidR="002F6B4B" w:rsidRPr="002F6B4B" w:rsidRDefault="002F6B4B" w:rsidP="002F6B4B">
            <w:pPr>
              <w:spacing w:after="0" w:line="240" w:lineRule="auto"/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</w:pPr>
            <w:r w:rsidRPr="002F6B4B">
              <w:rPr>
                <w:rFonts w:ascii="Tw Cen MT" w:eastAsia="Times New Roman" w:hAnsi="Tw Cen MT"/>
                <w:color w:val="000000"/>
                <w:kern w:val="0"/>
                <w:szCs w:val="23"/>
                <w14:ligatures w14:val="none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GENERAL 2018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885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71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74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CUMPLE / FUERA DE PLAZO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F0F6"/>
            <w:noWrap/>
            <w:vAlign w:val="center"/>
            <w:hideMark/>
          </w:tcPr>
          <w:p w:rsidR="002F6B4B" w:rsidRPr="003C1E6E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600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EN TÉRMINO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900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4F2594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</w:pPr>
            <w:r w:rsidRPr="004F2594">
              <w:rPr>
                <w:rFonts w:ascii="Calibri" w:eastAsia="Times New Roman" w:hAnsi="Calibri"/>
                <w:b/>
                <w:color w:val="000000"/>
                <w:kern w:val="0"/>
                <w:sz w:val="22"/>
                <w:szCs w:val="22"/>
                <w14:ligatures w14:val="none"/>
              </w:rPr>
              <w:t>INCUMPLE/ SIN RESPUESTA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2F6B4B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2F6B4B" w:rsidRPr="002F6B4B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  <w:r w:rsidR="002F6B4B" w:rsidRPr="003C1E6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2F6B4B" w:rsidRPr="002F6B4B" w:rsidTr="00757317">
        <w:trPr>
          <w:trHeight w:val="300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B6D2"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EB0C0D" w:rsidP="00902D71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902D71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239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E1ED"/>
            <w:noWrap/>
            <w:vAlign w:val="center"/>
            <w:hideMark/>
          </w:tcPr>
          <w:p w:rsidR="002F6B4B" w:rsidRPr="002F6B4B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2F6B4B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B6D2"/>
            <w:noWrap/>
            <w:vAlign w:val="center"/>
            <w:hideMark/>
          </w:tcPr>
          <w:p w:rsidR="002F6B4B" w:rsidRPr="003C1E6E" w:rsidRDefault="00902D71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6B4B" w:rsidRPr="003C1E6E" w:rsidRDefault="002F6B4B" w:rsidP="002F6B4B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C1E6E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B23D4" w:rsidRDefault="002F6B4B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fldChar w:fldCharType="end"/>
      </w:r>
    </w:p>
    <w:p w:rsidR="00DD3677" w:rsidRDefault="00DD3677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815BE4" w:rsidRDefault="007B23D4" w:rsidP="007B23D4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Grafica  No. 1 - Cumplimiento PQRS 2016 vs. 2017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–</w:t>
      </w:r>
      <w:r w:rsidR="007C19C6">
        <w:rPr>
          <w:rFonts w:ascii="Constantia" w:hAnsi="Constantia"/>
          <w:b/>
          <w:i/>
          <w:color w:val="002060"/>
          <w:lang w:val="es-ES"/>
        </w:rPr>
        <w:t>Segundo</w:t>
      </w:r>
      <w:r w:rsidR="003C1E6E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4F2594">
        <w:rPr>
          <w:rFonts w:ascii="Constantia" w:hAnsi="Constantia"/>
          <w:b/>
          <w:i/>
          <w:color w:val="002060"/>
          <w:lang w:val="es-ES"/>
        </w:rPr>
        <w:t>Trimestre</w:t>
      </w:r>
    </w:p>
    <w:p w:rsidR="00DD3677" w:rsidRDefault="00DD3677" w:rsidP="007B23D4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C1D98" w:rsidRDefault="007C19C6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FDB4061" wp14:editId="47113CD1">
            <wp:extent cx="4572000" cy="2743200"/>
            <wp:effectExtent l="0" t="0" r="0" b="0"/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3677" w:rsidRDefault="00DD3677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C1D98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01689" w:rsidRDefault="00773A8F" w:rsidP="00601689">
      <w:pPr>
        <w:ind w:left="216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D200B" wp14:editId="59478494">
                <wp:simplePos x="0" y="0"/>
                <wp:positionH relativeFrom="margin">
                  <wp:posOffset>-114300</wp:posOffset>
                </wp:positionH>
                <wp:positionV relativeFrom="paragraph">
                  <wp:posOffset>99060</wp:posOffset>
                </wp:positionV>
                <wp:extent cx="1371600" cy="723900"/>
                <wp:effectExtent l="76200" t="57150" r="76200" b="952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2390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822283" w:rsidRDefault="00DD3677" w:rsidP="0082228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22283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D20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8" type="#_x0000_t64" style="position:absolute;left:0;text-align:left;margin-left:-9pt;margin-top:7.8pt;width:108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" adj="2700" fillcolor="#dd8047 [3205]" stroked="f">
                <v:shadow on="t" color="black" opacity="22937f" origin=",.5" offset="0"/>
                <v:textbox>
                  <w:txbxContent>
                    <w:p w:rsidR="00DD3677" w:rsidRPr="00822283" w:rsidRDefault="00DD3677" w:rsidP="0082228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822283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>Para el</w:t>
      </w:r>
      <w:r w:rsidR="00EB0C0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año 2018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2228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Grupo de Atención al Ciudadano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tiene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dentro de sus objetivos disminuir el porcentaje de incumpli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miento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a respuestas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derechos de petición, que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desde la vigencia anterior reflejaba un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2%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  <w:r w:rsidR="00B2710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</w:p>
    <w:p w:rsidR="00410AE7" w:rsidRDefault="000F43F4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>L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 xml:space="preserve">as acciones para bajar en un punto este 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porcentaje de incumplimiento son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estimulantes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ya que,</w:t>
      </w:r>
      <w:r w:rsidR="00D7760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para </w:t>
      </w:r>
      <w:r w:rsidR="009A032C">
        <w:rPr>
          <w:rFonts w:ascii="Constantia" w:hAnsi="Constantia" w:cs="Arial"/>
          <w:color w:val="002060"/>
          <w:sz w:val="24"/>
          <w:szCs w:val="24"/>
          <w:lang w:val="es-ES"/>
        </w:rPr>
        <w:t>el cierre de</w:t>
      </w:r>
      <w:r w:rsidR="00F7114F">
        <w:rPr>
          <w:rFonts w:ascii="Constantia" w:hAnsi="Constantia" w:cs="Arial"/>
          <w:color w:val="002060"/>
          <w:sz w:val="24"/>
          <w:szCs w:val="24"/>
          <w:lang w:val="es-ES"/>
        </w:rPr>
        <w:t>l segundo</w:t>
      </w:r>
      <w:r w:rsidR="00FC621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01689">
        <w:rPr>
          <w:rFonts w:ascii="Constantia" w:hAnsi="Constantia" w:cs="Arial"/>
          <w:color w:val="002060"/>
          <w:sz w:val="24"/>
          <w:szCs w:val="24"/>
          <w:lang w:val="es-ES"/>
        </w:rPr>
        <w:t>trimestre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7114F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</w:t>
      </w:r>
      <w:r w:rsidR="00756CC6">
        <w:rPr>
          <w:rFonts w:ascii="Constantia" w:hAnsi="Constantia" w:cs="Arial"/>
          <w:color w:val="002060"/>
          <w:sz w:val="24"/>
          <w:szCs w:val="24"/>
          <w:lang w:val="es-ES"/>
        </w:rPr>
        <w:t xml:space="preserve">2018,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>muestra</w:t>
      </w:r>
      <w:r w:rsid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 incumplimiento del </w:t>
      </w:r>
      <w:r w:rsidR="000E2377" w:rsidRPr="000E2377">
        <w:rPr>
          <w:rFonts w:ascii="Constantia" w:hAnsi="Constantia" w:cs="Arial"/>
          <w:b/>
          <w:color w:val="FF0000"/>
          <w:sz w:val="24"/>
          <w:szCs w:val="24"/>
          <w:lang w:val="es-ES"/>
        </w:rPr>
        <w:t>1.4</w:t>
      </w:r>
      <w:r w:rsidR="0090394E" w:rsidRPr="000E2377">
        <w:rPr>
          <w:rFonts w:ascii="Constantia" w:hAnsi="Constantia" w:cs="Arial"/>
          <w:b/>
          <w:color w:val="FF0000"/>
          <w:sz w:val="24"/>
          <w:szCs w:val="24"/>
          <w:lang w:val="es-ES"/>
        </w:rPr>
        <w:t>%</w:t>
      </w:r>
      <w:r w:rsidR="0090394E" w:rsidRPr="004733B5">
        <w:rPr>
          <w:rFonts w:ascii="Constantia" w:hAnsi="Constantia" w:cs="Arial"/>
          <w:color w:val="FF0000"/>
          <w:sz w:val="24"/>
          <w:szCs w:val="24"/>
          <w:lang w:val="es-ES"/>
        </w:rPr>
        <w:t xml:space="preserve"> </w:t>
      </w:r>
      <w:r w:rsidR="0090394E" w:rsidRPr="0090394E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las respuestas </w:t>
      </w:r>
      <w:r w:rsidR="00410AE7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PQSR. </w:t>
      </w:r>
    </w:p>
    <w:p w:rsidR="004733B5" w:rsidRDefault="00410AE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Este porcentaje se pondera a partir del seguimiento uno a uno de los 147 documentos que figuran como INCUMPLE/SIN RESPUESTA en el total general de documentos tipificados, que asciende a </w:t>
      </w:r>
      <w:r>
        <w:rPr>
          <w:rFonts w:ascii="Constantia" w:hAnsi="Constantia" w:cs="Arial"/>
          <w:b/>
          <w:color w:val="002060"/>
          <w:sz w:val="24"/>
          <w:szCs w:val="24"/>
          <w:lang w:val="es-ES"/>
        </w:rPr>
        <w:t>1.586</w:t>
      </w:r>
      <w:r w:rsidR="00486ACE">
        <w:rPr>
          <w:rFonts w:ascii="Constantia" w:hAnsi="Constantia" w:cs="Arial"/>
          <w:b/>
          <w:color w:val="002060"/>
          <w:sz w:val="24"/>
          <w:szCs w:val="24"/>
          <w:lang w:val="es-ES"/>
        </w:rPr>
        <w:t>;</w:t>
      </w:r>
      <w:r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>de manera que</w:t>
      </w:r>
      <w:r w:rsidR="00486AC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Pr="00410AE7">
        <w:rPr>
          <w:rFonts w:ascii="Constantia" w:hAnsi="Constantia" w:cs="Arial"/>
          <w:color w:val="002060"/>
          <w:sz w:val="24"/>
          <w:szCs w:val="24"/>
          <w:lang w:val="es-ES"/>
        </w:rPr>
        <w:t>luego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su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revisión,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análisis y depuración son </w:t>
      </w:r>
      <w:r w:rsidR="000E2377" w:rsidRPr="000E2377">
        <w:rPr>
          <w:rFonts w:ascii="Constantia" w:hAnsi="Constantia" w:cs="Arial"/>
          <w:b/>
          <w:color w:val="002060"/>
          <w:sz w:val="24"/>
          <w:szCs w:val="24"/>
          <w:lang w:val="es-ES"/>
        </w:rPr>
        <w:t>23</w:t>
      </w:r>
      <w:r w:rsidR="000F72FD" w:rsidRPr="000F72FD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90394E" w:rsidRPr="000E2377">
        <w:rPr>
          <w:rFonts w:ascii="Constantia" w:hAnsi="Constantia" w:cs="Arial"/>
          <w:color w:val="002060"/>
          <w:sz w:val="24"/>
          <w:szCs w:val="24"/>
          <w:lang w:val="es-ES"/>
        </w:rPr>
        <w:t>trámites</w:t>
      </w:r>
      <w:r w:rsidR="0090394E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024429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que efectivamente </w:t>
      </w:r>
      <w:r w:rsidR="00024429">
        <w:rPr>
          <w:rFonts w:ascii="Constantia" w:hAnsi="Constantia" w:cs="Arial"/>
          <w:color w:val="002060"/>
          <w:sz w:val="24"/>
          <w:szCs w:val="24"/>
          <w:lang w:val="es-ES"/>
        </w:rPr>
        <w:t>están SIN RESPUESTA</w:t>
      </w:r>
      <w:r w:rsidR="00486ACE" w:rsidRPr="00486AC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86ACE">
        <w:rPr>
          <w:rFonts w:ascii="Constantia" w:hAnsi="Constantia" w:cs="Arial"/>
          <w:color w:val="002060"/>
          <w:sz w:val="24"/>
          <w:szCs w:val="24"/>
          <w:lang w:val="es-ES"/>
        </w:rPr>
        <w:t>en el sistema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>.</w:t>
      </w: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DD3677" w:rsidRPr="004733B5" w:rsidRDefault="00DD3677" w:rsidP="00601689">
      <w:pPr>
        <w:ind w:left="1440" w:firstLine="72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CFD27" wp14:editId="14CD383C">
                <wp:simplePos x="0" y="0"/>
                <wp:positionH relativeFrom="column">
                  <wp:posOffset>-342900</wp:posOffset>
                </wp:positionH>
                <wp:positionV relativeFrom="paragraph">
                  <wp:posOffset>328295</wp:posOffset>
                </wp:positionV>
                <wp:extent cx="1362075" cy="514350"/>
                <wp:effectExtent l="76200" t="57150" r="28575" b="95250"/>
                <wp:wrapNone/>
                <wp:docPr id="7" name="Datos almacen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6E016B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PQRS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CFD27" id="Datos almacenados 7" o:spid="_x0000_s1029" type="#_x0000_t130" style="position:absolute;left:0;text-align:left;margin-left:-27pt;margin-top:25.85pt;width:107.2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6E016B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PQRS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i/>
          <w:color w:val="002060"/>
          <w:lang w:val="es-ES"/>
        </w:rPr>
        <w:t xml:space="preserve">Tabla No. 3 - Clasificación 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de algunas </w:t>
      </w:r>
      <w:r>
        <w:rPr>
          <w:rFonts w:ascii="Constantia" w:hAnsi="Constantia"/>
          <w:b/>
          <w:i/>
          <w:color w:val="002060"/>
          <w:lang w:val="es-ES"/>
        </w:rPr>
        <w:t xml:space="preserve">PQRS 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- </w:t>
      </w:r>
      <w:r w:rsidR="007C19C6">
        <w:rPr>
          <w:rFonts w:ascii="Constantia" w:hAnsi="Constantia"/>
          <w:b/>
          <w:i/>
          <w:color w:val="002060"/>
          <w:lang w:val="es-ES"/>
        </w:rPr>
        <w:t>Segundo</w:t>
      </w:r>
      <w:r w:rsidR="00783F3D">
        <w:rPr>
          <w:rFonts w:ascii="Constantia" w:hAnsi="Constantia"/>
          <w:b/>
          <w:i/>
          <w:color w:val="002060"/>
          <w:lang w:val="es-ES"/>
        </w:rPr>
        <w:t xml:space="preserve"> Trimestre 2018</w:t>
      </w:r>
    </w:p>
    <w:tbl>
      <w:tblPr>
        <w:tblStyle w:val="Tabladecuadrcula5oscura-nfasis2"/>
        <w:tblW w:w="6320" w:type="dxa"/>
        <w:tblInd w:w="1733" w:type="dxa"/>
        <w:tblLook w:val="04A0" w:firstRow="1" w:lastRow="0" w:firstColumn="1" w:lastColumn="0" w:noHBand="0" w:noVBand="1"/>
      </w:tblPr>
      <w:tblGrid>
        <w:gridCol w:w="3580"/>
        <w:gridCol w:w="1540"/>
        <w:gridCol w:w="1200"/>
      </w:tblGrid>
      <w:tr w:rsidR="00815BE4" w:rsidRPr="00815BE4" w:rsidTr="00815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0" w:type="dxa"/>
            <w:noWrap/>
            <w:hideMark/>
          </w:tcPr>
          <w:p w:rsidR="00815BE4" w:rsidRPr="00815BE4" w:rsidRDefault="00783F3D" w:rsidP="00783F3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Vigencia 2018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Información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Derecho de Petición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608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Copias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Solicitud de Entidad Pública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246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FD1C9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17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Acceso a la Información Pública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Entes de Control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Congreso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Ejecución Contractual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46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Quejas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Reclamos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Certificaciones </w:t>
            </w:r>
          </w:p>
        </w:tc>
        <w:tc>
          <w:tcPr>
            <w:tcW w:w="1540" w:type="dxa"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Consulta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39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Denuncias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Sugerencias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Tutela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7C19C6" w:rsidP="007C19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815BE4"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15BE4" w:rsidRPr="00815BE4" w:rsidTr="00815BE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0" w:type="dxa"/>
            <w:noWrap/>
            <w:hideMark/>
          </w:tcPr>
          <w:p w:rsidR="00815BE4" w:rsidRPr="00815BE4" w:rsidRDefault="00815BE4" w:rsidP="00815BE4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815BE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540" w:type="dxa"/>
            <w:noWrap/>
            <w:hideMark/>
          </w:tcPr>
          <w:p w:rsidR="00815BE4" w:rsidRPr="00815BE4" w:rsidRDefault="00CF39DF" w:rsidP="004F259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1481</w:t>
            </w:r>
          </w:p>
        </w:tc>
        <w:tc>
          <w:tcPr>
            <w:tcW w:w="1200" w:type="dxa"/>
            <w:noWrap/>
            <w:hideMark/>
          </w:tcPr>
          <w:p w:rsidR="00815BE4" w:rsidRPr="00815BE4" w:rsidRDefault="00CF39DF" w:rsidP="00815BE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</w:t>
            </w:r>
            <w:r w:rsidR="00815BE4" w:rsidRPr="00815BE4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</w:tbl>
    <w:p w:rsidR="00822283" w:rsidRDefault="00822283" w:rsidP="002F6B4B">
      <w:pPr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2F6B4B" w:rsidRDefault="002F6B4B" w:rsidP="002F6B4B">
      <w:pPr>
        <w:rPr>
          <w:rFonts w:ascii="Constantia" w:hAnsi="Constantia"/>
          <w:b/>
          <w:i/>
          <w:color w:val="002060"/>
          <w:lang w:val="es-ES"/>
        </w:rPr>
      </w:pPr>
    </w:p>
    <w:p w:rsidR="006E016B" w:rsidRDefault="00822283" w:rsidP="00822283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Gráfica No. 2 </w:t>
      </w:r>
      <w:r w:rsidR="00C401D3">
        <w:rPr>
          <w:rFonts w:ascii="Constantia" w:hAnsi="Constantia"/>
          <w:b/>
          <w:i/>
          <w:color w:val="002060"/>
          <w:lang w:val="es-ES"/>
        </w:rPr>
        <w:t>–</w:t>
      </w:r>
      <w:r>
        <w:rPr>
          <w:rFonts w:ascii="Constantia" w:hAnsi="Constantia"/>
          <w:b/>
          <w:i/>
          <w:color w:val="002060"/>
          <w:lang w:val="es-ES"/>
        </w:rPr>
        <w:t xml:space="preserve"> Clasificación</w:t>
      </w:r>
      <w:r w:rsidR="00C401D3">
        <w:rPr>
          <w:rFonts w:ascii="Constantia" w:hAnsi="Constantia"/>
          <w:b/>
          <w:i/>
          <w:color w:val="002060"/>
          <w:lang w:val="es-ES"/>
        </w:rPr>
        <w:t xml:space="preserve"> de </w:t>
      </w:r>
      <w:r w:rsidR="0072224F">
        <w:rPr>
          <w:rFonts w:ascii="Constantia" w:hAnsi="Constantia"/>
          <w:b/>
          <w:i/>
          <w:color w:val="002060"/>
          <w:lang w:val="es-ES"/>
        </w:rPr>
        <w:t>algunas PQRS</w:t>
      </w:r>
      <w:r w:rsidR="00721AC3">
        <w:rPr>
          <w:rFonts w:ascii="Constantia" w:hAnsi="Constantia"/>
          <w:b/>
          <w:i/>
          <w:color w:val="002060"/>
          <w:lang w:val="es-ES"/>
        </w:rPr>
        <w:t xml:space="preserve"> -</w:t>
      </w:r>
      <w:r w:rsidR="00A0758B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CF39DF">
        <w:rPr>
          <w:rFonts w:ascii="Constantia" w:hAnsi="Constantia"/>
          <w:b/>
          <w:i/>
          <w:color w:val="002060"/>
          <w:lang w:val="es-ES"/>
        </w:rPr>
        <w:t>Segundo</w:t>
      </w:r>
      <w:r>
        <w:rPr>
          <w:rFonts w:ascii="Constantia" w:hAnsi="Constantia"/>
          <w:b/>
          <w:i/>
          <w:color w:val="002060"/>
          <w:lang w:val="es-ES"/>
        </w:rPr>
        <w:t xml:space="preserve"> Trimestre 201</w:t>
      </w:r>
      <w:r w:rsidR="00953749">
        <w:rPr>
          <w:rFonts w:ascii="Constantia" w:hAnsi="Constantia"/>
          <w:b/>
          <w:i/>
          <w:color w:val="002060"/>
          <w:lang w:val="es-ES"/>
        </w:rPr>
        <w:t>8</w:t>
      </w:r>
    </w:p>
    <w:p w:rsidR="006E016B" w:rsidRDefault="00CF39DF" w:rsidP="0082228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AE6E66A" wp14:editId="3F114A73">
            <wp:extent cx="4572000" cy="2743200"/>
            <wp:effectExtent l="0" t="0" r="0" b="0"/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E016B" w:rsidRDefault="006E016B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27107" w:rsidRDefault="00B27107" w:rsidP="00815BE4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6E016B" w:rsidRDefault="003712FF" w:rsidP="002F6B4B">
      <w:pPr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ED90F" wp14:editId="095C2933">
                <wp:simplePos x="0" y="0"/>
                <wp:positionH relativeFrom="margin">
                  <wp:posOffset>-38100</wp:posOffset>
                </wp:positionH>
                <wp:positionV relativeFrom="paragraph">
                  <wp:posOffset>66675</wp:posOffset>
                </wp:positionV>
                <wp:extent cx="2190750" cy="685800"/>
                <wp:effectExtent l="76200" t="57150" r="38100" b="114300"/>
                <wp:wrapNone/>
                <wp:docPr id="8" name="Datos almacen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3712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IN </w:t>
                            </w:r>
                            <w:r w:rsidRPr="003712FF"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D90F" id="Datos almacenados 8" o:spid="_x0000_s1030" type="#_x0000_t130" style="position:absolute;left:0;text-align:left;margin-left:-3pt;margin-top:5.25pt;width:172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3712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IN </w:t>
                      </w:r>
                      <w:r w:rsidRPr="003712FF"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ESPUESTA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Es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oportuno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dar 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conocer que el grupo de Atención al Ciudadano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luego de obtener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información general de los trámites de petición conocidos en el </w:t>
      </w:r>
      <w:r w:rsidR="007A44CB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trimestre, lleva a cabo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una nueva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revisión de aquellas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peticiones que se registran como “</w:t>
      </w:r>
      <w:r w:rsidR="009E1EBD" w:rsidRPr="007A44CB">
        <w:rPr>
          <w:rFonts w:ascii="Constantia" w:hAnsi="Constantia" w:cs="Arial"/>
          <w:b/>
          <w:color w:val="002060"/>
          <w:sz w:val="24"/>
          <w:szCs w:val="24"/>
          <w:lang w:val="es-ES"/>
        </w:rPr>
        <w:t>INCUMPLE/SIN RESPUESTA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” en aras de poder verificar si ciertamente la entidad desatendió su deber de respuesta en oportunidad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si surgió alguna circunstancia distinta que </w:t>
      </w:r>
      <w:r w:rsidR="00944228">
        <w:rPr>
          <w:rFonts w:ascii="Constantia" w:hAnsi="Constantia" w:cs="Arial"/>
          <w:color w:val="002060"/>
          <w:sz w:val="24"/>
          <w:szCs w:val="24"/>
          <w:lang w:val="es-ES"/>
        </w:rPr>
        <w:t>llevara a este resultado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>; para lo cual se detiene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ver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trazabilidad de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cada uno de los radicados que se relacionan con 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dicha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calificación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3F06DF">
        <w:rPr>
          <w:rFonts w:ascii="Constantia" w:hAnsi="Constantia" w:cs="Arial"/>
          <w:color w:val="002060"/>
          <w:sz w:val="24"/>
          <w:szCs w:val="24"/>
          <w:lang w:val="es-ES"/>
        </w:rPr>
        <w:t xml:space="preserve">a partir de allí </w:t>
      </w:r>
      <w:r w:rsidR="007A44CB">
        <w:rPr>
          <w:rFonts w:ascii="Constantia" w:hAnsi="Constantia" w:cs="Arial"/>
          <w:color w:val="002060"/>
          <w:sz w:val="24"/>
          <w:szCs w:val="24"/>
          <w:lang w:val="es-ES"/>
        </w:rPr>
        <w:t xml:space="preserve">logra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conclusión sobr</w:t>
      </w:r>
      <w:r w:rsidR="00180E59">
        <w:rPr>
          <w:rFonts w:ascii="Constantia" w:hAnsi="Constantia" w:cs="Arial"/>
          <w:color w:val="002060"/>
          <w:sz w:val="24"/>
          <w:szCs w:val="24"/>
          <w:lang w:val="es-ES"/>
        </w:rPr>
        <w:t>e lo acontecido en cada trámite, de lo que se deja anotación en el insumo soporte.</w:t>
      </w:r>
    </w:p>
    <w:p w:rsidR="00341458" w:rsidRPr="00615DF5" w:rsidRDefault="00180E59" w:rsidP="00615DF5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Anotada esta claridad y </w:t>
      </w:r>
      <w:r w:rsidR="009E1EBD" w:rsidRPr="009E1EBD">
        <w:rPr>
          <w:rFonts w:ascii="Constantia" w:hAnsi="Constantia" w:cs="Arial"/>
          <w:color w:val="002060"/>
          <w:sz w:val="24"/>
          <w:szCs w:val="24"/>
          <w:lang w:val="es-ES"/>
        </w:rPr>
        <w:t>una vez verificado cada uno de los radicados que en este renglón se ubican, se pudo establecer que:</w:t>
      </w:r>
    </w:p>
    <w:p w:rsidR="00FD77D2" w:rsidRPr="009E1EBD" w:rsidRDefault="00FD77D2" w:rsidP="00FD77D2">
      <w:pPr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4 – Clasificación - Solicitudes sin respuesta </w:t>
      </w:r>
    </w:p>
    <w:tbl>
      <w:tblPr>
        <w:tblStyle w:val="Tabladecuadrcula4-nfasis2"/>
        <w:tblpPr w:leftFromText="141" w:rightFromText="141" w:vertAnchor="text" w:horzAnchor="margin" w:tblpY="136"/>
        <w:tblW w:w="4060" w:type="dxa"/>
        <w:tblLook w:val="04A0" w:firstRow="1" w:lastRow="0" w:firstColumn="1" w:lastColumn="0" w:noHBand="0" w:noVBand="1"/>
      </w:tblPr>
      <w:tblGrid>
        <w:gridCol w:w="1660"/>
        <w:gridCol w:w="1200"/>
        <w:gridCol w:w="1200"/>
      </w:tblGrid>
      <w:tr w:rsidR="00341458" w:rsidRPr="009E1EBD" w:rsidTr="007A4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SIN RESPUESTA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A44CB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7A44CB" w:rsidRPr="009E1EBD" w:rsidRDefault="007A44CB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en término</w:t>
            </w:r>
          </w:p>
        </w:tc>
        <w:tc>
          <w:tcPr>
            <w:tcW w:w="1200" w:type="dxa"/>
            <w:noWrap/>
          </w:tcPr>
          <w:p w:rsidR="007A44CB" w:rsidRDefault="007A44CB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79</w:t>
            </w:r>
          </w:p>
        </w:tc>
        <w:tc>
          <w:tcPr>
            <w:tcW w:w="1200" w:type="dxa"/>
            <w:noWrap/>
          </w:tcPr>
          <w:p w:rsidR="007A44CB" w:rsidRDefault="007A44CB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54%</w:t>
            </w:r>
          </w:p>
        </w:tc>
      </w:tr>
      <w:tr w:rsidR="00341458" w:rsidRPr="009E1EBD" w:rsidTr="007A44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FD1C9C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7A44CB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7A44CB" w:rsidRPr="009E1EBD" w:rsidRDefault="007A44CB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NRR</w:t>
            </w:r>
          </w:p>
        </w:tc>
        <w:tc>
          <w:tcPr>
            <w:tcW w:w="1200" w:type="dxa"/>
            <w:noWrap/>
          </w:tcPr>
          <w:p w:rsidR="007A44CB" w:rsidRDefault="007A44CB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200" w:type="dxa"/>
            <w:noWrap/>
          </w:tcPr>
          <w:p w:rsidR="007A44CB" w:rsidRDefault="007A44CB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1%</w:t>
            </w:r>
          </w:p>
        </w:tc>
      </w:tr>
      <w:tr w:rsidR="00341458" w:rsidRPr="009E1EBD" w:rsidTr="007A44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Mal tipificado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C401D3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7A44CB" w:rsidP="00341458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  <w:r w:rsidR="00341458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341458" w:rsidRPr="009E1EBD" w:rsidTr="007A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41458" w:rsidRPr="009E1EBD" w:rsidRDefault="00341458" w:rsidP="00341458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E7034C" w:rsidP="007A44CB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  <w:r w:rsidR="00C401D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341458" w:rsidRPr="009E1EBD" w:rsidRDefault="00341458" w:rsidP="00341458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7A44CB" w:rsidRDefault="007A44CB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Default="00C0690A" w:rsidP="00341458">
      <w:pPr>
        <w:ind w:left="504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 w:rsidRPr="00153AE6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F18B0F" wp14:editId="054D8D2D">
                <wp:simplePos x="0" y="0"/>
                <wp:positionH relativeFrom="column">
                  <wp:posOffset>2680970</wp:posOffset>
                </wp:positionH>
                <wp:positionV relativeFrom="paragraph">
                  <wp:posOffset>1290071</wp:posOffset>
                </wp:positionV>
                <wp:extent cx="342900" cy="0"/>
                <wp:effectExtent l="0" t="114300" r="0" b="1905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4055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11.1pt;margin-top:101.6pt;width:27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" strokecolor="#dd8047 [3205]" strokeweight="3.75pt">
                <v:stroke endarrow="block" linestyle="thinThin"/>
                <v:shadow on="t" color="black" opacity="29491f" origin=",.5" offset="0,.83333mm"/>
              </v:shape>
            </w:pict>
          </mc:Fallback>
        </mc:AlternateConten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Es importante anotar que para el segundo trimestre de la vigencia 2018, y tras hacer una revisión sobre cada uno de los radicados que reportan como incumplidos en el cuadro general que arroja ORFEO, se encontró que el 54% de éstas peticiones cumplen en término</w:t>
      </w:r>
      <w:r w:rsidR="00C401D3">
        <w:rPr>
          <w:rFonts w:ascii="Constantia" w:hAnsi="Constantia" w:cs="Arial"/>
          <w:noProof/>
          <w:color w:val="002060"/>
          <w:sz w:val="24"/>
          <w:szCs w:val="24"/>
        </w:rPr>
        <w:t xml:space="preserve"> y cuentan con documento de respuesta en el sistema</w:t>
      </w:r>
      <w:r w:rsidR="000E2377" w:rsidRPr="000E2377">
        <w:rPr>
          <w:rFonts w:ascii="Constantia" w:hAnsi="Constantia" w:cs="Arial"/>
          <w:noProof/>
          <w:color w:val="002060"/>
          <w:sz w:val="24"/>
          <w:szCs w:val="24"/>
        </w:rPr>
        <w:t>, por lo que no debieron ser clasificadas como incumplidas, situación que se reportó al área de Archivo y Correspondencia.</w:t>
      </w:r>
    </w:p>
    <w:p w:rsidR="00153AE6" w:rsidRDefault="00153AE6" w:rsidP="00615DF5">
      <w:pPr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FD77D2" w:rsidRPr="00FD77D2" w:rsidRDefault="00FD77D2" w:rsidP="00FD77D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3 - Clasificación - Solicitudes sin respuesta</w:t>
      </w:r>
    </w:p>
    <w:p w:rsidR="00721AC3" w:rsidRDefault="007A44CB" w:rsidP="00721AC3">
      <w:pPr>
        <w:jc w:val="center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26A01CB6" wp14:editId="54B9019D">
            <wp:extent cx="4238625" cy="2314575"/>
            <wp:effectExtent l="0" t="0" r="9525" b="952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06579" w:rsidRDefault="00706579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42A7F" wp14:editId="704D3FF9">
                <wp:simplePos x="0" y="0"/>
                <wp:positionH relativeFrom="margin">
                  <wp:posOffset>-114300</wp:posOffset>
                </wp:positionH>
                <wp:positionV relativeFrom="paragraph">
                  <wp:posOffset>84455</wp:posOffset>
                </wp:positionV>
                <wp:extent cx="1809750" cy="724619"/>
                <wp:effectExtent l="95250" t="57150" r="38100" b="94615"/>
                <wp:wrapNone/>
                <wp:docPr id="11" name="Datos almacen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24619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70657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Entes de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A7F" id="Datos almacenados 11" o:spid="_x0000_s1031" type="#_x0000_t130" style="position:absolute;left:0;text-align:left;margin-left:-9pt;margin-top:6.65pt;width:142.5pt;height:57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70657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Entes de Control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9BF">
        <w:rPr>
          <w:rFonts w:ascii="Constantia" w:hAnsi="Constantia" w:cs="Arial"/>
          <w:noProof/>
          <w:color w:val="002060"/>
          <w:sz w:val="24"/>
          <w:szCs w:val="24"/>
        </w:rPr>
        <w:t>El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Grupo de Atención al Ciudadano tipificó </w:t>
      </w:r>
      <w:r w:rsidR="007A44CB">
        <w:rPr>
          <w:rFonts w:ascii="Constantia" w:hAnsi="Constantia" w:cs="Arial"/>
          <w:b/>
          <w:noProof/>
          <w:color w:val="FF0000"/>
          <w:sz w:val="28"/>
          <w:szCs w:val="28"/>
        </w:rPr>
        <w:t>38</w:t>
      </w:r>
      <w:r w:rsidR="007379BF">
        <w:rPr>
          <w:rFonts w:ascii="Constantia" w:hAnsi="Constantia" w:cs="Arial"/>
          <w:b/>
          <w:noProof/>
          <w:color w:val="FF0000"/>
          <w:sz w:val="24"/>
          <w:szCs w:val="24"/>
        </w:rPr>
        <w:t xml:space="preserve"> </w:t>
      </w:r>
      <w:r w:rsidR="007379BF" w:rsidRPr="007379BF">
        <w:rPr>
          <w:rFonts w:ascii="Constantia" w:hAnsi="Constantia" w:cs="Arial"/>
          <w:noProof/>
          <w:color w:val="002060"/>
          <w:sz w:val="24"/>
          <w:szCs w:val="24"/>
        </w:rPr>
        <w:t>documentos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 como solicitudes de </w:t>
      </w:r>
      <w:r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>Entes</w:t>
      </w:r>
      <w:r w:rsidR="007379BF" w:rsidRPr="00802B71">
        <w:rPr>
          <w:rFonts w:ascii="Constantia" w:hAnsi="Constantia" w:cs="Arial"/>
          <w:b/>
          <w:color w:val="FF0000"/>
          <w:sz w:val="24"/>
          <w:szCs w:val="24"/>
          <w:lang w:val="es-ES"/>
        </w:rPr>
        <w:t xml:space="preserve"> de Control</w:t>
      </w:r>
      <w:r>
        <w:rPr>
          <w:rFonts w:ascii="Constantia" w:hAnsi="Constantia" w:cs="Arial"/>
          <w:noProof/>
          <w:color w:val="002060"/>
          <w:sz w:val="24"/>
          <w:szCs w:val="24"/>
        </w:rPr>
        <w:t xml:space="preserve">, lo que porcentualmente corresponde al </w:t>
      </w:r>
      <w:r w:rsidR="007A44CB">
        <w:rPr>
          <w:rFonts w:ascii="Constantia" w:hAnsi="Constantia" w:cs="Arial"/>
          <w:b/>
          <w:noProof/>
          <w:color w:val="002060"/>
          <w:sz w:val="24"/>
          <w:szCs w:val="24"/>
        </w:rPr>
        <w:t>2.39</w:t>
      </w:r>
      <w:r w:rsidRPr="008723D1">
        <w:rPr>
          <w:rFonts w:ascii="Constantia" w:hAnsi="Constantia" w:cs="Arial"/>
          <w:b/>
          <w:noProof/>
          <w:color w:val="002060"/>
          <w:sz w:val="24"/>
          <w:szCs w:val="24"/>
        </w:rPr>
        <w:t>%</w:t>
      </w:r>
      <w:r w:rsidR="00DA4333">
        <w:rPr>
          <w:rFonts w:ascii="Constantia" w:hAnsi="Constantia" w:cs="Arial"/>
          <w:b/>
          <w:noProof/>
          <w:color w:val="002060"/>
          <w:sz w:val="24"/>
          <w:szCs w:val="24"/>
        </w:rPr>
        <w:t xml:space="preserve"> </w:t>
      </w:r>
      <w:r w:rsidR="00DA4333" w:rsidRPr="00DA4333">
        <w:rPr>
          <w:rFonts w:ascii="Constantia" w:hAnsi="Constantia" w:cs="Arial"/>
          <w:noProof/>
          <w:color w:val="002060"/>
          <w:sz w:val="24"/>
          <w:szCs w:val="24"/>
        </w:rPr>
        <w:t>del total de documentos tipificados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, y de los </w:t>
      </w:r>
      <w:r w:rsidR="007A44CB">
        <w:rPr>
          <w:rFonts w:ascii="Constantia" w:hAnsi="Constantia" w:cs="Arial"/>
          <w:noProof/>
          <w:color w:val="002060"/>
          <w:sz w:val="24"/>
          <w:szCs w:val="24"/>
        </w:rPr>
        <w:t>cuales el 8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 xml:space="preserve">9% obtuvo respuesta oportuna y el </w:t>
      </w:r>
      <w:r w:rsidR="00802B71" w:rsidRPr="0072224F">
        <w:rPr>
          <w:rFonts w:ascii="Constantia" w:hAnsi="Constantia" w:cs="Arial"/>
          <w:noProof/>
          <w:color w:val="002060"/>
          <w:sz w:val="32"/>
          <w:szCs w:val="32"/>
        </w:rPr>
        <w:t>11</w:t>
      </w:r>
      <w:r w:rsidR="00802B71">
        <w:rPr>
          <w:rFonts w:ascii="Constantia" w:hAnsi="Constantia" w:cs="Arial"/>
          <w:noProof/>
          <w:color w:val="002060"/>
          <w:sz w:val="24"/>
          <w:szCs w:val="24"/>
        </w:rPr>
        <w:t>% figura incumplido.</w:t>
      </w:r>
    </w:p>
    <w:p w:rsidR="0039519B" w:rsidRDefault="0039519B" w:rsidP="00706579">
      <w:pPr>
        <w:ind w:left="2880"/>
        <w:jc w:val="both"/>
        <w:rPr>
          <w:rFonts w:ascii="Constantia" w:hAnsi="Constantia" w:cs="Arial"/>
          <w:noProof/>
          <w:color w:val="002060"/>
          <w:sz w:val="24"/>
          <w:szCs w:val="24"/>
        </w:rPr>
      </w:pPr>
    </w:p>
    <w:p w:rsidR="00075039" w:rsidRDefault="007379BF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B565C" wp14:editId="6B457859">
                <wp:simplePos x="0" y="0"/>
                <wp:positionH relativeFrom="margin">
                  <wp:posOffset>-57150</wp:posOffset>
                </wp:positionH>
                <wp:positionV relativeFrom="paragraph">
                  <wp:posOffset>33020</wp:posOffset>
                </wp:positionV>
                <wp:extent cx="1809750" cy="514350"/>
                <wp:effectExtent l="95250" t="57150" r="38100" b="95250"/>
                <wp:wrapNone/>
                <wp:docPr id="40" name="Datos almacen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07503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Traslados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B565C" id="Datos almacenados 40" o:spid="_x0000_s1032" type="#_x0000_t130" style="position:absolute;left:0;text-align:left;margin-left:-4.5pt;margin-top:2.6pt;width:142.5pt;height:40.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07503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Traslados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Agencia durante el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E7034C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2018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ha recibido peticiones en </w:t>
      </w:r>
      <w:r w:rsidR="00075039" w:rsidRPr="00BE6C8D">
        <w:rPr>
          <w:rFonts w:ascii="Constantia" w:hAnsi="Constantia" w:cs="Arial"/>
          <w:b/>
          <w:color w:val="FF0000"/>
          <w:sz w:val="24"/>
          <w:szCs w:val="24"/>
          <w:lang w:val="es-ES"/>
        </w:rPr>
        <w:t>traslado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y ha dado traslado de peticiones a un total de 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>cien</w:t>
      </w:r>
      <w:r w:rsidR="00621CE1">
        <w:rPr>
          <w:rFonts w:ascii="Constantia" w:hAnsi="Constantia" w:cs="Arial"/>
          <w:color w:val="002060"/>
          <w:sz w:val="24"/>
          <w:szCs w:val="24"/>
          <w:lang w:val="es-ES"/>
        </w:rPr>
        <w:t>to cuarenta y nueve</w:t>
      </w:r>
      <w:r w:rsidR="0097456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733B5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(</w:t>
      </w:r>
      <w:r w:rsidR="001C0B0A" w:rsidRPr="001C0B0A">
        <w:rPr>
          <w:rFonts w:ascii="Constantia" w:hAnsi="Constantia" w:cs="Arial"/>
          <w:b/>
          <w:color w:val="002060"/>
          <w:sz w:val="24"/>
          <w:szCs w:val="24"/>
          <w:lang w:val="es-ES"/>
        </w:rPr>
        <w:t>149</w:t>
      </w:r>
      <w:r w:rsidR="00075039" w:rsidRPr="00286F9F">
        <w:rPr>
          <w:rFonts w:ascii="Constantia" w:hAnsi="Constantia" w:cs="Arial"/>
          <w:b/>
          <w:color w:val="002060"/>
          <w:sz w:val="24"/>
          <w:szCs w:val="24"/>
          <w:lang w:val="es-ES"/>
        </w:rPr>
        <w:t>)</w:t>
      </w:r>
      <w:r w:rsidR="00075039" w:rsidRPr="00BE6C8D">
        <w:rPr>
          <w:rFonts w:ascii="Constantia" w:hAnsi="Constantia" w:cs="Arial"/>
          <w:color w:val="002060"/>
          <w:sz w:val="24"/>
          <w:szCs w:val="24"/>
          <w:lang w:val="es-ES"/>
        </w:rPr>
        <w:t xml:space="preserve"> docum</w:t>
      </w:r>
      <w:r w:rsidR="00075039" w:rsidRPr="008910D7">
        <w:rPr>
          <w:rFonts w:ascii="Constantia" w:hAnsi="Constantia" w:cs="Arial"/>
          <w:color w:val="002060"/>
          <w:sz w:val="24"/>
          <w:szCs w:val="24"/>
          <w:lang w:val="es-ES"/>
        </w:rPr>
        <w:t>entos</w:t>
      </w:r>
      <w:r w:rsidR="00621CE1">
        <w:rPr>
          <w:rFonts w:ascii="Constantia" w:hAnsi="Constantia"/>
          <w:color w:val="002060"/>
          <w:sz w:val="24"/>
          <w:szCs w:val="24"/>
        </w:rPr>
        <w:t xml:space="preserve">, primando los traslados del </w:t>
      </w:r>
      <w:r w:rsidR="00802B71">
        <w:rPr>
          <w:rFonts w:ascii="Constantia" w:hAnsi="Constantia"/>
          <w:color w:val="002060"/>
          <w:sz w:val="24"/>
          <w:szCs w:val="24"/>
        </w:rPr>
        <w:t xml:space="preserve"> </w:t>
      </w:r>
      <w:r w:rsidR="00802B71" w:rsidRPr="00621CE1">
        <w:rPr>
          <w:rFonts w:ascii="Constantia" w:hAnsi="Constantia"/>
          <w:color w:val="002060"/>
          <w:sz w:val="24"/>
          <w:szCs w:val="24"/>
        </w:rPr>
        <w:t>Min</w:t>
      </w:r>
      <w:r w:rsidR="00621CE1">
        <w:rPr>
          <w:rFonts w:ascii="Constantia" w:hAnsi="Constantia"/>
          <w:color w:val="002060"/>
          <w:sz w:val="24"/>
          <w:szCs w:val="24"/>
        </w:rPr>
        <w:t>isterio de T</w:t>
      </w:r>
      <w:r w:rsidR="00802B71" w:rsidRPr="00621CE1">
        <w:rPr>
          <w:rFonts w:ascii="Constantia" w:hAnsi="Constantia"/>
          <w:color w:val="002060"/>
          <w:sz w:val="24"/>
          <w:szCs w:val="24"/>
        </w:rPr>
        <w:t xml:space="preserve">ransporte </w:t>
      </w:r>
      <w:r w:rsidR="00621CE1" w:rsidRPr="00621CE1">
        <w:rPr>
          <w:rFonts w:ascii="Constantia" w:hAnsi="Constantia"/>
          <w:color w:val="002060"/>
          <w:sz w:val="24"/>
          <w:szCs w:val="24"/>
        </w:rPr>
        <w:t>y</w:t>
      </w:r>
      <w:r w:rsidR="00621CE1">
        <w:rPr>
          <w:rFonts w:ascii="Constantia" w:hAnsi="Constantia"/>
          <w:color w:val="002060"/>
          <w:sz w:val="24"/>
          <w:szCs w:val="24"/>
        </w:rPr>
        <w:t xml:space="preserve"> la Presidencia de la República.</w:t>
      </w:r>
    </w:p>
    <w:p w:rsidR="0039519B" w:rsidRDefault="0039519B" w:rsidP="00075039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</w:p>
    <w:p w:rsidR="00491DF3" w:rsidRDefault="004C03AC" w:rsidP="00075039">
      <w:pPr>
        <w:ind w:left="288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FE0A" wp14:editId="37B8B5A7">
                <wp:simplePos x="0" y="0"/>
                <wp:positionH relativeFrom="margin">
                  <wp:posOffset>0</wp:posOffset>
                </wp:positionH>
                <wp:positionV relativeFrom="paragraph">
                  <wp:posOffset>49195</wp:posOffset>
                </wp:positionV>
                <wp:extent cx="1809750" cy="514350"/>
                <wp:effectExtent l="95250" t="57150" r="38100" b="95250"/>
                <wp:wrapNone/>
                <wp:docPr id="9" name="Datos almacen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491DF3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2FE0A" id="Datos almacenados 9" o:spid="_x0000_s1033" type="#_x0000_t130" style="position:absolute;left:0;text-align:left;margin-left:0;margin-top:3.85pt;width:142.5pt;height:40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491DF3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Empresas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CAF">
        <w:rPr>
          <w:rFonts w:ascii="Constantia" w:hAnsi="Constantia" w:cs="Arial"/>
          <w:color w:val="002060"/>
          <w:sz w:val="24"/>
          <w:szCs w:val="24"/>
          <w:lang w:val="es-ES"/>
        </w:rPr>
        <w:t>Para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 este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DA4333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 de 2018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="008C6A0F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ANI </w:t>
      </w:r>
      <w:r w:rsidR="00491DF3">
        <w:rPr>
          <w:rFonts w:ascii="Constantia" w:hAnsi="Constantia" w:cs="Arial"/>
          <w:color w:val="002060"/>
          <w:sz w:val="24"/>
          <w:szCs w:val="24"/>
          <w:lang w:val="es-ES"/>
        </w:rPr>
        <w:t>recibi</w:t>
      </w:r>
      <w:r w:rsidR="00802B71">
        <w:rPr>
          <w:rFonts w:ascii="Constantia" w:hAnsi="Constantia" w:cs="Arial"/>
          <w:color w:val="002060"/>
          <w:sz w:val="24"/>
          <w:szCs w:val="24"/>
          <w:lang w:val="es-ES"/>
        </w:rPr>
        <w:t>ó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802A09">
        <w:rPr>
          <w:rFonts w:ascii="Constantia" w:hAnsi="Constantia" w:cs="Arial"/>
          <w:b/>
          <w:color w:val="002060"/>
          <w:sz w:val="24"/>
          <w:szCs w:val="24"/>
          <w:lang w:val="es-ES"/>
        </w:rPr>
        <w:t>409</w:t>
      </w:r>
      <w:r w:rsidR="003B4E00">
        <w:rPr>
          <w:rFonts w:ascii="Constantia" w:hAnsi="Constantia" w:cs="Arial"/>
          <w:color w:val="002060"/>
          <w:sz w:val="24"/>
          <w:szCs w:val="24"/>
          <w:lang w:val="es-ES"/>
        </w:rPr>
        <w:t xml:space="preserve"> solicitudes de </w:t>
      </w:r>
      <w:r w:rsidR="003B4E00" w:rsidRPr="00D9768D">
        <w:rPr>
          <w:rFonts w:ascii="Constantia" w:hAnsi="Constantia" w:cs="Arial"/>
          <w:b/>
          <w:color w:val="FF0000"/>
          <w:sz w:val="24"/>
          <w:szCs w:val="24"/>
          <w:lang w:val="es-ES"/>
        </w:rPr>
        <w:t>personas jurídicas</w:t>
      </w:r>
      <w:r w:rsidR="008723D1" w:rsidRPr="008723D1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, </w:t>
      </w:r>
      <w:r w:rsidR="008723D1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correspondientes al </w:t>
      </w:r>
      <w:r w:rsidR="003141D7" w:rsidRPr="003141D7">
        <w:rPr>
          <w:rFonts w:ascii="Constantia" w:hAnsi="Constantia" w:cs="Arial"/>
          <w:b/>
          <w:color w:val="002060"/>
          <w:sz w:val="24"/>
          <w:szCs w:val="24"/>
          <w:lang w:val="es-ES"/>
        </w:rPr>
        <w:t>2</w:t>
      </w:r>
      <w:r w:rsidR="00802A09">
        <w:rPr>
          <w:rFonts w:ascii="Constantia" w:hAnsi="Constantia" w:cs="Arial"/>
          <w:b/>
          <w:color w:val="002060"/>
          <w:sz w:val="24"/>
          <w:szCs w:val="24"/>
          <w:lang w:val="es-ES"/>
        </w:rPr>
        <w:t>5.7</w:t>
      </w:r>
      <w:r w:rsidR="008723D1" w:rsidRPr="003141D7">
        <w:rPr>
          <w:rFonts w:ascii="Constantia" w:hAnsi="Constantia" w:cs="Arial"/>
          <w:b/>
          <w:color w:val="002060"/>
          <w:sz w:val="24"/>
          <w:szCs w:val="24"/>
          <w:lang w:val="es-ES"/>
        </w:rPr>
        <w:t>%</w:t>
      </w:r>
      <w:r w:rsidR="00A5008F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total de documentos tipificados,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7379BF" w:rsidRPr="003141D7">
        <w:rPr>
          <w:rFonts w:ascii="Constantia" w:hAnsi="Constantia" w:cs="Arial"/>
          <w:color w:val="002060"/>
          <w:sz w:val="24"/>
          <w:szCs w:val="24"/>
          <w:lang w:val="es-ES"/>
        </w:rPr>
        <w:t>de l</w:t>
      </w:r>
      <w:r w:rsidR="00802B71" w:rsidRPr="003141D7">
        <w:rPr>
          <w:rFonts w:ascii="Constantia" w:hAnsi="Constantia" w:cs="Arial"/>
          <w:color w:val="002060"/>
          <w:sz w:val="24"/>
          <w:szCs w:val="24"/>
          <w:lang w:val="es-ES"/>
        </w:rPr>
        <w:t>a</w:t>
      </w:r>
      <w:r w:rsidR="003B4E00" w:rsidRP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s 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cuales </w:t>
      </w:r>
      <w:r w:rsidR="007379BF" w:rsidRPr="00C325E4">
        <w:rPr>
          <w:rFonts w:ascii="Constantia" w:hAnsi="Constantia" w:cs="Arial"/>
          <w:b/>
          <w:color w:val="002060"/>
          <w:sz w:val="24"/>
          <w:szCs w:val="24"/>
          <w:lang w:val="es-ES"/>
        </w:rPr>
        <w:t>4</w:t>
      </w:r>
      <w:r w:rsidR="007379BF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hicieron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través de nuestro canal vía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web y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los </w:t>
      </w:r>
      <w:r w:rsidR="00C325E4" w:rsidRPr="00C325E4">
        <w:rPr>
          <w:rFonts w:ascii="Constantia" w:hAnsi="Constantia" w:cs="Arial"/>
          <w:b/>
          <w:color w:val="002060"/>
          <w:sz w:val="24"/>
          <w:szCs w:val="24"/>
          <w:lang w:val="es-ES"/>
        </w:rPr>
        <w:t>405</w:t>
      </w:r>
      <w:r w:rsidR="00EA084C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restantes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802B71" w:rsidRPr="00C325E4">
        <w:rPr>
          <w:rFonts w:ascii="Constantia" w:hAnsi="Constantia" w:cs="Arial"/>
          <w:color w:val="002060"/>
          <w:sz w:val="24"/>
          <w:szCs w:val="24"/>
          <w:lang w:val="es-ES"/>
        </w:rPr>
        <w:t>efectuaron</w:t>
      </w:r>
      <w:r w:rsidR="003B4E00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manera presencial radicando en la ventanilla 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>de la entidad</w:t>
      </w:r>
      <w:r w:rsidR="00C325E4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o a través del correo oficial contactenos@ani.gov.co.</w:t>
      </w:r>
      <w:r w:rsidR="006333CD" w:rsidRPr="00C325E4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to</w:t>
      </w:r>
      <w:r w:rsidR="00A15C95" w:rsidRPr="00C325E4">
        <w:rPr>
          <w:rFonts w:ascii="Constantia" w:hAnsi="Constantia" w:cs="Arial"/>
          <w:color w:val="002060"/>
          <w:sz w:val="24"/>
          <w:szCs w:val="24"/>
          <w:lang w:val="es-ES"/>
        </w:rPr>
        <w:t>tal de requerimientos recibidos, la mayoría obedeció</w:t>
      </w:r>
      <w:r w:rsidR="00A15C95">
        <w:rPr>
          <w:rFonts w:ascii="Constantia" w:hAnsi="Constantia" w:cs="Arial"/>
          <w:color w:val="002060"/>
          <w:sz w:val="24"/>
          <w:szCs w:val="24"/>
          <w:lang w:val="es-ES"/>
        </w:rPr>
        <w:t xml:space="preserve"> a derechos de</w:t>
      </w:r>
      <w:r w:rsid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ED097D">
        <w:rPr>
          <w:rFonts w:ascii="Constantia" w:hAnsi="Constantia" w:cs="Arial"/>
          <w:color w:val="002060"/>
          <w:sz w:val="24"/>
          <w:szCs w:val="24"/>
          <w:lang w:val="es-ES"/>
        </w:rPr>
        <w:t>petición</w:t>
      </w:r>
      <w:r w:rsidR="00A15C95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A15C95" w:rsidRPr="00A15C95">
        <w:rPr>
          <w:rFonts w:ascii="Constantia" w:hAnsi="Constantia" w:cs="Arial"/>
          <w:color w:val="002060"/>
          <w:sz w:val="24"/>
          <w:szCs w:val="24"/>
          <w:lang w:val="es-ES"/>
        </w:rPr>
        <w:t>y a</w:t>
      </w:r>
      <w:r w:rsidR="0008107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84E0D">
        <w:rPr>
          <w:rFonts w:ascii="Constantia" w:hAnsi="Constantia" w:cs="Arial"/>
          <w:color w:val="002060"/>
          <w:sz w:val="24"/>
          <w:szCs w:val="24"/>
          <w:lang w:val="es-ES"/>
        </w:rPr>
        <w:t xml:space="preserve">solicitudes de </w:t>
      </w:r>
      <w:r w:rsidR="003141D7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Concesión </w:t>
      </w:r>
    </w:p>
    <w:p w:rsidR="00A5008F" w:rsidRDefault="00A5008F" w:rsidP="00A5008F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4 – Canales  - Solicitudes Personas Jurídicas</w:t>
      </w:r>
    </w:p>
    <w:p w:rsidR="00CC7F73" w:rsidRDefault="006333CD" w:rsidP="00683BA3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333CD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C4488B">
        <w:rPr>
          <w:noProof/>
        </w:rPr>
        <w:drawing>
          <wp:inline distT="0" distB="0" distL="0" distR="0" wp14:anchorId="55E1CED1" wp14:editId="5CB69C5C">
            <wp:extent cx="4508389" cy="2282024"/>
            <wp:effectExtent l="0" t="0" r="6985" b="444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5039" w:rsidRDefault="00802B71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 w:rsidRPr="00075039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9B879" wp14:editId="34B37673">
                <wp:simplePos x="0" y="0"/>
                <wp:positionH relativeFrom="margin">
                  <wp:posOffset>57150</wp:posOffset>
                </wp:positionH>
                <wp:positionV relativeFrom="paragraph">
                  <wp:posOffset>62865</wp:posOffset>
                </wp:positionV>
                <wp:extent cx="2152650" cy="990600"/>
                <wp:effectExtent l="76200" t="57150" r="38100" b="95250"/>
                <wp:wrapNone/>
                <wp:docPr id="25" name="Datos almacen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906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122C9E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Acceso a la Información 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B879" id="Datos almacenados 25" o:spid="_x0000_s1034" type="#_x0000_t130" style="position:absolute;left:0;text-align:left;margin-left:4.5pt;margin-top:4.95pt;width:169.5pt;height:7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122C9E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Acceso a la Información Pública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039" w:rsidRPr="00075039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7A44CB">
        <w:rPr>
          <w:rFonts w:ascii="Constantia" w:hAnsi="Constantia"/>
          <w:b/>
          <w:color w:val="002060"/>
          <w:lang w:val="es-ES"/>
        </w:rPr>
        <w:t>62</w:t>
      </w:r>
      <w:r w:rsidR="00075039" w:rsidRPr="009B0345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075039" w:rsidRPr="00075039">
        <w:rPr>
          <w:rFonts w:ascii="Constantia" w:hAnsi="Constantia"/>
          <w:color w:val="002060"/>
          <w:sz w:val="24"/>
          <w:szCs w:val="24"/>
        </w:rPr>
        <w:t xml:space="preserve">solicitudes de </w:t>
      </w:r>
      <w:r w:rsidR="00075039" w:rsidRPr="00075039">
        <w:rPr>
          <w:rFonts w:ascii="Constantia" w:hAnsi="Constantia"/>
          <w:b/>
          <w:color w:val="FF0000"/>
          <w:sz w:val="24"/>
          <w:szCs w:val="24"/>
        </w:rPr>
        <w:t>Acceso a la Información Pública</w:t>
      </w:r>
      <w:r w:rsidR="00075039"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7A44CB">
        <w:rPr>
          <w:rFonts w:ascii="Constantia" w:hAnsi="Constantia"/>
          <w:b/>
          <w:color w:val="002060"/>
          <w:sz w:val="24"/>
          <w:szCs w:val="24"/>
        </w:rPr>
        <w:t>3.9</w:t>
      </w:r>
      <w:r w:rsidR="00E7034C">
        <w:rPr>
          <w:rFonts w:ascii="Constantia" w:hAnsi="Constantia"/>
          <w:b/>
          <w:color w:val="002060"/>
          <w:sz w:val="24"/>
          <w:szCs w:val="24"/>
        </w:rPr>
        <w:t xml:space="preserve">% </w:t>
      </w:r>
      <w:r w:rsidR="00075039" w:rsidRPr="00075039">
        <w:rPr>
          <w:rFonts w:ascii="Constantia" w:hAnsi="Constantia"/>
          <w:color w:val="002060"/>
          <w:sz w:val="24"/>
          <w:szCs w:val="24"/>
        </w:rPr>
        <w:t>del total de documentos tipificados.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9354E5" w:rsidRDefault="00C96306" w:rsidP="007F4775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Durante segundo </w:t>
      </w:r>
      <w:r w:rsidR="009E3DF7">
        <w:rPr>
          <w:rFonts w:ascii="Constantia" w:hAnsi="Constantia"/>
          <w:color w:val="002060"/>
          <w:sz w:val="24"/>
          <w:szCs w:val="24"/>
        </w:rPr>
        <w:t>trimestre</w:t>
      </w:r>
      <w:r>
        <w:rPr>
          <w:rFonts w:ascii="Constantia" w:hAnsi="Constantia"/>
          <w:color w:val="002060"/>
          <w:sz w:val="24"/>
          <w:szCs w:val="24"/>
        </w:rPr>
        <w:t xml:space="preserve"> de la vigencia</w:t>
      </w:r>
      <w:r w:rsidR="009E3DF7">
        <w:rPr>
          <w:rFonts w:ascii="Constantia" w:hAnsi="Constantia"/>
          <w:color w:val="002060"/>
          <w:sz w:val="24"/>
          <w:szCs w:val="24"/>
        </w:rPr>
        <w:t xml:space="preserve"> 2018 </w:t>
      </w:r>
      <w:r w:rsidR="00802B71">
        <w:rPr>
          <w:rFonts w:ascii="Constantia" w:hAnsi="Constantia"/>
          <w:color w:val="002060"/>
          <w:sz w:val="24"/>
          <w:szCs w:val="24"/>
        </w:rPr>
        <w:t xml:space="preserve">se negó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el acceso a </w:t>
      </w:r>
      <w:r w:rsidR="00802B71">
        <w:rPr>
          <w:rFonts w:ascii="Constantia" w:hAnsi="Constantia"/>
          <w:color w:val="002060"/>
          <w:sz w:val="24"/>
          <w:szCs w:val="24"/>
        </w:rPr>
        <w:t>la información</w:t>
      </w:r>
      <w:r>
        <w:rPr>
          <w:rFonts w:ascii="Constantia" w:hAnsi="Constantia"/>
          <w:color w:val="002060"/>
          <w:sz w:val="24"/>
          <w:szCs w:val="24"/>
        </w:rPr>
        <w:t>,</w:t>
      </w:r>
      <w:r w:rsidR="00802B71">
        <w:rPr>
          <w:rFonts w:ascii="Constantia" w:hAnsi="Constantia"/>
          <w:color w:val="002060"/>
          <w:sz w:val="24"/>
          <w:szCs w:val="24"/>
        </w:rPr>
        <w:t xml:space="preserve"> </w:t>
      </w:r>
      <w:r>
        <w:rPr>
          <w:rFonts w:ascii="Constantia" w:hAnsi="Constantia"/>
          <w:color w:val="002060"/>
          <w:sz w:val="24"/>
          <w:szCs w:val="24"/>
        </w:rPr>
        <w:t>en</w:t>
      </w:r>
      <w:r w:rsidR="009E3DF7">
        <w:rPr>
          <w:rFonts w:ascii="Constantia" w:hAnsi="Constantia"/>
          <w:color w:val="002060"/>
          <w:sz w:val="24"/>
          <w:szCs w:val="24"/>
        </w:rPr>
        <w:t xml:space="preserve"> </w:t>
      </w:r>
      <w:r w:rsidR="004F334D" w:rsidRPr="00621CE1">
        <w:rPr>
          <w:rFonts w:ascii="Constantia" w:hAnsi="Constantia"/>
          <w:b/>
          <w:color w:val="FF0000"/>
          <w:sz w:val="24"/>
          <w:szCs w:val="24"/>
        </w:rPr>
        <w:t>c</w:t>
      </w:r>
      <w:r w:rsidRPr="00621CE1">
        <w:rPr>
          <w:rFonts w:ascii="Constantia" w:hAnsi="Constantia"/>
          <w:b/>
          <w:color w:val="FF0000"/>
          <w:sz w:val="24"/>
          <w:szCs w:val="24"/>
        </w:rPr>
        <w:t>uatro (04)</w:t>
      </w:r>
      <w:r w:rsidR="009E3DF7" w:rsidRPr="00621CE1">
        <w:rPr>
          <w:rFonts w:ascii="Constantia" w:hAnsi="Constantia"/>
          <w:color w:val="FF0000"/>
          <w:sz w:val="24"/>
          <w:szCs w:val="24"/>
        </w:rPr>
        <w:t xml:space="preserve"> </w:t>
      </w:r>
      <w:r w:rsidR="009E3DF7">
        <w:rPr>
          <w:rFonts w:ascii="Constantia" w:hAnsi="Constantia"/>
          <w:color w:val="002060"/>
          <w:sz w:val="24"/>
          <w:szCs w:val="24"/>
        </w:rPr>
        <w:t xml:space="preserve">eventos, </w:t>
      </w:r>
      <w:r w:rsidR="0092636A">
        <w:rPr>
          <w:rFonts w:ascii="Constantia" w:hAnsi="Constantia"/>
          <w:color w:val="002060"/>
          <w:sz w:val="24"/>
          <w:szCs w:val="24"/>
        </w:rPr>
        <w:t xml:space="preserve">dos </w:t>
      </w:r>
      <w:r w:rsidR="009E3DF7">
        <w:rPr>
          <w:rFonts w:ascii="Constantia" w:hAnsi="Constantia"/>
          <w:color w:val="002060"/>
          <w:sz w:val="24"/>
          <w:szCs w:val="24"/>
        </w:rPr>
        <w:t xml:space="preserve">por tratarse de reserva </w:t>
      </w:r>
      <w:r>
        <w:rPr>
          <w:rFonts w:ascii="Constantia" w:hAnsi="Constantia"/>
          <w:color w:val="002060"/>
          <w:sz w:val="24"/>
          <w:szCs w:val="24"/>
        </w:rPr>
        <w:t xml:space="preserve">legal </w:t>
      </w:r>
      <w:r w:rsidR="0053352D">
        <w:rPr>
          <w:rFonts w:ascii="Constantia" w:hAnsi="Constantia"/>
          <w:color w:val="002060"/>
          <w:sz w:val="24"/>
          <w:szCs w:val="24"/>
        </w:rPr>
        <w:t>ya que versaba sobre</w:t>
      </w:r>
      <w:r>
        <w:rPr>
          <w:rFonts w:ascii="Constantia" w:hAnsi="Constantia"/>
          <w:color w:val="002060"/>
          <w:sz w:val="24"/>
          <w:szCs w:val="24"/>
        </w:rPr>
        <w:t xml:space="preserve"> modelo financiero</w:t>
      </w:r>
      <w:r w:rsidR="00213FD0">
        <w:rPr>
          <w:rFonts w:ascii="Constantia" w:hAnsi="Constantia"/>
          <w:color w:val="002060"/>
          <w:sz w:val="24"/>
          <w:szCs w:val="24"/>
        </w:rPr>
        <w:t>,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EA084C">
        <w:rPr>
          <w:rFonts w:ascii="Constantia" w:hAnsi="Constantia"/>
          <w:color w:val="002060"/>
          <w:sz w:val="24"/>
          <w:szCs w:val="24"/>
        </w:rPr>
        <w:t xml:space="preserve">y </w:t>
      </w:r>
      <w:r>
        <w:rPr>
          <w:rFonts w:ascii="Constantia" w:hAnsi="Constantia"/>
          <w:color w:val="002060"/>
          <w:sz w:val="24"/>
          <w:szCs w:val="24"/>
        </w:rPr>
        <w:t>dos</w:t>
      </w:r>
      <w:r w:rsidRPr="00C96306">
        <w:rPr>
          <w:rFonts w:ascii="Constantia" w:hAnsi="Constantia"/>
          <w:color w:val="002060"/>
          <w:sz w:val="24"/>
          <w:szCs w:val="24"/>
        </w:rPr>
        <w:t xml:space="preserve"> más p</w:t>
      </w:r>
      <w:r>
        <w:rPr>
          <w:rFonts w:ascii="Constantia" w:hAnsi="Constantia"/>
          <w:color w:val="002060"/>
          <w:sz w:val="24"/>
          <w:szCs w:val="24"/>
        </w:rPr>
        <w:t xml:space="preserve">or no existir claridad </w:t>
      </w:r>
      <w:r w:rsidR="0053352D">
        <w:rPr>
          <w:rFonts w:ascii="Constantia" w:hAnsi="Constantia"/>
          <w:color w:val="002060"/>
          <w:sz w:val="24"/>
          <w:szCs w:val="24"/>
        </w:rPr>
        <w:t>en la</w:t>
      </w:r>
      <w:r>
        <w:rPr>
          <w:rFonts w:ascii="Constantia" w:hAnsi="Constantia"/>
          <w:color w:val="002060"/>
          <w:sz w:val="24"/>
          <w:szCs w:val="24"/>
        </w:rPr>
        <w:t xml:space="preserve"> solicitud.</w:t>
      </w:r>
    </w:p>
    <w:p w:rsidR="009354E5" w:rsidRDefault="007F4775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0081D" wp14:editId="233AA7B5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095500" cy="523875"/>
                <wp:effectExtent l="76200" t="57150" r="38100" b="104775"/>
                <wp:wrapNone/>
                <wp:docPr id="29" name="Datos almacen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2387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7F477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081D" id="Datos almacenados 29" o:spid="_x0000_s1035" type="#_x0000_t130" style="position:absolute;left:0;text-align:left;margin-left:0;margin-top:6.35pt;width:165pt;height:41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7F477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345">
        <w:rPr>
          <w:rFonts w:ascii="Constantia" w:hAnsi="Constantia"/>
          <w:color w:val="002060"/>
          <w:sz w:val="24"/>
          <w:szCs w:val="24"/>
        </w:rPr>
        <w:t xml:space="preserve">Se recibieron </w:t>
      </w:r>
      <w:r w:rsidR="009F4696" w:rsidRPr="009F4696">
        <w:rPr>
          <w:rFonts w:ascii="Constantia" w:hAnsi="Constantia"/>
          <w:b/>
          <w:color w:val="FF0000"/>
          <w:sz w:val="24"/>
          <w:szCs w:val="24"/>
        </w:rPr>
        <w:t>187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solicitudes </w:t>
      </w:r>
      <w:r>
        <w:rPr>
          <w:rFonts w:ascii="Constantia" w:hAnsi="Constantia"/>
          <w:color w:val="002060"/>
          <w:sz w:val="24"/>
          <w:szCs w:val="24"/>
        </w:rPr>
        <w:t>por Página Web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 que corresponden al </w:t>
      </w:r>
      <w:r w:rsidR="009F4696">
        <w:rPr>
          <w:rFonts w:ascii="Constantia" w:hAnsi="Constantia"/>
          <w:b/>
          <w:color w:val="002060"/>
          <w:sz w:val="24"/>
          <w:szCs w:val="24"/>
        </w:rPr>
        <w:t>11.79</w:t>
      </w:r>
      <w:r w:rsidR="00E7034C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9B0345">
        <w:rPr>
          <w:rFonts w:ascii="Constantia" w:hAnsi="Constantia"/>
          <w:b/>
          <w:color w:val="002060"/>
          <w:sz w:val="24"/>
          <w:szCs w:val="24"/>
        </w:rPr>
        <w:t>%</w:t>
      </w:r>
      <w:r w:rsidRPr="00075039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Pr="00075039">
        <w:rPr>
          <w:rFonts w:ascii="Constantia" w:hAnsi="Constantia"/>
          <w:color w:val="002060"/>
          <w:sz w:val="24"/>
          <w:szCs w:val="24"/>
        </w:rPr>
        <w:t xml:space="preserve">del </w:t>
      </w:r>
      <w:r w:rsidR="009E3DF7">
        <w:rPr>
          <w:rFonts w:ascii="Constantia" w:hAnsi="Constantia"/>
          <w:color w:val="002060"/>
          <w:sz w:val="24"/>
          <w:szCs w:val="24"/>
        </w:rPr>
        <w:t>total de documentos tipifica</w:t>
      </w:r>
      <w:r w:rsidR="00FF25BD">
        <w:rPr>
          <w:rFonts w:ascii="Constantia" w:hAnsi="Constantia"/>
          <w:color w:val="002060"/>
          <w:sz w:val="24"/>
          <w:szCs w:val="24"/>
        </w:rPr>
        <w:t xml:space="preserve">dos en sus diversas modalidades, de las </w:t>
      </w:r>
      <w:r w:rsidR="00621CE1">
        <w:rPr>
          <w:rFonts w:ascii="Constantia" w:hAnsi="Constantia"/>
          <w:color w:val="002060"/>
          <w:sz w:val="24"/>
          <w:szCs w:val="24"/>
        </w:rPr>
        <w:t xml:space="preserve">cuales </w:t>
      </w:r>
      <w:r w:rsidR="00C325E4">
        <w:rPr>
          <w:rFonts w:ascii="Constantia" w:hAnsi="Constantia"/>
          <w:b/>
          <w:color w:val="FF0000"/>
          <w:sz w:val="24"/>
          <w:szCs w:val="24"/>
        </w:rPr>
        <w:t>cuatro (4</w:t>
      </w:r>
      <w:r w:rsidR="00FF25BD" w:rsidRPr="00FF25BD">
        <w:rPr>
          <w:rFonts w:ascii="Constantia" w:hAnsi="Constantia"/>
          <w:b/>
          <w:color w:val="FF0000"/>
          <w:sz w:val="24"/>
          <w:szCs w:val="24"/>
        </w:rPr>
        <w:t>)</w:t>
      </w:r>
      <w:r w:rsidR="00FF25BD" w:rsidRPr="00FF25BD">
        <w:rPr>
          <w:rFonts w:ascii="Constantia" w:hAnsi="Constantia"/>
          <w:color w:val="FF0000"/>
          <w:sz w:val="24"/>
          <w:szCs w:val="24"/>
        </w:rPr>
        <w:t xml:space="preserve"> </w:t>
      </w:r>
      <w:r w:rsidR="00FF25BD">
        <w:rPr>
          <w:rFonts w:ascii="Constantia" w:hAnsi="Constantia"/>
          <w:color w:val="002060"/>
          <w:sz w:val="24"/>
          <w:szCs w:val="24"/>
        </w:rPr>
        <w:t xml:space="preserve">fueron elevadas por </w:t>
      </w:r>
      <w:r w:rsidR="008917E3">
        <w:rPr>
          <w:rFonts w:ascii="Constantia" w:hAnsi="Constantia"/>
          <w:color w:val="002060"/>
          <w:sz w:val="24"/>
          <w:szCs w:val="24"/>
        </w:rPr>
        <w:t>personas</w:t>
      </w:r>
      <w:r w:rsidR="00FF25BD">
        <w:rPr>
          <w:rFonts w:ascii="Constantia" w:hAnsi="Constantia"/>
          <w:color w:val="002060"/>
          <w:sz w:val="24"/>
          <w:szCs w:val="24"/>
        </w:rPr>
        <w:t xml:space="preserve"> jurídicas</w:t>
      </w:r>
      <w:r w:rsidR="008917E3">
        <w:rPr>
          <w:rFonts w:ascii="Constantia" w:hAnsi="Constantia"/>
          <w:color w:val="002060"/>
          <w:sz w:val="24"/>
          <w:szCs w:val="24"/>
        </w:rPr>
        <w:t>.</w:t>
      </w:r>
    </w:p>
    <w:p w:rsidR="00227CFF" w:rsidRDefault="00227CFF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408D95" wp14:editId="28848398">
                <wp:simplePos x="0" y="0"/>
                <wp:positionH relativeFrom="margin">
                  <wp:posOffset>-85725</wp:posOffset>
                </wp:positionH>
                <wp:positionV relativeFrom="paragraph">
                  <wp:posOffset>272415</wp:posOffset>
                </wp:positionV>
                <wp:extent cx="2314575" cy="1047750"/>
                <wp:effectExtent l="76200" t="57150" r="47625" b="95250"/>
                <wp:wrapNone/>
                <wp:docPr id="23" name="Datos almacen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477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227CF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Petición Concesión / Interventoría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8D95" id="Datos almacenados 23" o:spid="_x0000_s1036" type="#_x0000_t130" style="position:absolute;left:0;text-align:left;margin-left:-6.75pt;margin-top:21.45pt;width:182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227CF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Petición Concesión / Interventoría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7CFF" w:rsidRDefault="00614269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En lo que respecta a las </w:t>
      </w:r>
      <w:r w:rsidR="00615DF5">
        <w:rPr>
          <w:rFonts w:ascii="Constantia" w:hAnsi="Constantia"/>
          <w:color w:val="002060"/>
          <w:sz w:val="24"/>
          <w:szCs w:val="24"/>
        </w:rPr>
        <w:t>peticiones</w:t>
      </w:r>
      <w:r>
        <w:rPr>
          <w:rFonts w:ascii="Constantia" w:hAnsi="Constantia"/>
          <w:color w:val="002060"/>
          <w:sz w:val="24"/>
          <w:szCs w:val="24"/>
        </w:rPr>
        <w:t xml:space="preserve"> presentadas por los Concesionar</w:t>
      </w:r>
      <w:r w:rsidR="00F84413">
        <w:rPr>
          <w:rFonts w:ascii="Constantia" w:hAnsi="Constantia"/>
          <w:color w:val="002060"/>
          <w:sz w:val="24"/>
          <w:szCs w:val="24"/>
        </w:rPr>
        <w:t>ios y/o</w:t>
      </w:r>
      <w:r>
        <w:rPr>
          <w:rFonts w:ascii="Constantia" w:hAnsi="Constantia"/>
          <w:color w:val="002060"/>
          <w:sz w:val="24"/>
          <w:szCs w:val="24"/>
        </w:rPr>
        <w:t xml:space="preserve"> las Interventor</w:t>
      </w:r>
      <w:r w:rsidR="00F84413">
        <w:rPr>
          <w:rFonts w:ascii="Constantia" w:hAnsi="Constantia"/>
          <w:color w:val="002060"/>
          <w:sz w:val="24"/>
          <w:szCs w:val="24"/>
        </w:rPr>
        <w:t>ías, l</w:t>
      </w:r>
      <w:r>
        <w:rPr>
          <w:rFonts w:ascii="Constantia" w:hAnsi="Constantia"/>
          <w:color w:val="002060"/>
          <w:sz w:val="24"/>
          <w:szCs w:val="24"/>
        </w:rPr>
        <w:t>a A</w:t>
      </w:r>
      <w:r w:rsidR="00F84413">
        <w:rPr>
          <w:rFonts w:ascii="Constantia" w:hAnsi="Constantia"/>
          <w:color w:val="002060"/>
          <w:sz w:val="24"/>
          <w:szCs w:val="24"/>
        </w:rPr>
        <w:t>NI r</w:t>
      </w:r>
      <w:r>
        <w:rPr>
          <w:rFonts w:ascii="Constantia" w:hAnsi="Constantia"/>
          <w:color w:val="002060"/>
          <w:sz w:val="24"/>
          <w:szCs w:val="24"/>
        </w:rPr>
        <w:t xml:space="preserve">ecibió para éste </w:t>
      </w:r>
      <w:r w:rsidR="00C96306">
        <w:rPr>
          <w:rFonts w:ascii="Constantia" w:hAnsi="Constantia"/>
          <w:color w:val="002060"/>
          <w:sz w:val="24"/>
          <w:szCs w:val="24"/>
        </w:rPr>
        <w:t>segundo</w:t>
      </w:r>
      <w:r>
        <w:rPr>
          <w:rFonts w:ascii="Constantia" w:hAnsi="Constantia"/>
          <w:color w:val="002060"/>
          <w:sz w:val="24"/>
          <w:szCs w:val="24"/>
        </w:rPr>
        <w:t xml:space="preserve"> trimestre</w:t>
      </w:r>
      <w:r w:rsidR="00F84413">
        <w:rPr>
          <w:rFonts w:ascii="Constantia" w:hAnsi="Constantia"/>
          <w:color w:val="002060"/>
          <w:sz w:val="24"/>
          <w:szCs w:val="24"/>
        </w:rPr>
        <w:t xml:space="preserve"> del año</w:t>
      </w:r>
      <w:r>
        <w:rPr>
          <w:rFonts w:ascii="Constantia" w:hAnsi="Constantia"/>
          <w:color w:val="002060"/>
          <w:sz w:val="24"/>
          <w:szCs w:val="24"/>
        </w:rPr>
        <w:t xml:space="preserve"> un total de </w:t>
      </w:r>
      <w:r w:rsidR="00C96306">
        <w:rPr>
          <w:rFonts w:ascii="Constantia" w:hAnsi="Constantia"/>
          <w:b/>
          <w:color w:val="FF0000"/>
          <w:sz w:val="24"/>
          <w:szCs w:val="24"/>
        </w:rPr>
        <w:t>105</w:t>
      </w:r>
      <w:r w:rsidR="00F84413">
        <w:rPr>
          <w:rFonts w:ascii="Constantia" w:hAnsi="Constantia"/>
          <w:color w:val="002060"/>
          <w:sz w:val="24"/>
          <w:szCs w:val="24"/>
        </w:rPr>
        <w:t xml:space="preserve"> solicitudes. El comportamiento de respuesta a dichos requerimientos se muestra a continuación:</w:t>
      </w:r>
    </w:p>
    <w:p w:rsidR="00DC5655" w:rsidRPr="009E1EBD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5 – Peticiones – Concesiones e Interventorías </w:t>
      </w:r>
    </w:p>
    <w:p w:rsidR="0039519B" w:rsidRDefault="0039519B" w:rsidP="00DC5655">
      <w:pPr>
        <w:ind w:left="3600"/>
        <w:rPr>
          <w:rFonts w:ascii="Constantia" w:hAnsi="Constantia"/>
          <w:color w:val="002060"/>
          <w:sz w:val="24"/>
          <w:szCs w:val="24"/>
        </w:rPr>
        <w:sectPr w:rsidR="0039519B" w:rsidSect="0039519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tbl>
      <w:tblPr>
        <w:tblStyle w:val="Tabladecuadrcula4-nfasis1"/>
        <w:tblW w:w="4785" w:type="dxa"/>
        <w:jc w:val="center"/>
        <w:tblLook w:val="04A0" w:firstRow="1" w:lastRow="0" w:firstColumn="1" w:lastColumn="0" w:noHBand="0" w:noVBand="1"/>
      </w:tblPr>
      <w:tblGrid>
        <w:gridCol w:w="2051"/>
        <w:gridCol w:w="1367"/>
        <w:gridCol w:w="1367"/>
      </w:tblGrid>
      <w:tr w:rsidR="00C96306" w:rsidRPr="00C96306" w:rsidTr="003951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PETICION CONCESIÓN INTERVENTORIA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70C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60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70C0"/>
                <w:kern w:val="0"/>
                <w:sz w:val="22"/>
                <w:szCs w:val="22"/>
                <w14:ligatures w14:val="none"/>
              </w:rPr>
              <w:t>57%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F0"/>
                <w:kern w:val="0"/>
                <w:sz w:val="22"/>
                <w:szCs w:val="22"/>
                <w14:ligatures w14:val="none"/>
              </w:rPr>
              <w:t>CUMPLE/FUERA PLAZO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B0F0"/>
                <w:kern w:val="0"/>
                <w:sz w:val="22"/>
                <w:szCs w:val="22"/>
                <w14:ligatures w14:val="none"/>
              </w:rPr>
              <w:t>20%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B050"/>
                <w:kern w:val="0"/>
                <w:sz w:val="22"/>
                <w:szCs w:val="22"/>
                <w14:ligatures w14:val="none"/>
              </w:rPr>
              <w:t>EN TERMINO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B050"/>
                <w:kern w:val="0"/>
                <w:sz w:val="22"/>
                <w:szCs w:val="22"/>
                <w14:ligatures w14:val="none"/>
              </w:rPr>
              <w:t>6%</w:t>
            </w:r>
          </w:p>
        </w:tc>
      </w:tr>
      <w:tr w:rsidR="00C96306" w:rsidRPr="00C96306" w:rsidTr="0039519B">
        <w:trPr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14:ligatures w14:val="none"/>
              </w:rPr>
              <w:t>INCUMPLE/SIN RESPUESTA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FF0000"/>
                <w:kern w:val="0"/>
                <w:sz w:val="22"/>
                <w:szCs w:val="22"/>
                <w14:ligatures w14:val="none"/>
              </w:rPr>
              <w:t>17%</w:t>
            </w:r>
          </w:p>
        </w:tc>
      </w:tr>
      <w:tr w:rsidR="00C96306" w:rsidRPr="00C96306" w:rsidTr="003951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1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105</w:t>
            </w:r>
          </w:p>
        </w:tc>
        <w:tc>
          <w:tcPr>
            <w:tcW w:w="1367" w:type="dxa"/>
            <w:noWrap/>
            <w:hideMark/>
          </w:tcPr>
          <w:p w:rsidR="00C96306" w:rsidRPr="00C96306" w:rsidRDefault="00C96306" w:rsidP="00C96306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96306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F84413" w:rsidRDefault="00F84413" w:rsidP="00F84E0D">
      <w:pPr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DC5655" w:rsidRDefault="00DC5655" w:rsidP="00DC5655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5 – Peticiones  - Concesiones e Interventorías</w:t>
      </w:r>
    </w:p>
    <w:p w:rsidR="0039519B" w:rsidRDefault="00C96306" w:rsidP="00E51777">
      <w:pPr>
        <w:jc w:val="center"/>
        <w:rPr>
          <w:rFonts w:ascii="Constantia" w:hAnsi="Constanti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1D425CC9" wp14:editId="2C31A002">
            <wp:extent cx="3904090" cy="2639833"/>
            <wp:effectExtent l="0" t="0" r="1270" b="825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1777" w:rsidRDefault="00E51777" w:rsidP="00E51777">
      <w:pPr>
        <w:jc w:val="center"/>
        <w:rPr>
          <w:rFonts w:ascii="Constantia" w:hAnsi="Constantia"/>
          <w:color w:val="002060"/>
          <w:sz w:val="24"/>
          <w:szCs w:val="24"/>
        </w:rPr>
      </w:pPr>
    </w:p>
    <w:p w:rsidR="00E51777" w:rsidRDefault="00E51777" w:rsidP="00E51777">
      <w:pPr>
        <w:jc w:val="center"/>
        <w:rPr>
          <w:rFonts w:ascii="Constantia" w:hAnsi="Constantia"/>
          <w:color w:val="002060"/>
          <w:sz w:val="24"/>
          <w:szCs w:val="24"/>
        </w:rPr>
      </w:pPr>
    </w:p>
    <w:p w:rsidR="00E51777" w:rsidRDefault="00E51777" w:rsidP="00E51777">
      <w:pPr>
        <w:jc w:val="center"/>
        <w:rPr>
          <w:rFonts w:ascii="Constantia" w:hAnsi="Constantia"/>
          <w:color w:val="002060"/>
          <w:sz w:val="24"/>
          <w:szCs w:val="24"/>
        </w:rPr>
        <w:sectPr w:rsidR="00E51777" w:rsidSect="00615DF5">
          <w:type w:val="continuous"/>
          <w:pgSz w:w="11907" w:h="16839"/>
          <w:pgMar w:top="1148" w:right="1050" w:bottom="1148" w:left="1050" w:header="709" w:footer="709" w:gutter="0"/>
          <w:pgNumType w:start="0"/>
          <w:cols w:space="720"/>
          <w:titlePg/>
          <w:docGrid w:linePitch="360"/>
        </w:sectPr>
      </w:pPr>
    </w:p>
    <w:p w:rsidR="0039519B" w:rsidRPr="00F84E0D" w:rsidRDefault="0039519B" w:rsidP="00B443B0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377042" w:rsidRDefault="00240CAF" w:rsidP="00240CAF">
      <w:pPr>
        <w:ind w:left="3600"/>
        <w:rPr>
          <w:rFonts w:ascii="Constantia" w:hAnsi="Constantia"/>
          <w:noProof/>
          <w:color w:val="003366"/>
          <w:sz w:val="24"/>
          <w:szCs w:val="24"/>
        </w:rPr>
      </w:pPr>
      <w:r>
        <w:rPr>
          <w:rFonts w:ascii="Constantia" w:hAnsi="Constantia"/>
          <w:noProof/>
          <w:color w:val="0033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6EE3D" wp14:editId="20BFF439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914525" cy="838200"/>
                <wp:effectExtent l="57150" t="171450" r="104775" b="304800"/>
                <wp:wrapNone/>
                <wp:docPr id="3" name="Cinta hacia arrib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783">
                          <a:off x="0" y="0"/>
                          <a:ext cx="1914525" cy="838200"/>
                        </a:xfrm>
                        <a:prstGeom prst="ribbon2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677" w:rsidRPr="00377042" w:rsidRDefault="00DD3677" w:rsidP="00240CAF">
                            <w:pPr>
                              <w:jc w:val="center"/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</w:pPr>
                            <w:r w:rsidRPr="00377042">
                              <w:rPr>
                                <w:rFonts w:ascii="Constantia" w:hAnsi="Constantia"/>
                                <w:sz w:val="36"/>
                                <w:szCs w:val="36"/>
                              </w:rPr>
                              <w:t>TOP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6EE3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" o:spid="_x0000_s1037" type="#_x0000_t54" style="position:absolute;left:0;text-align:left;margin-left:15pt;margin-top:.75pt;width:150.75pt;height:66pt;rotation:-1224668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" adj=",18000" fillcolor="#e7d09d [1943]" strokecolor="#d8b25c [3207]" strokeweight="1.5pt">
                <v:textbox>
                  <w:txbxContent>
                    <w:p w:rsidR="00DD3677" w:rsidRPr="00377042" w:rsidRDefault="00DD3677" w:rsidP="00240CAF">
                      <w:pPr>
                        <w:jc w:val="center"/>
                        <w:rPr>
                          <w:rFonts w:ascii="Constantia" w:hAnsi="Constantia"/>
                          <w:sz w:val="36"/>
                          <w:szCs w:val="36"/>
                        </w:rPr>
                      </w:pPr>
                      <w:r w:rsidRPr="00377042">
                        <w:rPr>
                          <w:rFonts w:ascii="Constantia" w:hAnsi="Constantia"/>
                          <w:sz w:val="36"/>
                          <w:szCs w:val="36"/>
                        </w:rPr>
                        <w:t>TOP 3</w:t>
                      </w:r>
                    </w:p>
                  </w:txbxContent>
                </v:textbox>
              </v:shape>
            </w:pict>
          </mc:Fallback>
        </mc:AlternateContent>
      </w:r>
      <w:r w:rsidR="00CF19F0">
        <w:rPr>
          <w:rFonts w:ascii="Constantia" w:hAnsi="Constantia"/>
          <w:noProof/>
          <w:color w:val="003366"/>
          <w:sz w:val="24"/>
          <w:szCs w:val="24"/>
        </w:rPr>
        <w:t>Las 3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áreas de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 la Agencia</w:t>
      </w:r>
      <w:r w:rsidR="00377042">
        <w:rPr>
          <w:rFonts w:ascii="Constantia" w:hAnsi="Constantia"/>
          <w:noProof/>
          <w:color w:val="003366"/>
          <w:sz w:val="24"/>
          <w:szCs w:val="24"/>
        </w:rPr>
        <w:t xml:space="preserve"> con mayor nú</w:t>
      </w:r>
      <w:r w:rsidR="00A0758B">
        <w:rPr>
          <w:rFonts w:ascii="Constantia" w:hAnsi="Constantia"/>
          <w:noProof/>
          <w:color w:val="003366"/>
          <w:sz w:val="24"/>
          <w:szCs w:val="24"/>
        </w:rPr>
        <w:t xml:space="preserve">mero de peticiones </w:t>
      </w:r>
      <w:r w:rsidR="005F2357">
        <w:rPr>
          <w:rFonts w:ascii="Constantia" w:hAnsi="Constantia"/>
          <w:noProof/>
          <w:color w:val="003366"/>
          <w:sz w:val="24"/>
          <w:szCs w:val="24"/>
        </w:rPr>
        <w:t>asignadas</w:t>
      </w:r>
      <w:r w:rsidR="00CF19F0">
        <w:rPr>
          <w:rFonts w:ascii="Constantia" w:hAnsi="Constantia"/>
          <w:noProof/>
          <w:color w:val="003366"/>
          <w:sz w:val="24"/>
          <w:szCs w:val="24"/>
        </w:rPr>
        <w:t xml:space="preserve"> son en su orden</w:t>
      </w:r>
      <w:r w:rsidR="00377042">
        <w:rPr>
          <w:rFonts w:ascii="Constantia" w:hAnsi="Constantia"/>
          <w:noProof/>
          <w:color w:val="003366"/>
          <w:sz w:val="24"/>
          <w:szCs w:val="24"/>
        </w:rPr>
        <w:t>:</w:t>
      </w:r>
    </w:p>
    <w:p w:rsidR="00377042" w:rsidRPr="00377042" w:rsidRDefault="00782859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 w:rsidRPr="00377042">
        <w:rPr>
          <w:rFonts w:ascii="Constantia" w:hAnsi="Constantia"/>
          <w:noProof/>
          <w:color w:val="003366"/>
          <w:sz w:val="24"/>
          <w:szCs w:val="24"/>
        </w:rPr>
        <w:t xml:space="preserve">Vicepresidencia </w:t>
      </w:r>
      <w:r w:rsidR="00692734">
        <w:rPr>
          <w:rFonts w:ascii="Constantia" w:hAnsi="Constantia"/>
          <w:noProof/>
          <w:color w:val="003366"/>
          <w:sz w:val="24"/>
          <w:szCs w:val="24"/>
        </w:rPr>
        <w:t>Ejecutiva</w:t>
      </w:r>
    </w:p>
    <w:p w:rsidR="00377042" w:rsidRPr="00377042" w:rsidRDefault="009048AE" w:rsidP="00377042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>Gerencia de Permisos y Estrategia Contractual</w:t>
      </w:r>
    </w:p>
    <w:p w:rsidR="00377042" w:rsidRPr="00D76EC4" w:rsidRDefault="009048AE" w:rsidP="00CF19F0">
      <w:pPr>
        <w:pStyle w:val="Prrafodelista"/>
        <w:numPr>
          <w:ilvl w:val="0"/>
          <w:numId w:val="38"/>
        </w:num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color w:val="003366"/>
          <w:sz w:val="24"/>
          <w:szCs w:val="24"/>
        </w:rPr>
        <w:t xml:space="preserve">Gerencia de </w:t>
      </w:r>
      <w:r w:rsidR="00A20A54">
        <w:rPr>
          <w:rFonts w:ascii="Constantia" w:hAnsi="Constantia"/>
          <w:noProof/>
          <w:color w:val="003366"/>
          <w:sz w:val="24"/>
          <w:szCs w:val="24"/>
        </w:rPr>
        <w:t>Carretero 2</w:t>
      </w:r>
    </w:p>
    <w:p w:rsidR="00377042" w:rsidRDefault="0095622B" w:rsidP="00CF19F0">
      <w:pPr>
        <w:pStyle w:val="Prrafodelista"/>
        <w:ind w:left="0"/>
        <w:rPr>
          <w:rFonts w:ascii="Constantia" w:hAnsi="Constantia"/>
          <w:i/>
          <w:noProof/>
          <w:color w:val="003366"/>
          <w:sz w:val="24"/>
          <w:szCs w:val="24"/>
        </w:rPr>
      </w:pPr>
      <w:r>
        <w:rPr>
          <w:rFonts w:ascii="Constantia" w:hAnsi="Constantia"/>
          <w:i/>
          <w:noProof/>
          <w:color w:val="003366"/>
          <w:sz w:val="24"/>
          <w:szCs w:val="24"/>
        </w:rPr>
        <w:t>Los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tema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m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ás cons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>ultado</w:t>
      </w:r>
      <w:r>
        <w:rPr>
          <w:rFonts w:ascii="Constantia" w:hAnsi="Constantia"/>
          <w:i/>
          <w:noProof/>
          <w:color w:val="003366"/>
          <w:sz w:val="24"/>
          <w:szCs w:val="24"/>
        </w:rPr>
        <w:t>s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por la ciudadanía</w:t>
      </w:r>
      <w:r>
        <w:rPr>
          <w:rFonts w:ascii="Constantia" w:hAnsi="Constantia"/>
          <w:i/>
          <w:noProof/>
          <w:color w:val="003366"/>
          <w:sz w:val="24"/>
          <w:szCs w:val="24"/>
        </w:rPr>
        <w:t>,</w:t>
      </w:r>
      <w:r w:rsidR="00377042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fue</w:t>
      </w:r>
      <w:r>
        <w:rPr>
          <w:rFonts w:ascii="Constantia" w:hAnsi="Constantia"/>
          <w:i/>
          <w:noProof/>
          <w:color w:val="003366"/>
          <w:sz w:val="24"/>
          <w:szCs w:val="24"/>
        </w:rPr>
        <w:t>ron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9048AE" w:rsidRPr="00CF19F0">
        <w:rPr>
          <w:rFonts w:ascii="Constantia" w:hAnsi="Constantia"/>
          <w:i/>
          <w:noProof/>
          <w:color w:val="003366"/>
          <w:sz w:val="24"/>
          <w:szCs w:val="24"/>
        </w:rPr>
        <w:t>información sobre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 xml:space="preserve"> el trámite de permisos </w:t>
      </w:r>
      <w:r w:rsidR="009048AE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seguido </w:t>
      </w:r>
      <w:r w:rsidR="009048AE">
        <w:rPr>
          <w:rFonts w:ascii="Constantia" w:hAnsi="Constantia"/>
          <w:i/>
          <w:noProof/>
          <w:color w:val="003366"/>
          <w:sz w:val="24"/>
          <w:szCs w:val="24"/>
        </w:rPr>
        <w:t>por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pagos y compra de predios</w:t>
      </w:r>
      <w:r>
        <w:rPr>
          <w:rFonts w:ascii="Constantia" w:hAnsi="Constantia"/>
          <w:i/>
          <w:noProof/>
          <w:color w:val="003366"/>
          <w:sz w:val="24"/>
          <w:szCs w:val="24"/>
        </w:rPr>
        <w:t xml:space="preserve">, 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e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 xml:space="preserve">  información </w:t>
      </w:r>
      <w:r w:rsidR="0039519B">
        <w:rPr>
          <w:rFonts w:ascii="Constantia" w:hAnsi="Constantia"/>
          <w:i/>
          <w:noProof/>
          <w:color w:val="003366"/>
          <w:sz w:val="24"/>
          <w:szCs w:val="24"/>
        </w:rPr>
        <w:t xml:space="preserve">general </w:t>
      </w:r>
      <w:r w:rsidR="00CF19F0" w:rsidRPr="00CF19F0">
        <w:rPr>
          <w:rFonts w:ascii="Constantia" w:hAnsi="Constantia"/>
          <w:i/>
          <w:noProof/>
          <w:color w:val="003366"/>
          <w:sz w:val="24"/>
          <w:szCs w:val="24"/>
        </w:rPr>
        <w:t>sobre</w:t>
      </w:r>
      <w:r w:rsidR="00ED13B9">
        <w:rPr>
          <w:rFonts w:ascii="Constantia" w:hAnsi="Constantia"/>
          <w:i/>
          <w:noProof/>
          <w:color w:val="003366"/>
          <w:sz w:val="24"/>
          <w:szCs w:val="24"/>
        </w:rPr>
        <w:t xml:space="preserve"> </w:t>
      </w:r>
      <w:r w:rsidR="0039519B">
        <w:rPr>
          <w:rFonts w:ascii="Constantia" w:hAnsi="Constantia"/>
          <w:i/>
          <w:noProof/>
          <w:color w:val="003366"/>
          <w:sz w:val="24"/>
          <w:szCs w:val="24"/>
        </w:rPr>
        <w:t xml:space="preserve">proyectos </w:t>
      </w:r>
      <w:r w:rsidR="00ED13B9">
        <w:rPr>
          <w:rFonts w:ascii="Constantia" w:hAnsi="Constantia"/>
          <w:i/>
          <w:noProof/>
          <w:color w:val="003366"/>
          <w:sz w:val="24"/>
          <w:szCs w:val="24"/>
        </w:rPr>
        <w:t>a ca</w:t>
      </w:r>
      <w:r w:rsidR="00A20A54">
        <w:rPr>
          <w:rFonts w:ascii="Constantia" w:hAnsi="Constantia"/>
          <w:i/>
          <w:noProof/>
          <w:color w:val="003366"/>
          <w:sz w:val="24"/>
          <w:szCs w:val="24"/>
        </w:rPr>
        <w:t>rgo de la entidad.</w:t>
      </w:r>
    </w:p>
    <w:p w:rsidR="00620E5D" w:rsidRDefault="00B02F0E" w:rsidP="00620E5D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4AB9" wp14:editId="269D635D">
                <wp:simplePos x="0" y="0"/>
                <wp:positionH relativeFrom="margin">
                  <wp:posOffset>2114550</wp:posOffset>
                </wp:positionH>
                <wp:positionV relativeFrom="paragraph">
                  <wp:posOffset>22225</wp:posOffset>
                </wp:positionV>
                <wp:extent cx="2800350" cy="1466850"/>
                <wp:effectExtent l="38100" t="19050" r="57150" b="285750"/>
                <wp:wrapNone/>
                <wp:docPr id="15" name="Llamada ova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4668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677" w:rsidRPr="00D76EC4" w:rsidRDefault="00DD3677" w:rsidP="00D76EC4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promedio de días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 tomó la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Agencia 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brindar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</w:t>
                            </w: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uesta a </w:t>
                            </w:r>
                            <w:r w:rsidRPr="00D76EC4">
                              <w:rPr>
                                <w:rFonts w:ascii="Constantia" w:hAnsi="Constant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las solicitudes de los ciudadanos fue </w:t>
                            </w:r>
                            <w:r w:rsidRPr="00AF3592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(13</w:t>
                            </w:r>
                            <w:r w:rsidRPr="00D76EC4"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04A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5" o:spid="_x0000_s1038" type="#_x0000_t63" style="position:absolute;margin-left:166.5pt;margin-top:1.75pt;width:220.5pt;height:11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" adj="6300,24300" fillcolor="#ebd8ad [1623]" strokecolor="#d8b25c [3207]" strokeweight=".27778mm">
                <v:shadow on="t" color="black" opacity="29491f" origin=",.5" offset="0,.83333mm"/>
                <v:textbox>
                  <w:txbxContent>
                    <w:p w:rsidR="00DD3677" w:rsidRPr="00D76EC4" w:rsidRDefault="00DD3677" w:rsidP="00D76EC4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promedio de días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 tomó la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Agencia 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brindar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</w:t>
                      </w:r>
                      <w:r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uesta a </w:t>
                      </w:r>
                      <w:r w:rsidRPr="00D76EC4">
                        <w:rPr>
                          <w:rFonts w:ascii="Constantia" w:hAnsi="Constant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las solicitudes de los ciudadanos fue </w:t>
                      </w:r>
                      <w:r w:rsidRPr="00AF3592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(13</w:t>
                      </w:r>
                      <w:r w:rsidRPr="00D76EC4">
                        <w:rPr>
                          <w:rFonts w:ascii="Constantia" w:hAnsi="Constantia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03D8" w:rsidRDefault="00D76EC4" w:rsidP="00D76EC4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</w:t>
      </w:r>
      <w:r w:rsidR="009B625D">
        <w:rPr>
          <w:rFonts w:ascii="Constantia" w:hAnsi="Constantia"/>
          <w:noProof/>
          <w:sz w:val="32"/>
          <w:szCs w:val="32"/>
        </w:rPr>
        <w:drawing>
          <wp:inline distT="0" distB="0" distL="0" distR="0" wp14:anchorId="766B3D25" wp14:editId="1137FEC1">
            <wp:extent cx="1800225" cy="1229743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CA3GOH7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6" r="16249"/>
                    <a:stretch/>
                  </pic:blipFill>
                  <pic:spPr bwMode="auto">
                    <a:xfrm>
                      <a:off x="0" y="0"/>
                      <a:ext cx="1826756" cy="124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  <w:sz w:val="32"/>
          <w:szCs w:val="32"/>
        </w:rPr>
        <w:t xml:space="preserve"> </w:t>
      </w:r>
    </w:p>
    <w:p w:rsidR="00FB4A7C" w:rsidRDefault="00FB4A7C" w:rsidP="00977C4B">
      <w:pPr>
        <w:pStyle w:val="Prrafodelista"/>
        <w:numPr>
          <w:ilvl w:val="0"/>
          <w:numId w:val="30"/>
        </w:numPr>
        <w:jc w:val="both"/>
        <w:rPr>
          <w:rFonts w:ascii="Constantia" w:hAnsi="Constantia"/>
          <w:noProof/>
          <w:color w:val="003366"/>
          <w:sz w:val="24"/>
          <w:szCs w:val="24"/>
        </w:rPr>
      </w:pPr>
      <w:r w:rsidRPr="00FB4A7C">
        <w:rPr>
          <w:rFonts w:ascii="Constantia" w:hAnsi="Constantia"/>
          <w:noProof/>
          <w:color w:val="003366"/>
          <w:sz w:val="24"/>
          <w:szCs w:val="24"/>
        </w:rPr>
        <w:t>Como parte de la dinámica que comporta la labor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de recepción de PQRS al interior de la Agencia,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a continuaci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ón se destacan algunos de  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>los temas</w:t>
      </w:r>
      <w:r>
        <w:rPr>
          <w:rFonts w:ascii="Constantia" w:hAnsi="Constantia"/>
          <w:noProof/>
          <w:color w:val="003366"/>
          <w:sz w:val="24"/>
          <w:szCs w:val="24"/>
        </w:rPr>
        <w:t xml:space="preserve"> sobre los que los ciudadanos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</w:t>
      </w:r>
      <w:r>
        <w:rPr>
          <w:rFonts w:ascii="Constantia" w:hAnsi="Constantia"/>
          <w:noProof/>
          <w:color w:val="003366"/>
          <w:sz w:val="24"/>
          <w:szCs w:val="24"/>
        </w:rPr>
        <w:t>presentaron</w:t>
      </w:r>
      <w:r w:rsidRPr="00FB4A7C">
        <w:rPr>
          <w:rFonts w:ascii="Constantia" w:hAnsi="Constantia"/>
          <w:noProof/>
          <w:color w:val="003366"/>
          <w:sz w:val="24"/>
          <w:szCs w:val="24"/>
        </w:rPr>
        <w:t xml:space="preserve"> reclamos, quejas y denuncias </w:t>
      </w:r>
      <w:r>
        <w:rPr>
          <w:rFonts w:ascii="Constantia" w:hAnsi="Constantia"/>
          <w:noProof/>
          <w:color w:val="003366"/>
          <w:sz w:val="24"/>
          <w:szCs w:val="24"/>
        </w:rPr>
        <w:t>a</w:t>
      </w:r>
      <w:r w:rsidR="00B02F0E">
        <w:rPr>
          <w:rFonts w:ascii="Constantia" w:hAnsi="Constantia"/>
          <w:noProof/>
          <w:color w:val="003366"/>
          <w:sz w:val="24"/>
          <w:szCs w:val="24"/>
        </w:rPr>
        <w:t xml:space="preserve"> la entidad:</w:t>
      </w:r>
    </w:p>
    <w:p w:rsidR="009354E5" w:rsidRDefault="009354E5" w:rsidP="009354E5">
      <w:pPr>
        <w:pStyle w:val="Prrafodelista"/>
        <w:jc w:val="both"/>
        <w:rPr>
          <w:rFonts w:ascii="Constantia" w:hAnsi="Constantia"/>
          <w:noProof/>
          <w:color w:val="003366"/>
          <w:sz w:val="24"/>
          <w:szCs w:val="24"/>
        </w:rPr>
      </w:pPr>
    </w:p>
    <w:p w:rsidR="009354E5" w:rsidRPr="00706579" w:rsidRDefault="00DC5655" w:rsidP="00706579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6</w:t>
      </w:r>
      <w:r w:rsidR="009D53C3" w:rsidRPr="00CF19F0">
        <w:rPr>
          <w:rFonts w:ascii="Constantia" w:hAnsi="Constantia"/>
          <w:b/>
          <w:i/>
          <w:color w:val="002060"/>
          <w:lang w:val="es-ES"/>
        </w:rPr>
        <w:t xml:space="preserve"> – Top – Reclamos, Quejas, Denuncias </w:t>
      </w:r>
      <w:r w:rsidR="009631D8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9D9FA08" wp14:editId="38FD849D">
            <wp:extent cx="6248400" cy="3983604"/>
            <wp:effectExtent l="38100" t="0" r="0" b="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4D2844" w:rsidRDefault="004D2844" w:rsidP="004D2844">
      <w:pPr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 w:cs="Arial"/>
          <w:noProof/>
          <w:color w:val="00206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C94E9C" wp14:editId="1C1F7CAB">
                <wp:simplePos x="0" y="0"/>
                <wp:positionH relativeFrom="margin">
                  <wp:posOffset>-85090</wp:posOffset>
                </wp:positionH>
                <wp:positionV relativeFrom="paragraph">
                  <wp:posOffset>75565</wp:posOffset>
                </wp:positionV>
                <wp:extent cx="2133600" cy="1038225"/>
                <wp:effectExtent l="76200" t="57150" r="38100" b="104775"/>
                <wp:wrapNone/>
                <wp:docPr id="20" name="Datos almacen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38225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97754F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Seguimiento  PRQS – En término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4E9C" id="Datos almacenados 20" o:spid="_x0000_s1039" type="#_x0000_t130" style="position:absolute;margin-left:-6.7pt;margin-top:5.95pt;width:168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97754F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 xml:space="preserve">Seguimiento  PRQS – En término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754F" w:rsidRDefault="0097754F" w:rsidP="007D02EA">
      <w:pPr>
        <w:ind w:left="288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El Grupo de Atención al Ciudadano hizo seguimiento a las PQRS que se encontraban </w:t>
      </w:r>
      <w:r w:rsidRPr="004D2844">
        <w:rPr>
          <w:rFonts w:ascii="Constantia" w:hAnsi="Constantia"/>
          <w:b/>
          <w:color w:val="FF0000"/>
          <w:sz w:val="24"/>
          <w:szCs w:val="24"/>
        </w:rPr>
        <w:t xml:space="preserve">“EN TÉMINO” </w:t>
      </w:r>
      <w:r w:rsidR="00E7034C">
        <w:rPr>
          <w:rFonts w:ascii="Constantia" w:hAnsi="Constantia"/>
          <w:color w:val="002060"/>
          <w:sz w:val="24"/>
          <w:szCs w:val="24"/>
        </w:rPr>
        <w:t xml:space="preserve">para el </w:t>
      </w:r>
      <w:r w:rsidR="004006F1" w:rsidRPr="00CD7899">
        <w:rPr>
          <w:rFonts w:ascii="Constantia" w:hAnsi="Constantia"/>
          <w:color w:val="002060"/>
          <w:sz w:val="24"/>
          <w:szCs w:val="24"/>
        </w:rPr>
        <w:t>primer</w:t>
      </w:r>
      <w:r w:rsidR="00666AC7" w:rsidRPr="00CD7899">
        <w:rPr>
          <w:rFonts w:ascii="Constantia" w:hAnsi="Constantia"/>
          <w:color w:val="002060"/>
          <w:sz w:val="24"/>
          <w:szCs w:val="24"/>
        </w:rPr>
        <w:t xml:space="preserve"> trimestre</w:t>
      </w:r>
      <w:r w:rsidR="00666AC7">
        <w:rPr>
          <w:rFonts w:ascii="Constantia" w:hAnsi="Constantia"/>
          <w:color w:val="002060"/>
          <w:sz w:val="24"/>
          <w:szCs w:val="24"/>
        </w:rPr>
        <w:t xml:space="preserve"> del año 201</w:t>
      </w:r>
      <w:r w:rsidR="004006F1">
        <w:rPr>
          <w:rFonts w:ascii="Constantia" w:hAnsi="Constantia"/>
          <w:color w:val="002060"/>
          <w:sz w:val="24"/>
          <w:szCs w:val="24"/>
        </w:rPr>
        <w:t>8</w:t>
      </w:r>
      <w:r>
        <w:rPr>
          <w:rFonts w:ascii="Constantia" w:hAnsi="Constantia"/>
          <w:color w:val="002060"/>
          <w:sz w:val="24"/>
          <w:szCs w:val="24"/>
        </w:rPr>
        <w:t>, arrojando los siguientes resultados:</w:t>
      </w:r>
    </w:p>
    <w:p w:rsidR="004F496B" w:rsidRDefault="004F496B" w:rsidP="004F496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97754F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7</w:t>
      </w:r>
      <w:r w:rsidR="004F496B">
        <w:rPr>
          <w:rFonts w:ascii="Constantia" w:hAnsi="Constantia"/>
          <w:b/>
          <w:i/>
          <w:color w:val="002060"/>
          <w:lang w:val="es-ES"/>
        </w:rPr>
        <w:t>– Seguimiento - Solicitudes en término</w:t>
      </w:r>
    </w:p>
    <w:tbl>
      <w:tblPr>
        <w:tblStyle w:val="Tabladecuadrcula4-nfasis5"/>
        <w:tblpPr w:leftFromText="141" w:rightFromText="141" w:vertAnchor="text" w:horzAnchor="margin" w:tblpXSpec="center" w:tblpY="136"/>
        <w:tblW w:w="4531" w:type="dxa"/>
        <w:tblLook w:val="04A0" w:firstRow="1" w:lastRow="0" w:firstColumn="1" w:lastColumn="0" w:noHBand="0" w:noVBand="1"/>
      </w:tblPr>
      <w:tblGrid>
        <w:gridCol w:w="2113"/>
        <w:gridCol w:w="1143"/>
        <w:gridCol w:w="1275"/>
      </w:tblGrid>
      <w:tr w:rsidR="00A741F2" w:rsidRPr="009E1EBD" w:rsidTr="008A63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EGUIMIENTO EN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</w:t>
            </w:r>
          </w:p>
        </w:tc>
        <w:tc>
          <w:tcPr>
            <w:tcW w:w="1143" w:type="dxa"/>
            <w:noWrap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95</w:t>
            </w:r>
          </w:p>
        </w:tc>
        <w:tc>
          <w:tcPr>
            <w:tcW w:w="1275" w:type="dxa"/>
            <w:noWrap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  <w:r w:rsidR="00666AC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  <w:r w:rsidR="00A741F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fuera de término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35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  <w:r w:rsidR="009C2AE5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Cumple sin anexo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A741F2" w:rsidRPr="009E1EBD" w:rsidTr="008A636A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Incumple sin res</w:t>
            </w:r>
            <w:r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p</w:t>
            </w:r>
            <w:r w:rsidRPr="009E1EBD">
              <w:rPr>
                <w:rFonts w:ascii="Calibri" w:eastAsia="Times New Roman" w:hAnsi="Calibri"/>
                <w:kern w:val="0"/>
                <w:sz w:val="22"/>
                <w:szCs w:val="22"/>
                <w14:ligatures w14:val="none"/>
              </w:rPr>
              <w:t>uesta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  <w:r w:rsidR="00A741F2"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875754" w:rsidRPr="009E1EBD" w:rsidTr="008A63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</w:tcPr>
          <w:p w:rsidR="00875754" w:rsidRPr="009E1EBD" w:rsidRDefault="00875754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NRR</w:t>
            </w:r>
          </w:p>
        </w:tc>
        <w:tc>
          <w:tcPr>
            <w:tcW w:w="1143" w:type="dxa"/>
            <w:noWrap/>
          </w:tcPr>
          <w:p w:rsidR="00875754" w:rsidRPr="00875754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7575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275" w:type="dxa"/>
            <w:noWrap/>
          </w:tcPr>
          <w:p w:rsidR="00875754" w:rsidRPr="00875754" w:rsidRDefault="00875754" w:rsidP="00A741F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75754">
              <w:rPr>
                <w:rFonts w:ascii="Calibri" w:eastAsia="Times New Roman" w:hAnsi="Calibri"/>
                <w:bCs/>
                <w:color w:val="000000"/>
                <w:kern w:val="0"/>
                <w:sz w:val="22"/>
                <w:szCs w:val="22"/>
                <w14:ligatures w14:val="none"/>
              </w:rPr>
              <w:t>3%</w:t>
            </w:r>
          </w:p>
        </w:tc>
      </w:tr>
      <w:tr w:rsidR="00A741F2" w:rsidRPr="009E1EBD" w:rsidTr="008A636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dxa"/>
            <w:hideMark/>
          </w:tcPr>
          <w:p w:rsidR="00A741F2" w:rsidRPr="009E1EBD" w:rsidRDefault="00A741F2" w:rsidP="00A741F2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total </w:t>
            </w:r>
          </w:p>
        </w:tc>
        <w:tc>
          <w:tcPr>
            <w:tcW w:w="1143" w:type="dxa"/>
            <w:noWrap/>
            <w:hideMark/>
          </w:tcPr>
          <w:p w:rsidR="00A741F2" w:rsidRPr="009E1EBD" w:rsidRDefault="00875754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147</w:t>
            </w:r>
          </w:p>
        </w:tc>
        <w:tc>
          <w:tcPr>
            <w:tcW w:w="1275" w:type="dxa"/>
            <w:noWrap/>
            <w:hideMark/>
          </w:tcPr>
          <w:p w:rsidR="00A741F2" w:rsidRPr="009E1EBD" w:rsidRDefault="00A741F2" w:rsidP="00A741F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9E1EBD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8A636A" w:rsidRDefault="004D7EE4" w:rsidP="0097754F">
      <w:pPr>
        <w:rPr>
          <w:rFonts w:ascii="Constantia" w:hAnsi="Constantia"/>
          <w:noProof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A636A" w:rsidRDefault="008A636A" w:rsidP="0097754F">
      <w:pPr>
        <w:rPr>
          <w:rFonts w:ascii="Constantia" w:hAnsi="Constantia"/>
          <w:noProof/>
          <w:sz w:val="32"/>
          <w:szCs w:val="32"/>
        </w:rPr>
      </w:pPr>
    </w:p>
    <w:p w:rsidR="00875754" w:rsidRDefault="00875754" w:rsidP="0097754F">
      <w:pPr>
        <w:rPr>
          <w:rFonts w:ascii="Constantia" w:hAnsi="Constantia"/>
          <w:noProof/>
          <w:sz w:val="32"/>
          <w:szCs w:val="32"/>
        </w:rPr>
      </w:pPr>
    </w:p>
    <w:p w:rsidR="008A636A" w:rsidRPr="004F496B" w:rsidRDefault="00DC5655" w:rsidP="004F496B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6</w:t>
      </w:r>
      <w:r w:rsidR="004F496B">
        <w:rPr>
          <w:rFonts w:ascii="Constantia" w:hAnsi="Constantia"/>
          <w:b/>
          <w:i/>
          <w:color w:val="002060"/>
          <w:lang w:val="es-ES"/>
        </w:rPr>
        <w:t xml:space="preserve"> – Seguimiento  - Solicitudes en término</w:t>
      </w:r>
    </w:p>
    <w:p w:rsidR="008A636A" w:rsidRDefault="00875754" w:rsidP="007D02EA">
      <w:pPr>
        <w:jc w:val="center"/>
        <w:rPr>
          <w:rFonts w:ascii="Constantia" w:hAnsi="Constant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10426B3" wp14:editId="43527E1B">
            <wp:extent cx="4572000" cy="274320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F75AE" w:rsidRDefault="007F75AE" w:rsidP="007D02EA">
      <w:pPr>
        <w:jc w:val="both"/>
        <w:rPr>
          <w:rFonts w:ascii="Constantia" w:hAnsi="Constantia"/>
          <w:color w:val="002060"/>
          <w:sz w:val="24"/>
          <w:szCs w:val="24"/>
        </w:rPr>
      </w:pPr>
    </w:p>
    <w:p w:rsidR="00A741F2" w:rsidRDefault="00E46A5A" w:rsidP="007D02EA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De acuerdo con la trazabilidad de las peticiones</w:t>
      </w:r>
      <w:r w:rsidR="008A636A">
        <w:rPr>
          <w:rFonts w:ascii="Constantia" w:hAnsi="Constantia"/>
          <w:color w:val="002060"/>
          <w:sz w:val="24"/>
          <w:szCs w:val="24"/>
        </w:rPr>
        <w:t xml:space="preserve">, se refleja un </w:t>
      </w:r>
      <w:r w:rsidR="009F4696" w:rsidRPr="009F4696">
        <w:rPr>
          <w:rFonts w:ascii="Constantia" w:hAnsi="Constantia"/>
          <w:b/>
          <w:color w:val="002060"/>
          <w:sz w:val="24"/>
          <w:szCs w:val="24"/>
        </w:rPr>
        <w:t>9</w:t>
      </w:r>
      <w:r w:rsidR="004006F1">
        <w:rPr>
          <w:rFonts w:ascii="Constantia" w:hAnsi="Constantia"/>
          <w:b/>
          <w:color w:val="002060"/>
          <w:sz w:val="24"/>
          <w:szCs w:val="24"/>
        </w:rPr>
        <w:t>0</w:t>
      </w:r>
      <w:r w:rsidR="008A636A" w:rsidRPr="009F4696">
        <w:rPr>
          <w:rFonts w:ascii="Constantia" w:hAnsi="Constantia"/>
          <w:b/>
          <w:color w:val="002060"/>
          <w:sz w:val="24"/>
          <w:szCs w:val="24"/>
        </w:rPr>
        <w:t>%</w:t>
      </w:r>
      <w:r w:rsidR="00BF70E6"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BF70E6" w:rsidRPr="00BF70E6">
        <w:rPr>
          <w:rFonts w:ascii="Constantia" w:hAnsi="Constantia"/>
          <w:color w:val="002060"/>
          <w:sz w:val="24"/>
          <w:szCs w:val="24"/>
        </w:rPr>
        <w:t>de cumplimiento</w:t>
      </w:r>
      <w:r w:rsidR="00B56A0F">
        <w:rPr>
          <w:rFonts w:ascii="Constantia" w:hAnsi="Constantia"/>
          <w:color w:val="002060"/>
          <w:sz w:val="24"/>
          <w:szCs w:val="24"/>
        </w:rPr>
        <w:t xml:space="preserve"> en lo que respecta a las</w:t>
      </w:r>
      <w:r w:rsidR="009C2AE5">
        <w:rPr>
          <w:rFonts w:ascii="Constantia" w:hAnsi="Constantia"/>
          <w:color w:val="002060"/>
          <w:sz w:val="24"/>
          <w:szCs w:val="24"/>
        </w:rPr>
        <w:t xml:space="preserve"> PQRS en término para el </w:t>
      </w:r>
      <w:r w:rsidR="009F4696">
        <w:rPr>
          <w:rFonts w:ascii="Constantia" w:hAnsi="Constantia"/>
          <w:color w:val="002060"/>
          <w:sz w:val="24"/>
          <w:szCs w:val="24"/>
        </w:rPr>
        <w:t>PRIMER trimestre del año 2018</w:t>
      </w:r>
      <w:r w:rsidR="009C2AE5">
        <w:rPr>
          <w:rFonts w:ascii="Constantia" w:hAnsi="Constantia"/>
          <w:color w:val="002060"/>
          <w:sz w:val="24"/>
          <w:szCs w:val="24"/>
        </w:rPr>
        <w:t>.</w:t>
      </w:r>
    </w:p>
    <w:p w:rsidR="002E5FAE" w:rsidRDefault="002E5FAE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D3677" w:rsidRDefault="00DD3677" w:rsidP="007D02EA">
      <w:pPr>
        <w:jc w:val="both"/>
        <w:rPr>
          <w:rFonts w:ascii="Constantia" w:hAnsi="Constantia"/>
          <w:noProof/>
          <w:sz w:val="24"/>
          <w:szCs w:val="24"/>
        </w:rPr>
      </w:pPr>
    </w:p>
    <w:p w:rsidR="00D53C85" w:rsidRPr="00A741F2" w:rsidRDefault="00D53C85" w:rsidP="00A741F2">
      <w:pPr>
        <w:pStyle w:val="Prrafodelista"/>
        <w:numPr>
          <w:ilvl w:val="0"/>
          <w:numId w:val="40"/>
        </w:numPr>
        <w:rPr>
          <w:rFonts w:ascii="Constantia" w:hAnsi="Constantia"/>
          <w:sz w:val="32"/>
          <w:szCs w:val="32"/>
        </w:rPr>
      </w:pPr>
      <w:r w:rsidRPr="00A741F2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ATENCIÓN por canales</w:t>
      </w:r>
    </w:p>
    <w:p w:rsidR="00757317" w:rsidRDefault="00C42C07" w:rsidP="007F75AE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Del total de llamadas telefónicas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recibidas</w:t>
      </w:r>
      <w:r w:rsidR="00005B60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0C57D4" w:rsidRPr="007F75AE">
        <w:rPr>
          <w:rFonts w:ascii="Constantia" w:hAnsi="Constantia" w:cs="Arial"/>
          <w:color w:val="002060"/>
          <w:sz w:val="24"/>
          <w:szCs w:val="24"/>
          <w:lang w:val="es-ES"/>
        </w:rPr>
        <w:t>920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-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, </w:t>
      </w:r>
      <w:r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Atención al Ciudadano registró un total de </w:t>
      </w:r>
      <w:r w:rsidR="000C57D4" w:rsidRPr="007F75AE">
        <w:rPr>
          <w:rFonts w:ascii="Constantia" w:hAnsi="Constantia" w:cs="Arial"/>
          <w:color w:val="002060"/>
          <w:sz w:val="24"/>
          <w:szCs w:val="24"/>
          <w:lang w:val="es-ES"/>
        </w:rPr>
        <w:t>395</w:t>
      </w:r>
      <w:r w:rsidR="00C14471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que se enfocaron en requerimientos sobre temas misionales o de trámite en la entidad, como permisos de uso y ocupación de vía concesion</w:t>
      </w:r>
      <w:r w:rsidR="000C57D4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ada,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>seguimiento a radicados</w:t>
      </w:r>
      <w:r w:rsidR="00445D7A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e información general de los proyectos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. Así mismo se tiene que este canal fue mayormente utilizado </w:t>
      </w:r>
      <w:r w:rsidR="00191CC2" w:rsidRPr="007F75AE">
        <w:rPr>
          <w:rFonts w:ascii="Constantia" w:hAnsi="Constantia" w:cs="Arial"/>
          <w:color w:val="002060"/>
          <w:sz w:val="24"/>
          <w:szCs w:val="24"/>
          <w:lang w:val="es-ES"/>
        </w:rPr>
        <w:t>por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género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masculino</w:t>
      </w:r>
      <w:r w:rsidR="00A9086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con un porcentaje de</w:t>
      </w:r>
      <w:r w:rsidR="00C14471" w:rsidRPr="007F75AE">
        <w:rPr>
          <w:rFonts w:ascii="Constantia" w:hAnsi="Constantia" w:cs="Arial"/>
          <w:color w:val="002060"/>
          <w:sz w:val="24"/>
          <w:szCs w:val="24"/>
          <w:lang w:val="es-ES"/>
        </w:rPr>
        <w:t>l</w:t>
      </w:r>
      <w:r w:rsidR="00A9086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53</w:t>
      </w:r>
      <w:r w:rsidR="00A90867" w:rsidRPr="007F75AE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="007B4B7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frente al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47</w:t>
      </w:r>
      <w:r w:rsidR="007B4B7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% del género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femenino</w:t>
      </w:r>
      <w:r w:rsidR="007B4B77" w:rsidRPr="007F75AE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A9086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4A1936" w:rsidRPr="007F75AE">
        <w:rPr>
          <w:rFonts w:ascii="Constantia" w:hAnsi="Constantia" w:cs="Arial"/>
          <w:color w:val="002060"/>
          <w:sz w:val="24"/>
          <w:szCs w:val="24"/>
          <w:lang w:val="es-ES"/>
        </w:rPr>
        <w:t>y el</w:t>
      </w:r>
      <w:r w:rsidR="005F2357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área sobre la que recayó el mayor número de atenciones fue</w:t>
      </w:r>
      <w:r w:rsidR="00C14471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="00FE3B9D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Vicepresidencia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Contractual</w:t>
      </w:r>
      <w:r w:rsidR="009C48F9" w:rsidRPr="007F75AE">
        <w:rPr>
          <w:rFonts w:ascii="Constantia" w:hAnsi="Constantia" w:cs="Arial"/>
          <w:color w:val="002060"/>
          <w:sz w:val="24"/>
          <w:szCs w:val="24"/>
          <w:lang w:val="es-ES"/>
        </w:rPr>
        <w:t xml:space="preserve">, seguida de la Vicepresidencia </w:t>
      </w:r>
      <w:r w:rsidR="00992CD0" w:rsidRPr="007F75AE">
        <w:rPr>
          <w:rFonts w:ascii="Constantia" w:hAnsi="Constantia" w:cs="Arial"/>
          <w:color w:val="002060"/>
          <w:sz w:val="24"/>
          <w:szCs w:val="24"/>
          <w:lang w:val="es-ES"/>
        </w:rPr>
        <w:t>de Planeación Riesgos y Entorno y la Vicepresidencia Ejecutiva.</w:t>
      </w:r>
    </w:p>
    <w:p w:rsidR="007F75AE" w:rsidRPr="007F75AE" w:rsidRDefault="007F75AE" w:rsidP="007F75AE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076882" w:rsidRDefault="00DC5655" w:rsidP="00076882">
      <w:pPr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7</w:t>
      </w:r>
      <w:r w:rsidR="00076882">
        <w:rPr>
          <w:rFonts w:ascii="Constantia" w:hAnsi="Constantia"/>
          <w:b/>
          <w:i/>
          <w:color w:val="002060"/>
          <w:lang w:val="es-ES"/>
        </w:rPr>
        <w:t xml:space="preserve"> – Canales  de Atención al Público</w:t>
      </w:r>
    </w:p>
    <w:p w:rsidR="00FB4A7C" w:rsidRDefault="004D36E6" w:rsidP="00FE3B9D">
      <w:pPr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 w:rsidRPr="00A92C5F"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</w:rPr>
        <w:drawing>
          <wp:inline distT="0" distB="0" distL="0" distR="0" wp14:anchorId="0927047F" wp14:editId="211CA5F7">
            <wp:extent cx="6227445" cy="5548630"/>
            <wp:effectExtent l="0" t="0" r="459105" b="12827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BA6E18" w:rsidRDefault="00807ADC" w:rsidP="00A741F2">
      <w:pPr>
        <w:pStyle w:val="Prrafodelista"/>
        <w:numPr>
          <w:ilvl w:val="0"/>
          <w:numId w:val="40"/>
        </w:numPr>
        <w:spacing w:after="160" w:line="276" w:lineRule="auto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07105">
        <w:rPr>
          <w:rFonts w:ascii="Constantia" w:hAnsi="Constantia"/>
          <w:b/>
          <w:caps/>
          <w:color w:val="FF6600"/>
          <w:spacing w:val="50"/>
          <w:sz w:val="36"/>
          <w:szCs w:val="36"/>
        </w:rPr>
        <w:lastRenderedPageBreak/>
        <w:t>pERCEPCIÓN</w:t>
      </w:r>
      <w:r w:rsidR="00BA6E18">
        <w:rPr>
          <w:rFonts w:ascii="Constantia" w:hAnsi="Constantia"/>
          <w:b/>
          <w:caps/>
          <w:color w:val="FF6600"/>
          <w:spacing w:val="50"/>
          <w:sz w:val="36"/>
          <w:szCs w:val="36"/>
        </w:rPr>
        <w:t xml:space="preserve"> </w:t>
      </w:r>
      <w:r w:rsidR="004733B5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CIUDADANA</w:t>
      </w:r>
    </w:p>
    <w:p w:rsidR="00807ADC" w:rsidRPr="00B07105" w:rsidRDefault="00BA6E18" w:rsidP="00BA6E18">
      <w:pPr>
        <w:pStyle w:val="Prrafodelista"/>
        <w:spacing w:after="160" w:line="276" w:lineRule="auto"/>
        <w:ind w:left="735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caps/>
          <w:noProof/>
          <w:color w:val="FF6600"/>
          <w:spacing w:val="50"/>
          <w:sz w:val="36"/>
          <w:szCs w:val="36"/>
        </w:rPr>
        <w:drawing>
          <wp:inline distT="0" distB="0" distL="0" distR="0">
            <wp:extent cx="3050761" cy="2030730"/>
            <wp:effectExtent l="190500" t="190500" r="187960" b="1981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0219-WA00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97" cy="203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105" w:rsidRPr="00277DE5" w:rsidRDefault="00B07105" w:rsidP="00277DE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3DBAB7" wp14:editId="2CC8509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2057400" cy="514350"/>
                <wp:effectExtent l="76200" t="57150" r="38100" b="95250"/>
                <wp:wrapNone/>
                <wp:docPr id="36" name="Datos almacen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B07105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Presencial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BAB7" id="Datos almacenados 36" o:spid="_x0000_s1040" type="#_x0000_t130" style="position:absolute;left:0;text-align:left;margin-left:0;margin-top:7.05pt;width:162pt;height:40.5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zew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B07105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Presencial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En atención directa al público se recibieron un total de </w:t>
      </w:r>
      <w:r w:rsidR="006C628A">
        <w:rPr>
          <w:rFonts w:ascii="Constantia" w:hAnsi="Constantia" w:cs="Arial"/>
          <w:b/>
          <w:color w:val="002060"/>
          <w:sz w:val="24"/>
          <w:szCs w:val="24"/>
          <w:lang w:val="es-ES"/>
        </w:rPr>
        <w:t>16.375</w:t>
      </w:r>
      <w:r w:rsidR="002B5853">
        <w:rPr>
          <w:rFonts w:ascii="Constantia" w:hAnsi="Constantia" w:cs="Arial"/>
          <w:b/>
          <w:color w:val="002060"/>
          <w:sz w:val="24"/>
          <w:szCs w:val="24"/>
          <w:lang w:val="es-ES"/>
        </w:rPr>
        <w:t xml:space="preserve"> </w:t>
      </w:r>
      <w:r w:rsidR="008C233A">
        <w:rPr>
          <w:rFonts w:ascii="Constantia" w:hAnsi="Constantia" w:cs="Arial"/>
          <w:color w:val="002060"/>
          <w:sz w:val="24"/>
          <w:szCs w:val="24"/>
          <w:lang w:val="es-ES"/>
        </w:rPr>
        <w:t>personas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durante el </w:t>
      </w:r>
      <w:r w:rsidR="00F1228B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9C48F9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2B5853">
        <w:rPr>
          <w:rFonts w:ascii="Constantia" w:hAnsi="Constantia" w:cs="Arial"/>
          <w:color w:val="002060"/>
          <w:sz w:val="24"/>
          <w:szCs w:val="24"/>
          <w:lang w:val="es-ES"/>
        </w:rPr>
        <w:t>trimestre de la vigencia 201</w:t>
      </w:r>
      <w:r w:rsidR="00A522B8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B11DC1">
        <w:rPr>
          <w:rFonts w:ascii="Constantia" w:hAnsi="Constantia" w:cs="Arial"/>
          <w:color w:val="002060"/>
          <w:sz w:val="24"/>
          <w:szCs w:val="24"/>
          <w:lang w:val="es-ES"/>
        </w:rPr>
        <w:t xml:space="preserve">.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Entre aquellos ciudadanos que fueron atendidos</w:t>
      </w:r>
      <w:r w:rsidR="00A04DD6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 manera presencial, un total de </w:t>
      </w:r>
      <w:r w:rsidR="00F1228B">
        <w:rPr>
          <w:rFonts w:ascii="Constantia" w:hAnsi="Constantia" w:cs="Arial"/>
          <w:b/>
          <w:color w:val="002060"/>
          <w:sz w:val="24"/>
          <w:szCs w:val="24"/>
          <w:lang w:val="es-ES"/>
        </w:rPr>
        <w:t>49</w:t>
      </w:r>
      <w:r w:rsid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 xml:space="preserve">decidió diligenciar voluntariamente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el formulario de 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“Atención directa al P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úblico</w:t>
      </w:r>
      <w:r w:rsidR="00957AD2">
        <w:rPr>
          <w:rFonts w:ascii="Constantia" w:hAnsi="Constantia" w:cs="Arial"/>
          <w:color w:val="002060"/>
          <w:sz w:val="24"/>
          <w:szCs w:val="24"/>
          <w:lang w:val="es-ES"/>
        </w:rPr>
        <w:t>”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que arrojó los siguientes resultados frente a la percepción de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 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>atención</w:t>
      </w:r>
      <w:r w:rsidR="00721AC3"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recibida</w:t>
      </w:r>
      <w:r w:rsidRPr="00277DE5">
        <w:rPr>
          <w:rFonts w:ascii="Constantia" w:hAnsi="Constantia" w:cs="Arial"/>
          <w:color w:val="002060"/>
          <w:sz w:val="24"/>
          <w:szCs w:val="24"/>
          <w:lang w:val="es-ES"/>
        </w:rPr>
        <w:t xml:space="preserve">: </w:t>
      </w:r>
    </w:p>
    <w:p w:rsidR="00721AC3" w:rsidRPr="00B07105" w:rsidRDefault="00721AC3" w:rsidP="00B07105">
      <w:pPr>
        <w:pStyle w:val="Prrafodelista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07105" w:rsidRDefault="00B07105" w:rsidP="00721AC3">
      <w:pPr>
        <w:pStyle w:val="Prrafodelista"/>
        <w:numPr>
          <w:ilvl w:val="0"/>
          <w:numId w:val="37"/>
        </w:num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A la pregunta: ¿La atención e información fue clara, oportuna y completa? </w:t>
      </w:r>
      <w:r w:rsidR="00233DFD" w:rsidRPr="00233DFD">
        <w:rPr>
          <w:rFonts w:ascii="Constantia" w:hAnsi="Constantia" w:cs="Arial"/>
          <w:b/>
          <w:color w:val="002060"/>
          <w:sz w:val="24"/>
          <w:szCs w:val="24"/>
          <w:lang w:val="es-ES"/>
        </w:rPr>
        <w:t>31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 ellos respondieron (SI)</w:t>
      </w:r>
      <w:r w:rsidR="00272B5A">
        <w:rPr>
          <w:rFonts w:ascii="Constantia" w:hAnsi="Constantia" w:cs="Arial"/>
          <w:color w:val="002060"/>
          <w:sz w:val="24"/>
          <w:szCs w:val="24"/>
          <w:lang w:val="es-ES"/>
        </w:rPr>
        <w:t>, es decir</w:t>
      </w:r>
      <w:r w:rsidR="00E36A69">
        <w:rPr>
          <w:rFonts w:ascii="Constantia" w:hAnsi="Constantia" w:cs="Arial"/>
          <w:color w:val="002060"/>
          <w:sz w:val="24"/>
          <w:szCs w:val="24"/>
          <w:lang w:val="es-ES"/>
        </w:rPr>
        <w:t xml:space="preserve"> el 63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%, 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015FEA" w:rsidRPr="00015FEA">
        <w:rPr>
          <w:rFonts w:ascii="Constantia" w:hAnsi="Constantia" w:cs="Arial"/>
          <w:color w:val="002060"/>
          <w:sz w:val="24"/>
          <w:szCs w:val="24"/>
          <w:lang w:val="es-ES"/>
        </w:rPr>
        <w:t>ninguno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 xml:space="preserve"> respondió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(NO),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lo que corresponde al 0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%,</w:t>
      </w:r>
      <w:r w:rsidR="00015FEA">
        <w:rPr>
          <w:rFonts w:ascii="Constantia" w:hAnsi="Constantia" w:cs="Arial"/>
          <w:color w:val="002060"/>
          <w:sz w:val="24"/>
          <w:szCs w:val="24"/>
          <w:lang w:val="es-ES"/>
        </w:rPr>
        <w:t xml:space="preserve"> mientras que </w:t>
      </w:r>
      <w:r w:rsidR="00233DFD">
        <w:rPr>
          <w:rFonts w:ascii="Constantia" w:hAnsi="Constantia" w:cs="Arial"/>
          <w:b/>
          <w:color w:val="002060"/>
          <w:sz w:val="24"/>
          <w:szCs w:val="24"/>
          <w:lang w:val="es-ES"/>
        </w:rPr>
        <w:t>18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 xml:space="preserve"> no opinaron al respecto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, lo que p</w:t>
      </w:r>
      <w:r w:rsidR="00233DFD">
        <w:rPr>
          <w:rFonts w:ascii="Constantia" w:hAnsi="Constantia" w:cs="Arial"/>
          <w:color w:val="002060"/>
          <w:sz w:val="24"/>
          <w:szCs w:val="24"/>
          <w:lang w:val="es-ES"/>
        </w:rPr>
        <w:t>o</w:t>
      </w:r>
      <w:r w:rsidR="00E36A69">
        <w:rPr>
          <w:rFonts w:ascii="Constantia" w:hAnsi="Constantia" w:cs="Arial"/>
          <w:color w:val="002060"/>
          <w:sz w:val="24"/>
          <w:szCs w:val="24"/>
          <w:lang w:val="es-ES"/>
        </w:rPr>
        <w:t>rcentualmente corresponde al 3</w:t>
      </w:r>
      <w:r w:rsidR="00233DFD">
        <w:rPr>
          <w:rFonts w:ascii="Constantia" w:hAnsi="Constantia" w:cs="Arial"/>
          <w:color w:val="002060"/>
          <w:sz w:val="24"/>
          <w:szCs w:val="24"/>
          <w:lang w:val="es-ES"/>
        </w:rPr>
        <w:t>7</w:t>
      </w:r>
      <w:r w:rsidR="005F1BF5">
        <w:rPr>
          <w:rFonts w:ascii="Constantia" w:hAnsi="Constantia" w:cs="Arial"/>
          <w:color w:val="002060"/>
          <w:sz w:val="24"/>
          <w:szCs w:val="24"/>
          <w:lang w:val="es-ES"/>
        </w:rPr>
        <w:t>%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. Así lo ilustra la</w:t>
      </w:r>
      <w:r w:rsidR="0075731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siguiente tabla</w:t>
      </w:r>
      <w:r w:rsidRPr="00B07105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5D7890" w:rsidRDefault="005D7890" w:rsidP="006F4C4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8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>
        <w:rPr>
          <w:rFonts w:ascii="Constantia" w:hAnsi="Constantia"/>
          <w:b/>
          <w:i/>
          <w:color w:val="002060"/>
          <w:lang w:val="es-ES"/>
        </w:rPr>
        <w:t>Percepción – Atención Presencial</w:t>
      </w:r>
    </w:p>
    <w:tbl>
      <w:tblPr>
        <w:tblStyle w:val="Tabladecuadrcula5oscura-nfasis6"/>
        <w:tblpPr w:leftFromText="141" w:rightFromText="141" w:vertAnchor="text" w:horzAnchor="page" w:tblpXSpec="center" w:tblpY="140"/>
        <w:tblW w:w="5382" w:type="dxa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276"/>
      </w:tblGrid>
      <w:tr w:rsidR="005D7890" w:rsidRPr="00A10888" w:rsidTr="00193E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  <w:sz w:val="24"/>
                <w:szCs w:val="24"/>
              </w:rPr>
              <w:t>PERCEPCIÓN DEL CIUDADANO EN ATENCIÓN PRESENCIAL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¿La atención e información fue clara, oportuna y completa?</w:t>
            </w:r>
          </w:p>
        </w:tc>
        <w:tc>
          <w:tcPr>
            <w:tcW w:w="1417" w:type="dxa"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Número de personas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%</w:t>
            </w:r>
          </w:p>
        </w:tc>
      </w:tr>
      <w:tr w:rsidR="005D7890" w:rsidRPr="00A10888" w:rsidTr="00193E7D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SI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33DFD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31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33DFD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63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72B5A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115BA4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0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</w:rPr>
            </w:pPr>
            <w:r w:rsidRPr="00A10888">
              <w:rPr>
                <w:rFonts w:ascii="Calibri" w:eastAsia="Times New Roman" w:hAnsi="Calibri"/>
              </w:rPr>
              <w:t>NO RESPONDE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33DFD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18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233DFD" w:rsidP="005D789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</w:rPr>
              <w:t>37</w:t>
            </w:r>
            <w:r w:rsidR="005D7890" w:rsidRPr="00A10888">
              <w:rPr>
                <w:rFonts w:ascii="Calibri" w:eastAsia="Times New Roman" w:hAnsi="Calibri"/>
              </w:rPr>
              <w:t>%</w:t>
            </w:r>
          </w:p>
        </w:tc>
      </w:tr>
      <w:tr w:rsidR="005D7890" w:rsidRPr="00A10888" w:rsidTr="00193E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rPr>
                <w:rFonts w:ascii="Calibri" w:eastAsia="Times New Roman" w:hAnsi="Calibri"/>
                <w:b w:val="0"/>
                <w:bCs w:val="0"/>
              </w:rPr>
            </w:pPr>
            <w:r w:rsidRPr="00A10888">
              <w:rPr>
                <w:rFonts w:ascii="Calibri" w:eastAsia="Times New Roman" w:hAnsi="Calibri"/>
                <w:b w:val="0"/>
                <w:bCs w:val="0"/>
              </w:rPr>
              <w:t>TOTAL</w:t>
            </w:r>
          </w:p>
        </w:tc>
        <w:tc>
          <w:tcPr>
            <w:tcW w:w="1417" w:type="dxa"/>
            <w:noWrap/>
            <w:hideMark/>
          </w:tcPr>
          <w:p w:rsidR="005D7890" w:rsidRPr="00A10888" w:rsidRDefault="00233DFD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49</w:t>
            </w:r>
          </w:p>
        </w:tc>
        <w:tc>
          <w:tcPr>
            <w:tcW w:w="1276" w:type="dxa"/>
            <w:noWrap/>
            <w:hideMark/>
          </w:tcPr>
          <w:p w:rsidR="005D7890" w:rsidRPr="00A10888" w:rsidRDefault="005D7890" w:rsidP="005D789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</w:rPr>
            </w:pPr>
            <w:r w:rsidRPr="00A10888">
              <w:rPr>
                <w:rFonts w:ascii="Calibri" w:eastAsia="Times New Roman" w:hAnsi="Calibri"/>
                <w:b/>
                <w:bCs/>
              </w:rPr>
              <w:t>100%</w:t>
            </w:r>
          </w:p>
        </w:tc>
      </w:tr>
    </w:tbl>
    <w:p w:rsidR="00B07105" w:rsidRPr="00B07105" w:rsidRDefault="00B07105" w:rsidP="005D7890">
      <w:pPr>
        <w:pStyle w:val="Prrafodelista"/>
        <w:spacing w:after="160" w:line="276" w:lineRule="auto"/>
        <w:ind w:left="3600"/>
        <w:jc w:val="center"/>
        <w:rPr>
          <w:rFonts w:ascii="Arial" w:eastAsia="Calibri" w:hAnsi="Arial" w:cs="Arial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07105" w:rsidRDefault="00B0710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5D7890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F1BF5" w:rsidRDefault="005F1BF5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A6E18" w:rsidRDefault="00BA6E18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BA6E18" w:rsidRDefault="00BA6E18" w:rsidP="00041E01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D7890" w:rsidRDefault="00DC5655" w:rsidP="006F4C4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lastRenderedPageBreak/>
        <w:t>Gráfica No. 8</w:t>
      </w:r>
      <w:r w:rsidR="009E20CC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6F4C47">
        <w:rPr>
          <w:rFonts w:ascii="Constantia" w:hAnsi="Constantia"/>
          <w:b/>
          <w:i/>
          <w:color w:val="002060"/>
          <w:lang w:val="es-ES"/>
        </w:rPr>
        <w:t>– Percepción – Atención Presencial</w:t>
      </w:r>
    </w:p>
    <w:p w:rsidR="00615DF5" w:rsidRPr="00E36A69" w:rsidRDefault="00233DFD" w:rsidP="00E36A69">
      <w:pPr>
        <w:jc w:val="center"/>
        <w:rPr>
          <w:rFonts w:ascii="Constantia" w:hAnsi="Constantia"/>
          <w:b/>
          <w:i/>
          <w:color w:val="002060"/>
          <w:lang w:val="es-ES"/>
        </w:rPr>
      </w:pPr>
      <w:r>
        <w:rPr>
          <w:noProof/>
        </w:rPr>
        <w:drawing>
          <wp:inline distT="0" distB="0" distL="0" distR="0" wp14:anchorId="149501D8" wp14:editId="1466B060">
            <wp:extent cx="4341412" cy="2337684"/>
            <wp:effectExtent l="0" t="0" r="2540" b="571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15DF5" w:rsidRPr="00D90D5A" w:rsidRDefault="00615DF5" w:rsidP="00706DCF">
      <w:pPr>
        <w:pStyle w:val="Encabezadopar"/>
        <w:jc w:val="center"/>
        <w:rPr>
          <w:noProof/>
        </w:rPr>
      </w:pPr>
    </w:p>
    <w:p w:rsidR="00757317" w:rsidRDefault="00757317" w:rsidP="00757317">
      <w:pPr>
        <w:spacing w:after="160" w:line="276" w:lineRule="auto"/>
        <w:ind w:left="3600"/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6F4C47">
        <w:rPr>
          <w:rFonts w:ascii="Constantia" w:eastAsia="Calibri" w:hAnsi="Constantia" w:cs="Arial"/>
          <w:noProof/>
          <w:color w:val="002060"/>
          <w:kern w:val="0"/>
          <w:sz w:val="24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B37B1" wp14:editId="45C521D1">
                <wp:simplePos x="0" y="0"/>
                <wp:positionH relativeFrom="margin">
                  <wp:posOffset>-219075</wp:posOffset>
                </wp:positionH>
                <wp:positionV relativeFrom="paragraph">
                  <wp:posOffset>74295</wp:posOffset>
                </wp:positionV>
                <wp:extent cx="2352675" cy="1181100"/>
                <wp:effectExtent l="57150" t="57150" r="47625" b="114300"/>
                <wp:wrapNone/>
                <wp:docPr id="41" name="Datos almacen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18110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6F4C47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7B1" id="Datos almacenados 41" o:spid="_x0000_s1041" type="#_x0000_t130" style="position:absolute;left:0;text-align:left;margin-left:-17.25pt;margin-top:5.85pt;width:185.25pt;height:9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6F4C47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Página Web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Los ciudadanos que hicieron requerimiento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s a la Agencia durante el </w:t>
      </w:r>
      <w:r w:rsidR="00CD7899" w:rsidRPr="00CD7899">
        <w:rPr>
          <w:rFonts w:ascii="Constantia" w:hAnsi="Constantia" w:cs="Arial"/>
          <w:color w:val="002060"/>
          <w:sz w:val="24"/>
          <w:szCs w:val="24"/>
          <w:lang w:val="es-ES"/>
        </w:rPr>
        <w:t>segundo</w:t>
      </w:r>
      <w:r w:rsidR="006F4C47" w:rsidRPr="00CD7899">
        <w:rPr>
          <w:rFonts w:ascii="Constantia" w:hAnsi="Constantia" w:cs="Arial"/>
          <w:color w:val="002060"/>
          <w:sz w:val="24"/>
          <w:szCs w:val="24"/>
          <w:lang w:val="es-ES"/>
        </w:rPr>
        <w:t xml:space="preserve"> trimestre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del año </w:t>
      </w:r>
      <w:r w:rsidR="00CD7899" w:rsidRPr="006F4C47">
        <w:rPr>
          <w:rFonts w:ascii="Constantia" w:hAnsi="Constantia" w:cs="Arial"/>
          <w:color w:val="002060"/>
          <w:sz w:val="24"/>
          <w:szCs w:val="24"/>
          <w:lang w:val="es-ES"/>
        </w:rPr>
        <w:t>201</w:t>
      </w:r>
      <w:r w:rsidR="00CD7899">
        <w:rPr>
          <w:rFonts w:ascii="Constantia" w:hAnsi="Constantia" w:cs="Arial"/>
          <w:color w:val="002060"/>
          <w:sz w:val="24"/>
          <w:szCs w:val="24"/>
          <w:lang w:val="es-ES"/>
        </w:rPr>
        <w:t>8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pudieron hacer seguimiento a sus números de radicados por medio de la página web de la entidad, y allí de manera voluntaria </w:t>
      </w:r>
      <w:r w:rsidR="009C4BB1">
        <w:rPr>
          <w:rFonts w:ascii="Constantia" w:hAnsi="Constantia" w:cs="Arial"/>
          <w:color w:val="002060"/>
          <w:sz w:val="24"/>
          <w:szCs w:val="24"/>
          <w:lang w:val="es-ES"/>
        </w:rPr>
        <w:t>dieciséis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(</w:t>
      </w:r>
      <w:r w:rsidR="002A3FD3">
        <w:rPr>
          <w:rFonts w:ascii="Constantia" w:hAnsi="Constantia" w:cs="Arial"/>
          <w:b/>
          <w:color w:val="002060"/>
          <w:sz w:val="24"/>
          <w:szCs w:val="24"/>
          <w:lang w:val="es-ES"/>
        </w:rPr>
        <w:t>1</w:t>
      </w:r>
      <w:r w:rsidR="009C4BB1">
        <w:rPr>
          <w:rFonts w:ascii="Constantia" w:hAnsi="Constantia" w:cs="Arial"/>
          <w:b/>
          <w:color w:val="002060"/>
          <w:sz w:val="24"/>
          <w:szCs w:val="24"/>
          <w:lang w:val="es-ES"/>
        </w:rPr>
        <w:t>6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) personas diligenciaron la encuesta de satisf</w:t>
      </w:r>
      <w:r w:rsidR="006F4C47">
        <w:rPr>
          <w:rFonts w:ascii="Constantia" w:hAnsi="Constantia" w:cs="Arial"/>
          <w:color w:val="002060"/>
          <w:sz w:val="24"/>
          <w:szCs w:val="24"/>
          <w:lang w:val="es-ES"/>
        </w:rPr>
        <w:t>acción, cuyos resultados se reflejan a continuación</w:t>
      </w:r>
      <w:r w:rsidR="006F4C47" w:rsidRPr="006F4C47">
        <w:rPr>
          <w:rFonts w:ascii="Constantia" w:hAnsi="Constantia" w:cs="Arial"/>
          <w:color w:val="002060"/>
          <w:sz w:val="24"/>
          <w:szCs w:val="24"/>
          <w:lang w:val="es-ES"/>
        </w:rPr>
        <w:t>:</w:t>
      </w:r>
    </w:p>
    <w:p w:rsidR="005D7890" w:rsidRPr="00757317" w:rsidRDefault="00757317" w:rsidP="00757317">
      <w:pPr>
        <w:pStyle w:val="Prrafodelista"/>
        <w:ind w:left="0"/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 xml:space="preserve">Tabla No. </w:t>
      </w:r>
      <w:r w:rsidR="00DC5655">
        <w:rPr>
          <w:rFonts w:ascii="Constantia" w:hAnsi="Constantia"/>
          <w:b/>
          <w:i/>
          <w:color w:val="002060"/>
          <w:lang w:val="es-ES"/>
        </w:rPr>
        <w:t>9</w:t>
      </w:r>
      <w:r w:rsidRPr="009D53C3">
        <w:rPr>
          <w:rFonts w:ascii="Constantia" w:hAnsi="Constantia"/>
          <w:b/>
          <w:i/>
          <w:color w:val="002060"/>
          <w:lang w:val="es-ES"/>
        </w:rPr>
        <w:t xml:space="preserve">– </w:t>
      </w:r>
      <w:r>
        <w:rPr>
          <w:rFonts w:ascii="Constantia" w:hAnsi="Constantia"/>
          <w:b/>
          <w:i/>
          <w:color w:val="002060"/>
          <w:lang w:val="es-ES"/>
        </w:rPr>
        <w:t>Percepción – Atención Página Web</w:t>
      </w:r>
    </w:p>
    <w:tbl>
      <w:tblPr>
        <w:tblW w:w="992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5224"/>
        <w:gridCol w:w="1560"/>
        <w:gridCol w:w="1559"/>
      </w:tblGrid>
      <w:tr w:rsidR="00D978E3" w:rsidRPr="00D978E3" w:rsidTr="00D978E3">
        <w:trPr>
          <w:trHeight w:val="615"/>
        </w:trPr>
        <w:tc>
          <w:tcPr>
            <w:tcW w:w="15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Calificación Público</w:t>
            </w:r>
          </w:p>
        </w:tc>
        <w:tc>
          <w:tcPr>
            <w:tcW w:w="522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Aspectos</w:t>
            </w:r>
          </w:p>
        </w:tc>
        <w:tc>
          <w:tcPr>
            <w:tcW w:w="15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Número de Personas</w:t>
            </w:r>
          </w:p>
        </w:tc>
        <w:tc>
          <w:tcPr>
            <w:tcW w:w="155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D8047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Porcentaje</w:t>
            </w:r>
          </w:p>
        </w:tc>
      </w:tr>
      <w:tr w:rsidR="00D978E3" w:rsidRPr="00D978E3" w:rsidTr="00D978E3">
        <w:trPr>
          <w:trHeight w:val="6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3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claro,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C73CC0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124FC2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D978E3">
        <w:trPr>
          <w:trHeight w:val="12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2 puntos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Oportuno, (no) claro, no completo o de fondo y notificado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C73CC0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124FC2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12.5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D978E3">
        <w:trPr>
          <w:trHeight w:val="15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  <w:t>1 punto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oportuno, no claro, incompleto (completo), no de fondo (de fondo) y sin notificar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vAlign w:val="center"/>
            <w:hideMark/>
          </w:tcPr>
          <w:p w:rsidR="00D978E3" w:rsidRPr="00D978E3" w:rsidRDefault="00124FC2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1CBB5"/>
            <w:noWrap/>
            <w:vAlign w:val="center"/>
            <w:hideMark/>
          </w:tcPr>
          <w:p w:rsidR="00D978E3" w:rsidRPr="00D978E3" w:rsidRDefault="003C77DF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62.5</w:t>
            </w:r>
            <w:r w:rsidR="00D978E3" w:rsidRPr="00D978E3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%</w:t>
            </w:r>
          </w:p>
        </w:tc>
      </w:tr>
      <w:tr w:rsidR="00D978E3" w:rsidRPr="00D978E3" w:rsidTr="00D978E3">
        <w:trPr>
          <w:trHeight w:val="315"/>
        </w:trPr>
        <w:tc>
          <w:tcPr>
            <w:tcW w:w="15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D8047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color w:val="FFFFFF"/>
                <w:kern w:val="0"/>
                <w:sz w:val="22"/>
                <w:szCs w:val="22"/>
                <w14:ligatures w14:val="none"/>
              </w:rPr>
              <w:t>TOTAL</w:t>
            </w:r>
          </w:p>
        </w:tc>
        <w:tc>
          <w:tcPr>
            <w:tcW w:w="52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vAlign w:val="center"/>
            <w:hideMark/>
          </w:tcPr>
          <w:p w:rsidR="00D978E3" w:rsidRPr="00D978E3" w:rsidRDefault="00C73CC0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8E5DA"/>
            <w:noWrap/>
            <w:vAlign w:val="center"/>
            <w:hideMark/>
          </w:tcPr>
          <w:p w:rsidR="00D978E3" w:rsidRPr="00D978E3" w:rsidRDefault="00D978E3" w:rsidP="00D978E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978E3">
              <w:rPr>
                <w:rFonts w:ascii="Calibri" w:eastAsia="Times New Roman" w:hAnsi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100%</w:t>
            </w:r>
          </w:p>
        </w:tc>
      </w:tr>
    </w:tbl>
    <w:p w:rsidR="00615DF5" w:rsidRDefault="00615DF5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A6E18" w:rsidRDefault="00BA6E18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A6E18" w:rsidRDefault="00BA6E18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A6E18" w:rsidRDefault="00BA6E18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A6E18" w:rsidRDefault="00BA6E18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0075C" w:rsidRDefault="0050075C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D7890" w:rsidRDefault="00757317" w:rsidP="00757317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DC5655">
        <w:rPr>
          <w:rFonts w:ascii="Constantia" w:hAnsi="Constantia"/>
          <w:b/>
          <w:i/>
          <w:color w:val="002060"/>
          <w:lang w:val="es-ES"/>
        </w:rPr>
        <w:t xml:space="preserve"> 9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Atención Página Web</w:t>
      </w:r>
    </w:p>
    <w:p w:rsidR="00615DF5" w:rsidRPr="00757317" w:rsidRDefault="003C77DF" w:rsidP="003C77DF">
      <w:pPr>
        <w:jc w:val="center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5EA08D7F" wp14:editId="3993CC23">
            <wp:extent cx="4572000" cy="27432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D7890" w:rsidRDefault="00007DA8" w:rsidP="00E41FD7">
      <w:pPr>
        <w:pStyle w:val="Encabezadopar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t xml:space="preserve"> </w:t>
      </w:r>
      <w:r w:rsidR="008E186E">
        <w:rPr>
          <w:noProof/>
        </w:rPr>
        <w:t xml:space="preserve"> </w:t>
      </w:r>
    </w:p>
    <w:p w:rsidR="00B04EF0" w:rsidRDefault="00B04EF0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BA4D98" w:rsidRDefault="00E41FD7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>Es importante anotar que adelantada la trazabilidad y análisis a cada uno de los radicados enunciados por los ciudadanos en la encuesta,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en particular aquellos que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calificaron con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1 punto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 xml:space="preserve">la atención del 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trámite que surtieron ante la Agencia,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pudo evidenciar que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se </w:t>
      </w:r>
      <w:r w:rsidR="004A1936">
        <w:rPr>
          <w:rFonts w:ascii="Constantia" w:hAnsi="Constantia" w:cs="Arial"/>
          <w:color w:val="002060"/>
          <w:sz w:val="24"/>
          <w:szCs w:val="24"/>
          <w:lang w:val="es-ES"/>
        </w:rPr>
        <w:t>les brindó</w:t>
      </w:r>
      <w:r w:rsidR="00AE2021">
        <w:rPr>
          <w:rFonts w:ascii="Constantia" w:hAnsi="Constantia" w:cs="Arial"/>
          <w:color w:val="002060"/>
          <w:sz w:val="24"/>
          <w:szCs w:val="24"/>
          <w:lang w:val="es-ES"/>
        </w:rPr>
        <w:t xml:space="preserve"> </w:t>
      </w:r>
      <w:r w:rsidR="00F666BE">
        <w:rPr>
          <w:rFonts w:ascii="Constantia" w:hAnsi="Constantia" w:cs="Arial"/>
          <w:color w:val="002060"/>
          <w:sz w:val="24"/>
          <w:szCs w:val="24"/>
          <w:lang w:val="es-ES"/>
        </w:rPr>
        <w:t>trámite a sus requerimientos que en su mayoría obedecían a trámites de permisos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; </w:t>
      </w:r>
      <w:r>
        <w:rPr>
          <w:rFonts w:ascii="Constantia" w:hAnsi="Constantia" w:cs="Arial"/>
          <w:color w:val="002060"/>
          <w:sz w:val="24"/>
          <w:szCs w:val="24"/>
          <w:lang w:val="es-ES"/>
        </w:rPr>
        <w:t xml:space="preserve">no obstante </w:t>
      </w:r>
      <w:r w:rsidRPr="00E41FD7">
        <w:rPr>
          <w:rFonts w:ascii="Constantia" w:hAnsi="Constantia" w:cs="Arial"/>
          <w:color w:val="002060"/>
          <w:sz w:val="24"/>
          <w:szCs w:val="24"/>
          <w:lang w:val="es-ES"/>
        </w:rPr>
        <w:t xml:space="preserve"> las observaciones elevadas por éstos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DA0FC0">
        <w:rPr>
          <w:rFonts w:ascii="Constantia" w:hAnsi="Constantia" w:cs="Arial"/>
          <w:color w:val="002060"/>
          <w:sz w:val="24"/>
          <w:szCs w:val="24"/>
          <w:lang w:val="es-ES"/>
        </w:rPr>
        <w:t xml:space="preserve"> r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>ecaen sobre la demora en la contestación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,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por cuenta de la espera a la que deb</w:t>
      </w:r>
      <w:r w:rsidR="00B8758D">
        <w:rPr>
          <w:rFonts w:ascii="Constantia" w:hAnsi="Constantia" w:cs="Arial"/>
          <w:color w:val="002060"/>
          <w:sz w:val="24"/>
          <w:szCs w:val="24"/>
          <w:lang w:val="es-ES"/>
        </w:rPr>
        <w:t>e someterse la Agencia</w:t>
      </w:r>
      <w:r w:rsidR="0089260A">
        <w:rPr>
          <w:rFonts w:ascii="Constantia" w:hAnsi="Constantia" w:cs="Arial"/>
          <w:color w:val="002060"/>
          <w:sz w:val="24"/>
          <w:szCs w:val="24"/>
          <w:lang w:val="es-ES"/>
        </w:rPr>
        <w:t xml:space="preserve"> al solicitar el insumo a la Concesión o la Interventoría</w:t>
      </w:r>
      <w:r w:rsidR="00B04EF0">
        <w:rPr>
          <w:rFonts w:ascii="Constantia" w:hAnsi="Constantia" w:cs="Arial"/>
          <w:color w:val="002060"/>
          <w:sz w:val="24"/>
          <w:szCs w:val="24"/>
          <w:lang w:val="es-ES"/>
        </w:rPr>
        <w:t xml:space="preserve"> para proyectar la respectiva respuesta.</w:t>
      </w:r>
    </w:p>
    <w:p w:rsidR="00AF4E75" w:rsidRDefault="00AF4E75" w:rsidP="00757317">
      <w:pPr>
        <w:jc w:val="both"/>
        <w:rPr>
          <w:rFonts w:ascii="Constantia" w:hAnsi="Constantia" w:cs="Arial"/>
          <w:color w:val="002060"/>
          <w:sz w:val="24"/>
          <w:szCs w:val="24"/>
          <w:lang w:val="es-ES"/>
        </w:rPr>
      </w:pPr>
    </w:p>
    <w:p w:rsidR="00E36A69" w:rsidRDefault="00E36A69" w:rsidP="00E36A69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 w:rsidRPr="00041E01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08A8E5" wp14:editId="6344143C">
                <wp:simplePos x="0" y="0"/>
                <wp:positionH relativeFrom="margin">
                  <wp:posOffset>-9525</wp:posOffset>
                </wp:positionH>
                <wp:positionV relativeFrom="paragraph">
                  <wp:posOffset>52070</wp:posOffset>
                </wp:positionV>
                <wp:extent cx="2057400" cy="514350"/>
                <wp:effectExtent l="76200" t="57150" r="38100" b="95250"/>
                <wp:wrapNone/>
                <wp:docPr id="28" name="Datos almacen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435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E36A69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Mensajero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8A8E5" id="Datos almacenados 28" o:spid="_x0000_s1042" type="#_x0000_t130" style="position:absolute;left:0;text-align:left;margin-left:-.75pt;margin-top:4.1pt;width:162pt;height:40.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E36A69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Mensajero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Desde la creación de la figura del </w:t>
      </w:r>
      <w:r w:rsidRPr="00041E01">
        <w:rPr>
          <w:rFonts w:ascii="Constantia" w:eastAsia="Calibri" w:hAnsi="Constantia" w:cs="Arial"/>
          <w:color w:val="FF0000"/>
          <w:kern w:val="0"/>
          <w:sz w:val="24"/>
          <w:szCs w:val="28"/>
          <w:lang w:val="es-CO" w:eastAsia="en-US"/>
          <w14:ligatures w14:val="none"/>
        </w:rPr>
        <w:t>MENSAJERO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Agencia</w:t>
      </w:r>
      <w:r w:rsidRPr="00041E01">
        <w:rPr>
          <w:rFonts w:ascii="Arial" w:eastAsia="Calibri" w:hAnsi="Arial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Pr="00041E0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Nacional de Infraestructura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, la dinámica de participación de los ciudadanos se ha enfocado en diversas manifestaciones frente a las preguntas planteadas por el Grupo de Atención al Ciudadano.</w:t>
      </w:r>
    </w:p>
    <w:p w:rsidR="00F06A1F" w:rsidRDefault="00F06A1F" w:rsidP="00E36A69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Para el segundo trimestre del año, el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equipo de Atención al Ciudadano asumió el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RETO de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innovar</w:t>
      </w:r>
      <w:r w:rsidR="00405343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mes a mes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en la formulaci</w:t>
      </w:r>
      <w:r w:rsidR="00405343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ón de interrogantes,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que permitiera entre otras cosas, indagar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y obtener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una percepción</w:t>
      </w:r>
      <w:r w:rsidR="00405343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de la ciudadanía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sobre 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diversos temas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de la entidad que</w:t>
      </w:r>
      <w:r w:rsidR="00405343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impactan</w:t>
      </w:r>
      <w:r w:rsidR="005C005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potencialmente la atención y el servicio</w:t>
      </w:r>
      <w:r w:rsidR="00405343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.</w:t>
      </w:r>
    </w:p>
    <w:p w:rsidR="000B1309" w:rsidRDefault="000B1309" w:rsidP="00E36A69">
      <w:pPr>
        <w:spacing w:after="160" w:line="276" w:lineRule="auto"/>
        <w:ind w:left="360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3B3DAA" w:rsidRPr="00AF4E75" w:rsidRDefault="00C96F1F" w:rsidP="00BF7C3E">
      <w:pPr>
        <w:pStyle w:val="Prrafodelista"/>
        <w:numPr>
          <w:ilvl w:val="0"/>
          <w:numId w:val="37"/>
        </w:num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lastRenderedPageBreak/>
        <w:t>Con el ánimo de tener una percepción frente a los tiempos empleados por los ciudadanos en los trámites o diligencias que deban realizar en las instalaciones de la Agencia, el equipo de Atención al Ciudadano</w:t>
      </w:r>
      <w:r w:rsid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planteó</w:t>
      </w:r>
      <w:r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</w:t>
      </w:r>
      <w:r w:rsidR="00E36A69"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ara </w:t>
      </w:r>
      <w:r w:rsidR="003B3DAA"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la semana del 16 de al 27</w:t>
      </w:r>
      <w:r w:rsid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de abril </w:t>
      </w:r>
      <w:r w:rsidR="003B3DAA"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la siguiente pregunta:</w:t>
      </w:r>
    </w:p>
    <w:p w:rsidR="00405343" w:rsidRDefault="003B3DAA" w:rsidP="0050075C">
      <w:pPr>
        <w:spacing w:after="160" w:line="276" w:lineRule="auto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488F1C02" wp14:editId="3B30D43B">
            <wp:extent cx="4904735" cy="2679590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3657" t="14459" r="23174" b="55084"/>
                    <a:stretch/>
                  </pic:blipFill>
                  <pic:spPr bwMode="auto">
                    <a:xfrm>
                      <a:off x="0" y="0"/>
                      <a:ext cx="4998783" cy="273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E75" w:rsidRDefault="00AF4E75" w:rsidP="00C96F1F">
      <w:pPr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</w:p>
    <w:p w:rsidR="00181869" w:rsidRPr="00AF4E75" w:rsidRDefault="00BF7C3E" w:rsidP="000B1309">
      <w:pPr>
        <w:pStyle w:val="Prrafodelista"/>
        <w:numPr>
          <w:ilvl w:val="0"/>
          <w:numId w:val="37"/>
        </w:num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Teniendo de presente que la Agencia</w:t>
      </w:r>
      <w:r w:rsidR="00AF4E75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Nacional de Infraestructura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</w:t>
      </w:r>
      <w:r w:rsidR="0039139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tiene</w:t>
      </w:r>
      <w:r w:rsidR="00D0462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al servicio de la ciudadanía el </w:t>
      </w:r>
      <w:r w:rsidR="00391397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tr</w:t>
      </w:r>
      <w:r w:rsidR="00D04621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ámite de</w:t>
      </w:r>
      <w:r w:rsidR="00F06A1F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permisos en diferentes modalidades, </w:t>
      </w:r>
      <w:r w:rsidR="007A43A2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y atendiendo la política </w:t>
      </w:r>
      <w:r w:rsidR="00CF2E2C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de racionalización de</w:t>
      </w:r>
      <w:r w:rsidR="007A43A2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trámites</w:t>
      </w:r>
      <w:r w:rsidR="00B443B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>;</w:t>
      </w:r>
      <w:r w:rsidR="00F06A1F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el Grupo de Atención al Ciudadano</w:t>
      </w:r>
      <w:r w:rsidR="00C33FB0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 formuló u</w:t>
      </w:r>
      <w:r w:rsidR="00181869"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  <w:t xml:space="preserve">na pregunta </w:t>
      </w:r>
      <w:r w:rsidR="00181869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en </w:t>
      </w:r>
      <w:r w:rsidR="003B3DAA" w:rsidRPr="00BF7C3E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la semana del 2 al 11 de mayo</w:t>
      </w:r>
      <w:r w:rsidR="00181869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, </w:t>
      </w:r>
      <w:r w:rsidR="00AF4E75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que</w:t>
      </w:r>
      <w:r w:rsidR="00F06A1F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buscaba captar</w:t>
      </w:r>
      <w:r w:rsidR="00181869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opiniones </w:t>
      </w:r>
      <w:r w:rsidR="00AF4E75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en lo que respecta</w:t>
      </w:r>
      <w:r w:rsidR="00F06A1F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al canal empleado y a</w:t>
      </w:r>
      <w:r w:rsidR="00AF4E75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la respuesta recibida </w:t>
      </w:r>
      <w:r w:rsidR="00F06A1F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en el ejercicio de la presentación del trámite.</w:t>
      </w:r>
    </w:p>
    <w:p w:rsidR="003B3DAA" w:rsidRDefault="003B3DAA" w:rsidP="00181869">
      <w:pPr>
        <w:pStyle w:val="Prrafodelista"/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6F31D37" wp14:editId="6BCFC725">
            <wp:extent cx="5072380" cy="2759102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2502" t="16578" r="23489" b="52555"/>
                    <a:stretch/>
                  </pic:blipFill>
                  <pic:spPr bwMode="auto">
                    <a:xfrm>
                      <a:off x="0" y="0"/>
                      <a:ext cx="5126746" cy="278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75C" w:rsidRDefault="0050075C" w:rsidP="00181869">
      <w:pPr>
        <w:pStyle w:val="Prrafodelista"/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0075C" w:rsidRDefault="0050075C" w:rsidP="00181869">
      <w:pPr>
        <w:pStyle w:val="Prrafodelista"/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50075C" w:rsidRPr="00BF7C3E" w:rsidRDefault="0050075C" w:rsidP="00181869">
      <w:pPr>
        <w:pStyle w:val="Prrafodelista"/>
        <w:spacing w:after="160" w:line="276" w:lineRule="auto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</w:p>
    <w:p w:rsidR="003B3DAA" w:rsidRPr="006F3C5D" w:rsidRDefault="00D670B9" w:rsidP="000B1309">
      <w:pPr>
        <w:pStyle w:val="Prrafodelista"/>
        <w:numPr>
          <w:ilvl w:val="0"/>
          <w:numId w:val="45"/>
        </w:numPr>
        <w:spacing w:after="160" w:line="276" w:lineRule="auto"/>
        <w:ind w:left="360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  <w:r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lastRenderedPageBreak/>
        <w:t xml:space="preserve">La página web de la Agencia </w:t>
      </w:r>
      <w:r w:rsidR="004C0D25"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es</w:t>
      </w:r>
      <w:r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una herramienta de uso constante por parte de los ciudadanos, ya que permite a la entidad mostrar su información no solo a nivel misional sino a nivel administrativo y </w:t>
      </w:r>
      <w:r w:rsidR="004C0D25"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funcional, </w:t>
      </w:r>
      <w:r w:rsidR="006F3C5D"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lo que se traduce en una clara muestra de transparencia activa, en éste sentido</w:t>
      </w:r>
      <w:r w:rsidR="0088068F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,</w:t>
      </w:r>
      <w:r w:rsidR="006F3C5D"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el grupo de Atención al Ciudadano planteó para la</w:t>
      </w:r>
      <w:r w:rsidR="003B3DAA" w:rsidRP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semana del 15 a</w:t>
      </w:r>
      <w:r w:rsid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 25 de mayo, la siguiente pegunta:</w:t>
      </w:r>
    </w:p>
    <w:p w:rsidR="003B3DAA" w:rsidRDefault="00BC5A5E" w:rsidP="00BC5A5E">
      <w:pPr>
        <w:spacing w:after="160" w:line="276" w:lineRule="auto"/>
        <w:jc w:val="center"/>
        <w:rPr>
          <w:rFonts w:ascii="Constantia" w:eastAsia="Calibri" w:hAnsi="Constantia" w:cs="Arial"/>
          <w:color w:val="002060"/>
          <w:kern w:val="0"/>
          <w:sz w:val="24"/>
          <w:szCs w:val="28"/>
          <w:lang w:val="es-CO" w:eastAsia="en-US"/>
          <w14:ligatures w14:val="none"/>
        </w:rPr>
      </w:pPr>
      <w:r>
        <w:rPr>
          <w:noProof/>
        </w:rPr>
        <w:drawing>
          <wp:inline distT="0" distB="0" distL="0" distR="0" wp14:anchorId="14035EE6" wp14:editId="2ACA7A29">
            <wp:extent cx="5032375" cy="268724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2991" t="13604" r="22991" b="57306"/>
                    <a:stretch/>
                  </pic:blipFill>
                  <pic:spPr bwMode="auto">
                    <a:xfrm>
                      <a:off x="0" y="0"/>
                      <a:ext cx="5110225" cy="272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43" w:rsidRDefault="00BB3728" w:rsidP="000B1309">
      <w:pPr>
        <w:spacing w:after="160" w:line="276" w:lineRule="auto"/>
        <w:jc w:val="both"/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</w:pP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Importa destacar, que pese a</w:t>
      </w:r>
      <w:r w:rsid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la 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generación</w:t>
      </w:r>
      <w:r w:rsidR="006F3C5D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de estrategias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por parte del área de Atención al Ciudadano </w:t>
      </w:r>
      <w:r w:rsidR="000B1309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que midan</w:t>
      </w:r>
      <w:r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 xml:space="preserve"> la percepción de la ciudadanía frente a </w:t>
      </w:r>
      <w:r w:rsidR="000B1309">
        <w:rPr>
          <w:rFonts w:ascii="Constantia" w:eastAsia="Calibri" w:hAnsi="Constantia" w:cs="Arial"/>
          <w:color w:val="002060"/>
          <w:kern w:val="0"/>
          <w:sz w:val="24"/>
          <w:szCs w:val="28"/>
          <w:lang w:val="es-ES_tradnl" w:eastAsia="en-US"/>
          <w14:ligatures w14:val="none"/>
        </w:rPr>
        <w:t>las dinámicas en las que interactúa con la Agencia, no se recibieron opiniones o sugerencias para ninguno de los interrogantes planteados.</w:t>
      </w:r>
    </w:p>
    <w:p w:rsidR="003F4CC3" w:rsidRDefault="003B3DAA" w:rsidP="0092556F">
      <w:pPr>
        <w:ind w:left="4320"/>
        <w:jc w:val="both"/>
        <w:rPr>
          <w:rFonts w:ascii="Constantia" w:hAnsi="Constantia"/>
          <w:color w:val="002060"/>
          <w:sz w:val="24"/>
          <w:szCs w:val="24"/>
        </w:rPr>
      </w:pPr>
      <w:r w:rsidRPr="00613FCC">
        <w:rPr>
          <w:rFonts w:ascii="Constantia" w:hAnsi="Constantia" w:cs="Arial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8426DC" wp14:editId="38D373DB">
                <wp:simplePos x="0" y="0"/>
                <wp:positionH relativeFrom="margin">
                  <wp:posOffset>-86305</wp:posOffset>
                </wp:positionH>
                <wp:positionV relativeFrom="paragraph">
                  <wp:posOffset>57537</wp:posOffset>
                </wp:positionV>
                <wp:extent cx="2505075" cy="1534601"/>
                <wp:effectExtent l="57150" t="57150" r="28575" b="104140"/>
                <wp:wrapNone/>
                <wp:docPr id="35" name="Datos almacen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534601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677" w:rsidRPr="003712FF" w:rsidRDefault="00DD3677" w:rsidP="003B3DAA">
                            <w:pPr>
                              <w:jc w:val="center"/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000000" w:themeColor="text1"/>
                                <w:sz w:val="36"/>
                                <w:szCs w:val="36"/>
                              </w:rPr>
                              <w:t>Percepción encuesta telefónica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26DC" id="Datos almacenados 35" o:spid="_x0000_s1043" type="#_x0000_t130" style="position:absolute;left:0;text-align:left;margin-left:-6.8pt;margin-top:4.55pt;width:197.25pt;height:120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" fillcolor="#94b6d2 [3204]" stroked="f">
                <v:shadow on="t" color="black" opacity="22937f" origin=",.5" offset="0"/>
                <v:textbox>
                  <w:txbxContent>
                    <w:p w:rsidR="00DD3677" w:rsidRPr="003712FF" w:rsidRDefault="00DD3677" w:rsidP="003B3DAA">
                      <w:pPr>
                        <w:jc w:val="center"/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nstantia" w:hAnsi="Constantia"/>
                          <w:color w:val="000000" w:themeColor="text1"/>
                          <w:sz w:val="36"/>
                          <w:szCs w:val="36"/>
                        </w:rPr>
                        <w:t>Percepción encuesta telefónica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nstantia" w:hAnsi="Constantia"/>
          <w:color w:val="002060"/>
        </w:rPr>
        <w:t xml:space="preserve">Como seguimiento a </w:t>
      </w:r>
      <w:r w:rsidR="003F4CC3">
        <w:rPr>
          <w:rFonts w:ascii="Constantia" w:hAnsi="Constantia"/>
          <w:color w:val="002060"/>
        </w:rPr>
        <w:t>las solicitudes elevadas a la Agencia</w:t>
      </w:r>
      <w:r w:rsidR="00C45636">
        <w:rPr>
          <w:rFonts w:ascii="Constantia" w:hAnsi="Constantia"/>
          <w:color w:val="002060"/>
        </w:rPr>
        <w:t xml:space="preserve"> </w:t>
      </w:r>
      <w:r w:rsidR="002F508B">
        <w:rPr>
          <w:rFonts w:ascii="Constantia" w:hAnsi="Constantia"/>
          <w:color w:val="002060"/>
        </w:rPr>
        <w:t xml:space="preserve">y con el fin de captar  la percepción de los ciudadanos frente a las respuestas emitidas por la </w:t>
      </w:r>
      <w:r w:rsidR="003F4CC3">
        <w:rPr>
          <w:rFonts w:ascii="Constantia" w:hAnsi="Constantia"/>
          <w:color w:val="002060"/>
        </w:rPr>
        <w:t>entidad</w:t>
      </w:r>
      <w:r w:rsidR="002F508B">
        <w:rPr>
          <w:rFonts w:ascii="Constantia" w:hAnsi="Constantia"/>
          <w:color w:val="002060"/>
        </w:rPr>
        <w:t>,</w:t>
      </w:r>
      <w:r>
        <w:rPr>
          <w:rFonts w:ascii="Constantia" w:hAnsi="Constantia"/>
          <w:color w:val="002060"/>
        </w:rPr>
        <w:t xml:space="preserve"> se</w:t>
      </w:r>
      <w:r w:rsidR="009F4D86">
        <w:rPr>
          <w:rFonts w:ascii="Constantia" w:hAnsi="Constantia"/>
          <w:color w:val="002060"/>
        </w:rPr>
        <w:t xml:space="preserve"> realizó una </w:t>
      </w:r>
      <w:r w:rsidR="009F4D86" w:rsidRPr="009E23A5">
        <w:rPr>
          <w:rFonts w:ascii="Constantia" w:hAnsi="Constantia"/>
          <w:b/>
          <w:i/>
          <w:color w:val="002060"/>
        </w:rPr>
        <w:t>encuesta telefónica</w:t>
      </w:r>
      <w:r w:rsidR="009F4D86">
        <w:rPr>
          <w:rFonts w:ascii="Constantia" w:hAnsi="Constantia"/>
          <w:color w:val="002060"/>
        </w:rPr>
        <w:t xml:space="preserve"> en la que se plantearon dos interrogantes a</w:t>
      </w:r>
      <w:r>
        <w:rPr>
          <w:rFonts w:ascii="Constantia" w:hAnsi="Constantia"/>
          <w:color w:val="002060"/>
        </w:rPr>
        <w:t xml:space="preserve"> una</w:t>
      </w:r>
      <w:r>
        <w:rPr>
          <w:rFonts w:ascii="Constantia" w:hAnsi="Constantia"/>
          <w:color w:val="002060"/>
          <w:sz w:val="24"/>
          <w:szCs w:val="24"/>
        </w:rPr>
        <w:t xml:space="preserve"> muestra aleatoria de</w:t>
      </w:r>
      <w:r w:rsidR="000C228F">
        <w:rPr>
          <w:rFonts w:ascii="Constantia" w:hAnsi="Constantia"/>
          <w:color w:val="002060"/>
          <w:sz w:val="24"/>
          <w:szCs w:val="24"/>
        </w:rPr>
        <w:t xml:space="preserve"> </w:t>
      </w:r>
      <w:r w:rsidR="000C228F" w:rsidRPr="00C45636">
        <w:rPr>
          <w:rFonts w:ascii="Constantia" w:hAnsi="Constantia"/>
          <w:b/>
          <w:color w:val="002060"/>
          <w:sz w:val="24"/>
          <w:szCs w:val="24"/>
        </w:rPr>
        <w:t>51</w:t>
      </w:r>
      <w:r w:rsidRPr="00613FCC">
        <w:rPr>
          <w:rFonts w:ascii="Constantia" w:hAnsi="Constantia"/>
          <w:color w:val="002060"/>
          <w:sz w:val="24"/>
          <w:szCs w:val="24"/>
        </w:rPr>
        <w:t xml:space="preserve"> peticionarios</w:t>
      </w:r>
      <w:r w:rsidR="00C45636">
        <w:rPr>
          <w:rFonts w:ascii="Constantia" w:hAnsi="Constantia"/>
          <w:color w:val="002060"/>
          <w:sz w:val="24"/>
          <w:szCs w:val="24"/>
        </w:rPr>
        <w:t>, quienes</w:t>
      </w:r>
      <w:r w:rsidRPr="00613FCC">
        <w:rPr>
          <w:rFonts w:ascii="Constantia" w:hAnsi="Constantia"/>
          <w:color w:val="002060"/>
          <w:sz w:val="24"/>
          <w:szCs w:val="24"/>
        </w:rPr>
        <w:t xml:space="preserve"> elevaron</w:t>
      </w:r>
      <w:r w:rsidR="00C45636">
        <w:rPr>
          <w:rFonts w:ascii="Constantia" w:hAnsi="Constantia"/>
          <w:color w:val="002060"/>
          <w:sz w:val="24"/>
          <w:szCs w:val="24"/>
        </w:rPr>
        <w:t xml:space="preserve"> sus</w:t>
      </w:r>
      <w:r w:rsidRPr="00613FCC">
        <w:rPr>
          <w:rFonts w:ascii="Constantia" w:hAnsi="Constantia"/>
          <w:color w:val="002060"/>
          <w:sz w:val="24"/>
          <w:szCs w:val="24"/>
        </w:rPr>
        <w:t xml:space="preserve"> inquietudes a través de los diferentes </w:t>
      </w:r>
      <w:r w:rsidR="00C45636">
        <w:rPr>
          <w:rFonts w:ascii="Constantia" w:hAnsi="Constantia"/>
          <w:color w:val="002060"/>
          <w:sz w:val="24"/>
          <w:szCs w:val="24"/>
        </w:rPr>
        <w:t>Canales (</w:t>
      </w:r>
      <w:r w:rsidRPr="00613FCC">
        <w:rPr>
          <w:rFonts w:ascii="Constantia" w:hAnsi="Constantia"/>
          <w:color w:val="002060"/>
          <w:sz w:val="24"/>
          <w:szCs w:val="24"/>
        </w:rPr>
        <w:t>físico, telefónico, presencial, virtual</w:t>
      </w:r>
      <w:r w:rsidR="00C45636">
        <w:rPr>
          <w:rFonts w:ascii="Constantia" w:hAnsi="Constantia"/>
          <w:color w:val="002060"/>
          <w:sz w:val="24"/>
          <w:szCs w:val="24"/>
        </w:rPr>
        <w:t>)</w:t>
      </w:r>
      <w:r w:rsidRPr="00613FCC">
        <w:rPr>
          <w:rFonts w:ascii="Constantia" w:hAnsi="Constantia"/>
          <w:color w:val="002060"/>
          <w:sz w:val="24"/>
          <w:szCs w:val="24"/>
        </w:rPr>
        <w:t xml:space="preserve">; </w:t>
      </w:r>
      <w:r>
        <w:rPr>
          <w:rFonts w:ascii="Constantia" w:hAnsi="Constantia"/>
          <w:color w:val="002060"/>
          <w:sz w:val="24"/>
          <w:szCs w:val="24"/>
        </w:rPr>
        <w:t xml:space="preserve">y que además </w:t>
      </w:r>
      <w:r w:rsidRPr="00613FCC">
        <w:rPr>
          <w:rFonts w:ascii="Constantia" w:hAnsi="Constantia"/>
          <w:color w:val="002060"/>
          <w:sz w:val="24"/>
          <w:szCs w:val="24"/>
        </w:rPr>
        <w:t>fueron ingresados al sistema documental ORFEO durante el transcurso del</w:t>
      </w:r>
      <w:r>
        <w:rPr>
          <w:rFonts w:ascii="Constantia" w:hAnsi="Constantia"/>
          <w:color w:val="002060"/>
          <w:sz w:val="24"/>
          <w:szCs w:val="24"/>
        </w:rPr>
        <w:t xml:space="preserve"> primer</w:t>
      </w:r>
      <w:r w:rsidR="00BC5A5E">
        <w:rPr>
          <w:rFonts w:ascii="Constantia" w:hAnsi="Constantia"/>
          <w:color w:val="002060"/>
          <w:sz w:val="24"/>
          <w:szCs w:val="24"/>
        </w:rPr>
        <w:t xml:space="preserve"> trimestre del año 2018</w:t>
      </w:r>
      <w:r w:rsidR="009F4D86">
        <w:rPr>
          <w:rFonts w:ascii="Constantia" w:hAnsi="Constantia"/>
          <w:color w:val="002060"/>
          <w:sz w:val="24"/>
          <w:szCs w:val="24"/>
        </w:rPr>
        <w:t xml:space="preserve">. </w:t>
      </w:r>
    </w:p>
    <w:p w:rsidR="00621CE1" w:rsidRDefault="009F4D86" w:rsidP="0092556F">
      <w:pPr>
        <w:ind w:left="4320"/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Las preguntas y los resultados obtenidos se muestran a continuación:</w:t>
      </w:r>
    </w:p>
    <w:p w:rsidR="009F4D86" w:rsidRPr="003F4CC3" w:rsidRDefault="00C116B9" w:rsidP="003F4CC3">
      <w:pPr>
        <w:pStyle w:val="Prrafodelista"/>
        <w:numPr>
          <w:ilvl w:val="0"/>
          <w:numId w:val="48"/>
        </w:numPr>
        <w:jc w:val="both"/>
        <w:rPr>
          <w:rFonts w:ascii="Constantia" w:hAnsi="Constantia"/>
          <w:color w:val="002060"/>
          <w:sz w:val="24"/>
          <w:szCs w:val="24"/>
        </w:rPr>
      </w:pPr>
      <w:r w:rsidRPr="003F4CC3">
        <w:rPr>
          <w:rFonts w:ascii="Constantia" w:hAnsi="Constantia"/>
          <w:color w:val="002060"/>
          <w:sz w:val="24"/>
          <w:szCs w:val="24"/>
        </w:rPr>
        <w:t xml:space="preserve">¿La atención brindada por la Entidad e información suministrada a su petición fue clara, oportuna y completa? </w:t>
      </w:r>
    </w:p>
    <w:p w:rsidR="009F4D86" w:rsidRDefault="009F4D86" w:rsidP="009F4D86">
      <w:pPr>
        <w:pStyle w:val="Prrafodelista"/>
        <w:jc w:val="both"/>
        <w:rPr>
          <w:rFonts w:ascii="Constantia" w:hAnsi="Constantia"/>
          <w:color w:val="002060"/>
          <w:sz w:val="24"/>
          <w:szCs w:val="24"/>
        </w:rPr>
      </w:pPr>
    </w:p>
    <w:p w:rsidR="00D26B52" w:rsidRDefault="00D26B52" w:rsidP="003F4CC3">
      <w:pPr>
        <w:pStyle w:val="Prrafodelista"/>
        <w:numPr>
          <w:ilvl w:val="0"/>
          <w:numId w:val="45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 xml:space="preserve">Al interrogante planteado, </w:t>
      </w:r>
      <w:r w:rsidR="009F4D86">
        <w:rPr>
          <w:rFonts w:ascii="Constantia" w:hAnsi="Constantia"/>
          <w:color w:val="002060"/>
          <w:sz w:val="24"/>
          <w:szCs w:val="24"/>
        </w:rPr>
        <w:t>(</w:t>
      </w:r>
      <w:r w:rsidR="009F4D86" w:rsidRPr="00C4488B">
        <w:rPr>
          <w:rFonts w:ascii="Constantia" w:hAnsi="Constantia"/>
          <w:b/>
          <w:color w:val="002060"/>
          <w:sz w:val="24"/>
          <w:szCs w:val="24"/>
        </w:rPr>
        <w:t>49</w:t>
      </w:r>
      <w:r w:rsidR="009F4D86">
        <w:rPr>
          <w:rFonts w:ascii="Constantia" w:hAnsi="Constantia"/>
          <w:color w:val="002060"/>
          <w:sz w:val="24"/>
          <w:szCs w:val="24"/>
        </w:rPr>
        <w:t xml:space="preserve">) </w:t>
      </w:r>
      <w:r>
        <w:rPr>
          <w:rFonts w:ascii="Constantia" w:hAnsi="Constantia"/>
          <w:color w:val="002060"/>
          <w:sz w:val="24"/>
          <w:szCs w:val="24"/>
        </w:rPr>
        <w:t>personas</w:t>
      </w:r>
      <w:r w:rsidR="009F4D86">
        <w:rPr>
          <w:rFonts w:ascii="Constantia" w:hAnsi="Constantia"/>
          <w:color w:val="002060"/>
          <w:sz w:val="24"/>
          <w:szCs w:val="24"/>
        </w:rPr>
        <w:t xml:space="preserve"> </w:t>
      </w:r>
      <w:r w:rsidR="00C116B9" w:rsidRPr="009F4D86">
        <w:rPr>
          <w:rFonts w:ascii="Constantia" w:hAnsi="Constantia"/>
          <w:color w:val="002060"/>
          <w:sz w:val="24"/>
          <w:szCs w:val="24"/>
        </w:rPr>
        <w:t>respon</w:t>
      </w:r>
      <w:r>
        <w:rPr>
          <w:rFonts w:ascii="Constantia" w:hAnsi="Constantia"/>
          <w:color w:val="002060"/>
          <w:sz w:val="24"/>
          <w:szCs w:val="24"/>
        </w:rPr>
        <w:t>dieron (</w:t>
      </w:r>
      <w:r w:rsidRPr="003F4CC3">
        <w:rPr>
          <w:rFonts w:ascii="Constantia" w:hAnsi="Constantia"/>
          <w:b/>
          <w:color w:val="0070C0"/>
          <w:sz w:val="24"/>
          <w:szCs w:val="24"/>
        </w:rPr>
        <w:t>SI</w:t>
      </w:r>
      <w:r>
        <w:rPr>
          <w:rFonts w:ascii="Constantia" w:hAnsi="Constantia"/>
          <w:color w:val="002060"/>
          <w:sz w:val="24"/>
          <w:szCs w:val="24"/>
        </w:rPr>
        <w:t>), lo que</w:t>
      </w:r>
      <w:r w:rsidR="00C45636">
        <w:rPr>
          <w:rFonts w:ascii="Constantia" w:hAnsi="Constantia"/>
          <w:color w:val="002060"/>
          <w:sz w:val="24"/>
          <w:szCs w:val="24"/>
        </w:rPr>
        <w:t xml:space="preserve"> significa que el </w:t>
      </w:r>
      <w:r w:rsidRPr="003F4CC3">
        <w:rPr>
          <w:rFonts w:ascii="Constantia" w:hAnsi="Constantia"/>
          <w:b/>
          <w:color w:val="0070C0"/>
          <w:sz w:val="24"/>
          <w:szCs w:val="24"/>
        </w:rPr>
        <w:t>96</w:t>
      </w:r>
      <w:r w:rsidR="00C116B9" w:rsidRPr="003F4CC3">
        <w:rPr>
          <w:rFonts w:ascii="Constantia" w:hAnsi="Constantia"/>
          <w:b/>
          <w:color w:val="0070C0"/>
          <w:sz w:val="24"/>
          <w:szCs w:val="24"/>
        </w:rPr>
        <w:t>%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="00C45636">
        <w:rPr>
          <w:rFonts w:ascii="Constantia" w:hAnsi="Constantia"/>
          <w:color w:val="002060"/>
          <w:sz w:val="24"/>
          <w:szCs w:val="24"/>
        </w:rPr>
        <w:t>de los ciudadanos</w:t>
      </w:r>
      <w:r w:rsidR="008F42F6">
        <w:rPr>
          <w:rFonts w:ascii="Constantia" w:hAnsi="Constantia"/>
          <w:color w:val="002060"/>
          <w:sz w:val="24"/>
          <w:szCs w:val="24"/>
        </w:rPr>
        <w:t xml:space="preserve"> </w:t>
      </w:r>
      <w:r w:rsidR="0092556F">
        <w:rPr>
          <w:rFonts w:ascii="Constantia" w:hAnsi="Constantia"/>
          <w:color w:val="002060"/>
          <w:sz w:val="24"/>
          <w:szCs w:val="24"/>
        </w:rPr>
        <w:t xml:space="preserve">encuestados </w:t>
      </w:r>
      <w:r w:rsidR="00C4488B">
        <w:rPr>
          <w:rFonts w:ascii="Constantia" w:hAnsi="Constantia"/>
          <w:color w:val="002060"/>
          <w:sz w:val="24"/>
          <w:szCs w:val="24"/>
        </w:rPr>
        <w:t>cree que la entidad cumplió con los tres elementos</w:t>
      </w:r>
      <w:r w:rsidR="00A77151">
        <w:rPr>
          <w:rFonts w:ascii="Constantia" w:hAnsi="Constantia"/>
          <w:color w:val="002060"/>
          <w:sz w:val="24"/>
          <w:szCs w:val="24"/>
        </w:rPr>
        <w:t xml:space="preserve"> principales</w:t>
      </w:r>
      <w:r w:rsidR="0092556F">
        <w:rPr>
          <w:rFonts w:ascii="Constantia" w:hAnsi="Constantia"/>
          <w:color w:val="002060"/>
          <w:sz w:val="24"/>
          <w:szCs w:val="24"/>
        </w:rPr>
        <w:t xml:space="preserve"> que debe tener la respuesta a un derecho de petición (claridad, oportunidad y </w:t>
      </w:r>
      <w:r w:rsidR="0092556F">
        <w:rPr>
          <w:rFonts w:ascii="Constantia" w:hAnsi="Constantia"/>
          <w:color w:val="002060"/>
          <w:sz w:val="24"/>
          <w:szCs w:val="24"/>
        </w:rPr>
        <w:lastRenderedPageBreak/>
        <w:t>ser respondido de fondo).</w:t>
      </w:r>
      <w:r w:rsidR="003F4CC3">
        <w:rPr>
          <w:rFonts w:ascii="Constantia" w:hAnsi="Constantia"/>
          <w:color w:val="002060"/>
          <w:sz w:val="24"/>
          <w:szCs w:val="24"/>
        </w:rPr>
        <w:t xml:space="preserve"> Dentro de los comentarios recibidos</w:t>
      </w:r>
      <w:r w:rsidR="00D70AE1">
        <w:rPr>
          <w:rFonts w:ascii="Constantia" w:hAnsi="Constantia"/>
          <w:color w:val="002060"/>
          <w:sz w:val="24"/>
          <w:szCs w:val="24"/>
        </w:rPr>
        <w:t xml:space="preserve"> por la ciudadanía se resalta que la Agencia emitió respuestas en tiempos razonables acorde a los términos de ley, y completas frente a los temas requeridos. </w:t>
      </w:r>
    </w:p>
    <w:p w:rsidR="0092556F" w:rsidRDefault="0092556F" w:rsidP="0092556F">
      <w:pPr>
        <w:pStyle w:val="Prrafodelista"/>
        <w:ind w:left="1276"/>
        <w:jc w:val="both"/>
        <w:rPr>
          <w:rFonts w:ascii="Constantia" w:hAnsi="Constantia"/>
          <w:color w:val="002060"/>
          <w:sz w:val="24"/>
          <w:szCs w:val="24"/>
        </w:rPr>
      </w:pPr>
    </w:p>
    <w:p w:rsidR="0092556F" w:rsidRDefault="0065666C" w:rsidP="003F4CC3">
      <w:pPr>
        <w:pStyle w:val="Prrafodelista"/>
        <w:numPr>
          <w:ilvl w:val="0"/>
          <w:numId w:val="45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(</w:t>
      </w:r>
      <w:r w:rsidRPr="00C4488B">
        <w:rPr>
          <w:rFonts w:ascii="Constantia" w:hAnsi="Constantia"/>
          <w:b/>
          <w:color w:val="002060"/>
          <w:sz w:val="24"/>
          <w:szCs w:val="24"/>
        </w:rPr>
        <w:t>02</w:t>
      </w:r>
      <w:r>
        <w:rPr>
          <w:rFonts w:ascii="Constantia" w:hAnsi="Constantia"/>
          <w:color w:val="002060"/>
          <w:sz w:val="24"/>
          <w:szCs w:val="24"/>
        </w:rPr>
        <w:t xml:space="preserve">) personas </w:t>
      </w:r>
      <w:r w:rsidR="00680BCE">
        <w:rPr>
          <w:rFonts w:ascii="Constantia" w:hAnsi="Constantia"/>
          <w:color w:val="002060"/>
          <w:sz w:val="24"/>
          <w:szCs w:val="24"/>
        </w:rPr>
        <w:t>respondi</w:t>
      </w:r>
      <w:r>
        <w:rPr>
          <w:rFonts w:ascii="Constantia" w:hAnsi="Constantia"/>
          <w:color w:val="002060"/>
          <w:sz w:val="24"/>
          <w:szCs w:val="24"/>
        </w:rPr>
        <w:t>eron</w:t>
      </w:r>
      <w:r w:rsidR="00680BCE">
        <w:rPr>
          <w:rFonts w:ascii="Constantia" w:hAnsi="Constantia"/>
          <w:color w:val="002060"/>
          <w:sz w:val="24"/>
          <w:szCs w:val="24"/>
        </w:rPr>
        <w:t xml:space="preserve"> (</w:t>
      </w:r>
      <w:r w:rsidR="00680BCE" w:rsidRPr="003F4CC3">
        <w:rPr>
          <w:rFonts w:ascii="Constantia" w:hAnsi="Constantia"/>
          <w:b/>
          <w:color w:val="FF0000"/>
          <w:sz w:val="24"/>
          <w:szCs w:val="24"/>
        </w:rPr>
        <w:t>NO</w:t>
      </w:r>
      <w:r w:rsidR="00680BCE">
        <w:rPr>
          <w:rFonts w:ascii="Constantia" w:hAnsi="Constantia"/>
          <w:color w:val="002060"/>
          <w:sz w:val="24"/>
          <w:szCs w:val="24"/>
        </w:rPr>
        <w:t xml:space="preserve">), </w:t>
      </w:r>
      <w:r w:rsidR="00C4488B">
        <w:rPr>
          <w:rFonts w:ascii="Constantia" w:hAnsi="Constantia"/>
          <w:color w:val="002060"/>
          <w:sz w:val="24"/>
          <w:szCs w:val="24"/>
        </w:rPr>
        <w:t>lo que equivale al</w:t>
      </w:r>
      <w:r>
        <w:rPr>
          <w:rFonts w:ascii="Constantia" w:hAnsi="Constantia"/>
          <w:color w:val="002060"/>
          <w:sz w:val="24"/>
          <w:szCs w:val="24"/>
        </w:rPr>
        <w:t xml:space="preserve"> </w:t>
      </w:r>
      <w:r w:rsidRPr="003F4CC3">
        <w:rPr>
          <w:rFonts w:ascii="Constantia" w:hAnsi="Constantia"/>
          <w:b/>
          <w:color w:val="FF0000"/>
          <w:sz w:val="24"/>
          <w:szCs w:val="24"/>
        </w:rPr>
        <w:t>4</w:t>
      </w:r>
      <w:r w:rsidR="00680BCE" w:rsidRPr="003F4CC3">
        <w:rPr>
          <w:rFonts w:ascii="Constantia" w:hAnsi="Constantia"/>
          <w:b/>
          <w:color w:val="FF0000"/>
          <w:sz w:val="24"/>
          <w:szCs w:val="24"/>
        </w:rPr>
        <w:t>%</w:t>
      </w:r>
      <w:r w:rsidR="00680BCE">
        <w:rPr>
          <w:rFonts w:ascii="Constantia" w:hAnsi="Constantia"/>
          <w:color w:val="002060"/>
          <w:sz w:val="24"/>
          <w:szCs w:val="24"/>
        </w:rPr>
        <w:t xml:space="preserve"> del total ciudad</w:t>
      </w:r>
      <w:r w:rsidR="008F42F6">
        <w:rPr>
          <w:rFonts w:ascii="Constantia" w:hAnsi="Constantia"/>
          <w:color w:val="002060"/>
          <w:sz w:val="24"/>
          <w:szCs w:val="24"/>
        </w:rPr>
        <w:t>anos encuestados; dicha percepción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</w:t>
      </w:r>
      <w:r w:rsidR="006564B0">
        <w:rPr>
          <w:rFonts w:ascii="Constantia" w:hAnsi="Constantia"/>
          <w:color w:val="002060"/>
          <w:sz w:val="24"/>
          <w:szCs w:val="24"/>
        </w:rPr>
        <w:t>se basa</w:t>
      </w:r>
      <w:r w:rsidR="00AD42E7">
        <w:rPr>
          <w:rFonts w:ascii="Constantia" w:hAnsi="Constantia"/>
          <w:color w:val="002060"/>
          <w:sz w:val="24"/>
          <w:szCs w:val="24"/>
        </w:rPr>
        <w:t xml:space="preserve"> en las manifestaciones</w:t>
      </w:r>
      <w:r w:rsidR="0092556F">
        <w:rPr>
          <w:rFonts w:ascii="Constantia" w:hAnsi="Constantia"/>
          <w:color w:val="002060"/>
          <w:sz w:val="24"/>
          <w:szCs w:val="24"/>
        </w:rPr>
        <w:t xml:space="preserve"> de dos </w:t>
      </w:r>
      <w:r w:rsidR="006564B0">
        <w:rPr>
          <w:rFonts w:ascii="Constantia" w:hAnsi="Constantia"/>
          <w:color w:val="002060"/>
          <w:sz w:val="24"/>
          <w:szCs w:val="24"/>
        </w:rPr>
        <w:t>peticionario</w:t>
      </w:r>
      <w:r w:rsidR="0092556F">
        <w:rPr>
          <w:rFonts w:ascii="Constantia" w:hAnsi="Constantia"/>
          <w:color w:val="002060"/>
          <w:sz w:val="24"/>
          <w:szCs w:val="24"/>
        </w:rPr>
        <w:t>s:</w:t>
      </w:r>
    </w:p>
    <w:p w:rsidR="0092556F" w:rsidRDefault="0092556F" w:rsidP="0092556F">
      <w:pPr>
        <w:pStyle w:val="Prrafodelista"/>
        <w:jc w:val="both"/>
        <w:rPr>
          <w:rFonts w:ascii="Constantia" w:hAnsi="Constantia"/>
          <w:color w:val="002060"/>
          <w:sz w:val="24"/>
          <w:szCs w:val="24"/>
        </w:rPr>
      </w:pPr>
    </w:p>
    <w:p w:rsidR="0092556F" w:rsidRDefault="0092556F" w:rsidP="0092556F">
      <w:pPr>
        <w:pStyle w:val="Prrafodelista"/>
        <w:numPr>
          <w:ilvl w:val="0"/>
          <w:numId w:val="46"/>
        </w:num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El primero de</w:t>
      </w:r>
      <w:r w:rsidR="006564B0">
        <w:rPr>
          <w:rFonts w:ascii="Constantia" w:hAnsi="Constantia"/>
          <w:color w:val="002060"/>
          <w:sz w:val="24"/>
          <w:szCs w:val="24"/>
        </w:rPr>
        <w:t xml:space="preserve"> ellos</w:t>
      </w:r>
      <w:r w:rsidR="00AD42E7">
        <w:rPr>
          <w:rFonts w:ascii="Constantia" w:hAnsi="Constantia"/>
          <w:color w:val="002060"/>
          <w:sz w:val="24"/>
          <w:szCs w:val="24"/>
        </w:rPr>
        <w:t xml:space="preserve"> afirma no haber recibido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respuesta</w:t>
      </w:r>
      <w:r>
        <w:rPr>
          <w:rFonts w:ascii="Constantia" w:hAnsi="Constantia"/>
          <w:color w:val="002060"/>
          <w:sz w:val="24"/>
          <w:szCs w:val="24"/>
        </w:rPr>
        <w:t xml:space="preserve"> alguna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por parte de la Agencia a su </w:t>
      </w:r>
      <w:r>
        <w:rPr>
          <w:rFonts w:ascii="Constantia" w:hAnsi="Constantia"/>
          <w:color w:val="002060"/>
          <w:sz w:val="24"/>
          <w:szCs w:val="24"/>
        </w:rPr>
        <w:t>requerimiento, el cual se trataba de una solicitud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de beneficio de tarifa diferencial, </w:t>
      </w:r>
      <w:r w:rsidR="00AD42E7">
        <w:rPr>
          <w:rFonts w:ascii="Constantia" w:hAnsi="Constantia"/>
          <w:color w:val="002060"/>
          <w:sz w:val="24"/>
          <w:szCs w:val="24"/>
        </w:rPr>
        <w:t>y</w:t>
      </w:r>
      <w:r>
        <w:rPr>
          <w:rFonts w:ascii="Constantia" w:hAnsi="Constantia"/>
          <w:color w:val="002060"/>
          <w:sz w:val="24"/>
          <w:szCs w:val="24"/>
        </w:rPr>
        <w:t xml:space="preserve"> que</w:t>
      </w:r>
      <w:r w:rsidR="00AD42E7">
        <w:rPr>
          <w:rFonts w:ascii="Constantia" w:hAnsi="Constantia"/>
          <w:color w:val="002060"/>
          <w:sz w:val="24"/>
          <w:szCs w:val="24"/>
        </w:rPr>
        <w:t xml:space="preserve"> solo tuvo conocimiento de su trámite 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hasta que indagó </w:t>
      </w:r>
      <w:r w:rsidR="00AD42E7">
        <w:rPr>
          <w:rFonts w:ascii="Constantia" w:hAnsi="Constantia"/>
          <w:color w:val="002060"/>
          <w:sz w:val="24"/>
          <w:szCs w:val="24"/>
        </w:rPr>
        <w:t xml:space="preserve">personalmente </w:t>
      </w:r>
      <w:r w:rsidR="00680BCE" w:rsidRPr="00680BCE">
        <w:rPr>
          <w:rFonts w:ascii="Constantia" w:hAnsi="Constantia"/>
          <w:color w:val="002060"/>
          <w:sz w:val="24"/>
          <w:szCs w:val="24"/>
        </w:rPr>
        <w:t>con el Concesionario</w:t>
      </w:r>
      <w:r>
        <w:rPr>
          <w:rFonts w:ascii="Constantia" w:hAnsi="Constantia"/>
          <w:color w:val="002060"/>
          <w:sz w:val="24"/>
          <w:szCs w:val="24"/>
        </w:rPr>
        <w:t>,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</w:t>
      </w:r>
      <w:r>
        <w:rPr>
          <w:rFonts w:ascii="Constantia" w:hAnsi="Constantia"/>
          <w:color w:val="002060"/>
          <w:sz w:val="24"/>
          <w:szCs w:val="24"/>
        </w:rPr>
        <w:t>donde</w:t>
      </w:r>
      <w:r w:rsidR="00680BCE" w:rsidRPr="00680BCE">
        <w:rPr>
          <w:rFonts w:ascii="Constantia" w:hAnsi="Constantia"/>
          <w:color w:val="002060"/>
          <w:sz w:val="24"/>
          <w:szCs w:val="24"/>
        </w:rPr>
        <w:t xml:space="preserve"> le informaron </w:t>
      </w:r>
      <w:r>
        <w:rPr>
          <w:rFonts w:ascii="Constantia" w:hAnsi="Constantia"/>
          <w:color w:val="002060"/>
          <w:sz w:val="24"/>
          <w:szCs w:val="24"/>
        </w:rPr>
        <w:t>que</w:t>
      </w:r>
      <w:r w:rsidR="00AD42E7">
        <w:rPr>
          <w:rFonts w:ascii="Constantia" w:hAnsi="Constantia"/>
          <w:color w:val="002060"/>
          <w:sz w:val="24"/>
          <w:szCs w:val="24"/>
        </w:rPr>
        <w:t xml:space="preserve"> el beneficio </w:t>
      </w:r>
      <w:r>
        <w:rPr>
          <w:rFonts w:ascii="Constantia" w:hAnsi="Constantia"/>
          <w:color w:val="002060"/>
          <w:sz w:val="24"/>
          <w:szCs w:val="24"/>
        </w:rPr>
        <w:t xml:space="preserve">le </w:t>
      </w:r>
      <w:r w:rsidR="00AD42E7">
        <w:rPr>
          <w:rFonts w:ascii="Constantia" w:hAnsi="Constantia"/>
          <w:color w:val="002060"/>
          <w:sz w:val="24"/>
          <w:szCs w:val="24"/>
        </w:rPr>
        <w:t>fue otorgado</w:t>
      </w:r>
      <w:r>
        <w:rPr>
          <w:rFonts w:ascii="Constantia" w:hAnsi="Constantia"/>
          <w:color w:val="002060"/>
          <w:sz w:val="24"/>
          <w:szCs w:val="24"/>
        </w:rPr>
        <w:t>.</w:t>
      </w:r>
    </w:p>
    <w:p w:rsidR="0092556F" w:rsidRPr="0092556F" w:rsidRDefault="0092556F" w:rsidP="0092556F">
      <w:pPr>
        <w:pStyle w:val="Prrafodelista"/>
        <w:rPr>
          <w:rFonts w:ascii="Constantia" w:hAnsi="Constantia"/>
          <w:color w:val="002060"/>
          <w:sz w:val="24"/>
          <w:szCs w:val="24"/>
        </w:rPr>
      </w:pPr>
    </w:p>
    <w:p w:rsidR="007F75AE" w:rsidRPr="0050075C" w:rsidRDefault="0092556F" w:rsidP="0024740E">
      <w:pPr>
        <w:pStyle w:val="Prrafodelista"/>
        <w:numPr>
          <w:ilvl w:val="0"/>
          <w:numId w:val="30"/>
        </w:numPr>
        <w:ind w:left="1985"/>
        <w:jc w:val="both"/>
        <w:rPr>
          <w:rFonts w:ascii="Constantia" w:hAnsi="Constantia"/>
          <w:color w:val="002060"/>
          <w:sz w:val="24"/>
          <w:szCs w:val="24"/>
        </w:rPr>
      </w:pPr>
      <w:r w:rsidRPr="0050075C">
        <w:rPr>
          <w:rFonts w:ascii="Constantia" w:hAnsi="Constantia"/>
          <w:color w:val="002060"/>
          <w:sz w:val="24"/>
          <w:szCs w:val="24"/>
        </w:rPr>
        <w:t>El segundo</w:t>
      </w:r>
      <w:r w:rsidR="006564B0" w:rsidRPr="0050075C">
        <w:rPr>
          <w:rFonts w:ascii="Constantia" w:hAnsi="Constantia"/>
          <w:color w:val="002060"/>
          <w:sz w:val="24"/>
          <w:szCs w:val="24"/>
        </w:rPr>
        <w:t xml:space="preserve"> </w:t>
      </w:r>
      <w:r w:rsidR="00AD42E7" w:rsidRPr="0050075C">
        <w:rPr>
          <w:rFonts w:ascii="Constantia" w:hAnsi="Constantia"/>
          <w:color w:val="002060"/>
          <w:sz w:val="24"/>
          <w:szCs w:val="24"/>
        </w:rPr>
        <w:t>ciudadano nos comparte</w:t>
      </w:r>
      <w:r w:rsidR="00D26B52" w:rsidRPr="0050075C">
        <w:rPr>
          <w:rFonts w:ascii="Constantia" w:hAnsi="Constantia"/>
          <w:color w:val="002060"/>
          <w:sz w:val="24"/>
          <w:szCs w:val="24"/>
        </w:rPr>
        <w:t xml:space="preserve"> que la respuesta a su petición fue oportuna, más no fue clara ni completa, ya que </w:t>
      </w:r>
      <w:r w:rsidR="00AD42E7" w:rsidRPr="0050075C">
        <w:rPr>
          <w:rFonts w:ascii="Constantia" w:hAnsi="Constantia"/>
          <w:color w:val="002060"/>
          <w:sz w:val="24"/>
          <w:szCs w:val="24"/>
        </w:rPr>
        <w:t>asegura</w:t>
      </w:r>
      <w:r w:rsidR="00D26B52" w:rsidRPr="0050075C">
        <w:rPr>
          <w:rFonts w:ascii="Constantia" w:hAnsi="Constantia"/>
          <w:color w:val="002060"/>
          <w:sz w:val="24"/>
          <w:szCs w:val="24"/>
        </w:rPr>
        <w:t xml:space="preserve"> que el insumo que obtuvo de parte de la Agencia no correspondía con lo que eventualmente </w:t>
      </w:r>
      <w:r w:rsidR="00C31E9D" w:rsidRPr="0050075C">
        <w:rPr>
          <w:rFonts w:ascii="Constantia" w:hAnsi="Constantia"/>
          <w:color w:val="002060"/>
          <w:sz w:val="24"/>
          <w:szCs w:val="24"/>
        </w:rPr>
        <w:t>h</w:t>
      </w:r>
      <w:r w:rsidR="00D26B52" w:rsidRPr="0050075C">
        <w:rPr>
          <w:rFonts w:ascii="Constantia" w:hAnsi="Constantia"/>
          <w:color w:val="002060"/>
          <w:sz w:val="24"/>
          <w:szCs w:val="24"/>
        </w:rPr>
        <w:t>abía solicitado</w:t>
      </w:r>
      <w:r w:rsidR="00CB2770" w:rsidRPr="0050075C">
        <w:rPr>
          <w:rFonts w:ascii="Constantia" w:hAnsi="Constantia"/>
          <w:color w:val="002060"/>
          <w:sz w:val="24"/>
          <w:szCs w:val="24"/>
        </w:rPr>
        <w:t>.</w:t>
      </w:r>
    </w:p>
    <w:p w:rsidR="0065666C" w:rsidRPr="003F258B" w:rsidRDefault="00C116B9" w:rsidP="0065666C">
      <w:pPr>
        <w:contextualSpacing/>
        <w:jc w:val="right"/>
        <w:rPr>
          <w:rFonts w:ascii="Constantia" w:hAnsi="Constantia"/>
          <w:b/>
          <w:i/>
          <w:color w:val="002060"/>
          <w:lang w:val="es-ES"/>
        </w:rPr>
      </w:pPr>
      <w:r w:rsidRPr="003F258B">
        <w:rPr>
          <w:rFonts w:ascii="Constantia" w:hAnsi="Constantia"/>
          <w:b/>
          <w:i/>
          <w:color w:val="002060"/>
          <w:lang w:val="es-ES"/>
        </w:rPr>
        <w:t>Tabla No. 1</w:t>
      </w:r>
      <w:r w:rsidR="0088068F">
        <w:rPr>
          <w:rFonts w:ascii="Constantia" w:hAnsi="Constantia"/>
          <w:b/>
          <w:i/>
          <w:color w:val="002060"/>
          <w:lang w:val="es-ES"/>
        </w:rPr>
        <w:t>0</w:t>
      </w:r>
      <w:r w:rsidRPr="003F258B">
        <w:rPr>
          <w:rFonts w:ascii="Constantia" w:hAnsi="Constantia"/>
          <w:b/>
          <w:i/>
          <w:color w:val="002060"/>
          <w:lang w:val="es-ES"/>
        </w:rPr>
        <w:t xml:space="preserve"> – Percepción – </w:t>
      </w:r>
      <w:r w:rsidR="0065666C" w:rsidRPr="003F258B">
        <w:rPr>
          <w:rFonts w:ascii="Constantia" w:hAnsi="Constantia"/>
          <w:b/>
          <w:i/>
          <w:color w:val="002060"/>
          <w:lang w:val="es-ES"/>
        </w:rPr>
        <w:t>Seguimiento a Derechos de Petición</w:t>
      </w:r>
    </w:p>
    <w:tbl>
      <w:tblPr>
        <w:tblStyle w:val="Tabladecuadrcula5oscura-nfasis61"/>
        <w:tblpPr w:leftFromText="141" w:rightFromText="141" w:vertAnchor="text" w:horzAnchor="page" w:tblpXSpec="center" w:tblpY="140"/>
        <w:tblW w:w="76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673"/>
        <w:gridCol w:w="1418"/>
        <w:gridCol w:w="1559"/>
      </w:tblGrid>
      <w:tr w:rsidR="00C116B9" w:rsidRPr="00C116B9" w:rsidTr="00B34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3"/>
            <w:tcBorders>
              <w:bottom w:val="single" w:sz="4" w:space="0" w:color="FFFFFF"/>
            </w:tcBorders>
            <w:shd w:val="clear" w:color="auto" w:fill="EAE8E8"/>
            <w:hideMark/>
          </w:tcPr>
          <w:p w:rsidR="00C116B9" w:rsidRPr="00C116B9" w:rsidRDefault="00C116B9" w:rsidP="0065666C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 xml:space="preserve">PERCEPCIÓN </w:t>
            </w:r>
            <w:r w:rsidR="0065666C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 xml:space="preserve"> - SEGUIMIENTO A DERECHOS DE PETICIÓN</w:t>
            </w:r>
          </w:p>
        </w:tc>
      </w:tr>
      <w:tr w:rsidR="00C116B9" w:rsidRPr="00C116B9" w:rsidTr="00656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C116B9" w:rsidRPr="00C116B9" w:rsidRDefault="00C116B9" w:rsidP="000E2377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¿La atención brindada por la Entidad e información suministrada fue clara, oportuna y completa?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C116B9" w:rsidRPr="00C116B9" w:rsidRDefault="00C116B9" w:rsidP="000E2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Número de personas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C116B9" w:rsidP="000E2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C116B9" w:rsidRPr="00C116B9" w:rsidTr="0065666C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C116B9" w:rsidP="000E2377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SI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65666C" w:rsidP="000E2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65666C" w:rsidP="000E2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96</w:t>
            </w:r>
            <w:r w:rsidR="00C116B9"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C116B9" w:rsidRPr="00C116B9" w:rsidTr="00656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C116B9" w:rsidP="000E2377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65666C" w:rsidP="000E2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65666C" w:rsidP="000E23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4</w:t>
            </w:r>
            <w:r w:rsidR="00C116B9"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C116B9" w:rsidRPr="00C116B9" w:rsidTr="0065666C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C116B9" w:rsidP="000E2377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65666C" w:rsidP="000E2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C116B9" w:rsidRPr="00C116B9" w:rsidRDefault="00C116B9" w:rsidP="000E23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100%</w:t>
            </w:r>
          </w:p>
        </w:tc>
      </w:tr>
    </w:tbl>
    <w:p w:rsidR="00C116B9" w:rsidRPr="00C116B9" w:rsidRDefault="00C116B9" w:rsidP="00C116B9">
      <w:pPr>
        <w:spacing w:line="276" w:lineRule="auto"/>
        <w:ind w:left="3600"/>
        <w:contextualSpacing/>
        <w:jc w:val="center"/>
        <w:rPr>
          <w:rFonts w:ascii="Constantia" w:hAnsi="Constantia"/>
          <w:color w:val="002060"/>
          <w:sz w:val="24"/>
          <w:szCs w:val="24"/>
        </w:rPr>
      </w:pPr>
    </w:p>
    <w:p w:rsidR="00C116B9" w:rsidRPr="00C116B9" w:rsidRDefault="00C116B9" w:rsidP="00C116B9">
      <w:pPr>
        <w:spacing w:line="276" w:lineRule="auto"/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C116B9" w:rsidRDefault="00C116B9" w:rsidP="00C116B9">
      <w:pPr>
        <w:spacing w:line="276" w:lineRule="auto"/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7F75AE" w:rsidRDefault="007F75AE" w:rsidP="00C116B9">
      <w:pPr>
        <w:spacing w:line="276" w:lineRule="auto"/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7F75AE" w:rsidRDefault="007F75AE" w:rsidP="00C116B9">
      <w:pPr>
        <w:spacing w:line="276" w:lineRule="auto"/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7F75AE" w:rsidRPr="00C116B9" w:rsidRDefault="007F75AE" w:rsidP="00C116B9">
      <w:pPr>
        <w:spacing w:line="276" w:lineRule="auto"/>
        <w:ind w:left="3600"/>
        <w:jc w:val="both"/>
        <w:rPr>
          <w:rFonts w:ascii="Constantia" w:hAnsi="Constantia"/>
          <w:color w:val="002060"/>
          <w:sz w:val="24"/>
          <w:szCs w:val="24"/>
        </w:rPr>
      </w:pPr>
    </w:p>
    <w:p w:rsidR="00AB3197" w:rsidRDefault="00AB3197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0075C" w:rsidRDefault="0050075C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3F258B" w:rsidRDefault="003F258B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 10 – Percepción – Seguimiento a Derechos de Petición</w:t>
      </w:r>
    </w:p>
    <w:p w:rsidR="003F4CC3" w:rsidRDefault="003F4CC3" w:rsidP="003F4CC3">
      <w:pPr>
        <w:jc w:val="center"/>
        <w:rPr>
          <w:rFonts w:ascii="Constantia" w:hAnsi="Constanti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2382B6F7" wp14:editId="0D9FD224">
            <wp:extent cx="4572000" cy="2282025"/>
            <wp:effectExtent l="0" t="0" r="0" b="444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F4CC3" w:rsidRDefault="00D70AE1" w:rsidP="003F4CC3">
      <w:pPr>
        <w:pStyle w:val="Prrafodelista"/>
        <w:numPr>
          <w:ilvl w:val="0"/>
          <w:numId w:val="48"/>
        </w:numPr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lastRenderedPageBreak/>
        <w:t>¿El trámite que surtió ante la Agencia le generó algún costo?</w:t>
      </w:r>
    </w:p>
    <w:p w:rsidR="00D70AE1" w:rsidRDefault="00D70AE1" w:rsidP="00D70AE1">
      <w:pPr>
        <w:pStyle w:val="Prrafodelista"/>
        <w:rPr>
          <w:rFonts w:ascii="Constantia" w:hAnsi="Constantia"/>
          <w:color w:val="002060"/>
          <w:sz w:val="24"/>
          <w:szCs w:val="24"/>
        </w:rPr>
      </w:pPr>
    </w:p>
    <w:p w:rsidR="00B34CB4" w:rsidRDefault="00B34CB4" w:rsidP="00756FFB">
      <w:pPr>
        <w:pStyle w:val="Prrafodelista"/>
        <w:numPr>
          <w:ilvl w:val="0"/>
          <w:numId w:val="49"/>
        </w:numPr>
        <w:jc w:val="both"/>
        <w:rPr>
          <w:rFonts w:ascii="Constantia" w:hAnsi="Constantia"/>
          <w:color w:val="002060"/>
          <w:sz w:val="24"/>
          <w:szCs w:val="24"/>
        </w:rPr>
      </w:pPr>
      <w:r w:rsidRPr="00B34CB4">
        <w:rPr>
          <w:rFonts w:ascii="Constantia" w:hAnsi="Constantia"/>
          <w:color w:val="002060"/>
          <w:sz w:val="24"/>
          <w:szCs w:val="24"/>
        </w:rPr>
        <w:t xml:space="preserve">Del total de </w:t>
      </w:r>
      <w:r w:rsidR="00D70AE1" w:rsidRPr="00B34CB4">
        <w:rPr>
          <w:rFonts w:ascii="Constantia" w:hAnsi="Constantia"/>
          <w:color w:val="002060"/>
          <w:sz w:val="24"/>
          <w:szCs w:val="24"/>
        </w:rPr>
        <w:t>ciudadanos encuestados</w:t>
      </w:r>
      <w:r w:rsidR="0088068F">
        <w:rPr>
          <w:rFonts w:ascii="Constantia" w:hAnsi="Constantia"/>
          <w:color w:val="002060"/>
          <w:sz w:val="24"/>
          <w:szCs w:val="24"/>
        </w:rPr>
        <w:t>,</w:t>
      </w:r>
      <w:r w:rsidR="00D70AE1" w:rsidRPr="00B34CB4">
        <w:rPr>
          <w:rFonts w:ascii="Constantia" w:hAnsi="Constantia"/>
          <w:color w:val="002060"/>
          <w:sz w:val="24"/>
          <w:szCs w:val="24"/>
        </w:rPr>
        <w:t xml:space="preserve"> </w:t>
      </w:r>
      <w:r w:rsidRPr="00B34CB4">
        <w:rPr>
          <w:rFonts w:ascii="Constantia" w:hAnsi="Constantia"/>
          <w:color w:val="002060"/>
          <w:sz w:val="24"/>
          <w:szCs w:val="24"/>
        </w:rPr>
        <w:t xml:space="preserve"> el 98% </w:t>
      </w:r>
      <w:r w:rsidR="00D70AE1" w:rsidRPr="00B34CB4">
        <w:rPr>
          <w:rFonts w:ascii="Constantia" w:hAnsi="Constantia"/>
          <w:color w:val="002060"/>
          <w:sz w:val="24"/>
          <w:szCs w:val="24"/>
        </w:rPr>
        <w:t>afirm</w:t>
      </w:r>
      <w:r w:rsidRPr="00B34CB4">
        <w:rPr>
          <w:rFonts w:ascii="Constantia" w:hAnsi="Constantia"/>
          <w:color w:val="002060"/>
          <w:sz w:val="24"/>
          <w:szCs w:val="24"/>
        </w:rPr>
        <w:t xml:space="preserve">ó </w:t>
      </w:r>
      <w:r w:rsidRPr="00B34CB4">
        <w:rPr>
          <w:rFonts w:ascii="Constantia" w:hAnsi="Constantia"/>
          <w:b/>
          <w:color w:val="FF0000"/>
          <w:sz w:val="24"/>
          <w:szCs w:val="24"/>
        </w:rPr>
        <w:t>NO</w:t>
      </w:r>
      <w:r w:rsidR="00D70AE1" w:rsidRPr="00B34CB4">
        <w:rPr>
          <w:rFonts w:ascii="Constantia" w:hAnsi="Constantia"/>
          <w:color w:val="002060"/>
          <w:sz w:val="24"/>
          <w:szCs w:val="24"/>
        </w:rPr>
        <w:t xml:space="preserve"> haber tenido que</w:t>
      </w:r>
      <w:r w:rsidRPr="00B34CB4">
        <w:rPr>
          <w:rFonts w:ascii="Constantia" w:hAnsi="Constantia"/>
          <w:color w:val="002060"/>
          <w:sz w:val="24"/>
          <w:szCs w:val="24"/>
        </w:rPr>
        <w:t xml:space="preserve"> pagar </w:t>
      </w:r>
      <w:r w:rsidR="0088068F">
        <w:rPr>
          <w:rFonts w:ascii="Constantia" w:hAnsi="Constantia"/>
          <w:color w:val="002060"/>
          <w:sz w:val="24"/>
          <w:szCs w:val="24"/>
        </w:rPr>
        <w:t xml:space="preserve">monto alguno </w:t>
      </w:r>
      <w:r w:rsidRPr="00B34CB4">
        <w:rPr>
          <w:rFonts w:ascii="Constantia" w:hAnsi="Constantia"/>
          <w:color w:val="002060"/>
          <w:sz w:val="24"/>
          <w:szCs w:val="24"/>
        </w:rPr>
        <w:t xml:space="preserve">como consecuencia del trámite surtido ante la Agencia, mientras que el 2% restante dijo que </w:t>
      </w:r>
      <w:r w:rsidRPr="00B34CB4">
        <w:rPr>
          <w:rFonts w:ascii="Constantia" w:hAnsi="Constantia"/>
          <w:b/>
          <w:color w:val="0070C0"/>
          <w:sz w:val="24"/>
          <w:szCs w:val="24"/>
        </w:rPr>
        <w:t>SI</w:t>
      </w:r>
      <w:r w:rsidRPr="00B34CB4">
        <w:rPr>
          <w:rFonts w:ascii="Constantia" w:hAnsi="Constantia"/>
          <w:color w:val="002060"/>
          <w:sz w:val="24"/>
          <w:szCs w:val="24"/>
        </w:rPr>
        <w:t xml:space="preserve"> tuvo costo su trámite por tratarse de una solicitud de expedición de copias en la que </w:t>
      </w:r>
      <w:r w:rsidR="0088068F">
        <w:rPr>
          <w:rFonts w:ascii="Constantia" w:hAnsi="Constantia"/>
          <w:color w:val="002060"/>
          <w:sz w:val="24"/>
          <w:szCs w:val="24"/>
        </w:rPr>
        <w:t xml:space="preserve">se </w:t>
      </w:r>
      <w:r w:rsidRPr="00B34CB4">
        <w:rPr>
          <w:rFonts w:ascii="Constantia" w:hAnsi="Constantia"/>
          <w:color w:val="002060"/>
          <w:sz w:val="24"/>
          <w:szCs w:val="24"/>
        </w:rPr>
        <w:t>debió consignar a la entidad el valor correspondiente.</w:t>
      </w:r>
    </w:p>
    <w:p w:rsidR="00756FFB" w:rsidRDefault="00756FFB" w:rsidP="00756FFB">
      <w:pPr>
        <w:pStyle w:val="Prrafodelista"/>
        <w:rPr>
          <w:rFonts w:ascii="Constantia" w:hAnsi="Constantia"/>
          <w:color w:val="002060"/>
          <w:sz w:val="24"/>
          <w:szCs w:val="24"/>
        </w:rPr>
      </w:pPr>
    </w:p>
    <w:p w:rsidR="00756FFB" w:rsidRPr="003F258B" w:rsidRDefault="00756FFB" w:rsidP="00756FFB">
      <w:pPr>
        <w:pStyle w:val="Prrafodelista"/>
        <w:jc w:val="right"/>
        <w:rPr>
          <w:rFonts w:ascii="Constantia" w:hAnsi="Constantia"/>
          <w:b/>
          <w:i/>
          <w:color w:val="002060"/>
          <w:sz w:val="24"/>
          <w:szCs w:val="24"/>
        </w:rPr>
      </w:pPr>
      <w:r w:rsidRPr="003F258B">
        <w:rPr>
          <w:rFonts w:ascii="Constantia" w:hAnsi="Constantia"/>
          <w:b/>
          <w:i/>
          <w:color w:val="002060"/>
          <w:sz w:val="24"/>
          <w:szCs w:val="24"/>
        </w:rPr>
        <w:t>Tabla No. 1</w:t>
      </w:r>
      <w:r w:rsidR="0088068F">
        <w:rPr>
          <w:rFonts w:ascii="Constantia" w:hAnsi="Constantia"/>
          <w:b/>
          <w:i/>
          <w:color w:val="002060"/>
          <w:sz w:val="24"/>
          <w:szCs w:val="24"/>
        </w:rPr>
        <w:t>1</w:t>
      </w:r>
      <w:r w:rsidRPr="003F258B">
        <w:rPr>
          <w:rFonts w:ascii="Constantia" w:hAnsi="Constantia"/>
          <w:b/>
          <w:i/>
          <w:color w:val="002060"/>
          <w:sz w:val="24"/>
          <w:szCs w:val="24"/>
        </w:rPr>
        <w:t xml:space="preserve"> – Percepción – </w:t>
      </w:r>
      <w:r w:rsidR="003F258B">
        <w:rPr>
          <w:rFonts w:ascii="Constantia" w:hAnsi="Constantia"/>
          <w:b/>
          <w:i/>
          <w:color w:val="002060"/>
          <w:sz w:val="24"/>
          <w:szCs w:val="24"/>
        </w:rPr>
        <w:t>Costo de trámites</w:t>
      </w:r>
    </w:p>
    <w:tbl>
      <w:tblPr>
        <w:tblStyle w:val="Tabladecuadrcula5oscura-nfasis61"/>
        <w:tblpPr w:leftFromText="141" w:rightFromText="141" w:vertAnchor="text" w:horzAnchor="page" w:tblpXSpec="center" w:tblpY="140"/>
        <w:tblW w:w="76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673"/>
        <w:gridCol w:w="1418"/>
        <w:gridCol w:w="1559"/>
      </w:tblGrid>
      <w:tr w:rsidR="00B34CB4" w:rsidRPr="00C116B9" w:rsidTr="00B34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3"/>
            <w:tcBorders>
              <w:bottom w:val="single" w:sz="4" w:space="0" w:color="FFFFFF"/>
            </w:tcBorders>
            <w:hideMark/>
          </w:tcPr>
          <w:p w:rsidR="00B34CB4" w:rsidRPr="00C116B9" w:rsidRDefault="00B34CB4" w:rsidP="00B34CB4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 xml:space="preserve">PERCEPCIÓN </w:t>
            </w:r>
            <w:r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 xml:space="preserve"> - COSTO DE TRÁMITES</w:t>
            </w:r>
          </w:p>
        </w:tc>
      </w:tr>
      <w:tr w:rsidR="00B34CB4" w:rsidRPr="00C116B9" w:rsidTr="00F86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B34CB4" w:rsidRPr="00C116B9" w:rsidRDefault="00B34CB4" w:rsidP="00B34CB4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¿</w:t>
            </w:r>
            <w:r w:rsidRPr="00B34CB4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El trámite que surtió ante la Agencia le generó algún costo</w:t>
            </w: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B34CB4" w:rsidRPr="00C116B9" w:rsidRDefault="00B34CB4" w:rsidP="00F86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Número de personas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B34CB4" w:rsidRPr="00C116B9" w:rsidTr="00F863F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SI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2</w:t>
            </w: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B34CB4" w:rsidRPr="00C116B9" w:rsidTr="00F86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98</w:t>
            </w: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%</w:t>
            </w:r>
          </w:p>
        </w:tc>
      </w:tr>
      <w:tr w:rsidR="00B34CB4" w:rsidRPr="00C116B9" w:rsidTr="00F863FE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b w:val="0"/>
                <w:bCs w:val="0"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>
              <w:rPr>
                <w:rFonts w:ascii="Constantia" w:eastAsiaTheme="minorHAnsi" w:hAnsi="Constantia"/>
                <w:color w:val="002060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hideMark/>
          </w:tcPr>
          <w:p w:rsidR="00B34CB4" w:rsidRPr="00C116B9" w:rsidRDefault="00B34CB4" w:rsidP="00F86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Theme="minorHAnsi" w:hAnsi="Constantia"/>
                <w:color w:val="002060"/>
                <w:sz w:val="24"/>
                <w:szCs w:val="24"/>
              </w:rPr>
            </w:pPr>
            <w:r w:rsidRPr="00C116B9">
              <w:rPr>
                <w:rFonts w:ascii="Constantia" w:eastAsiaTheme="minorHAnsi" w:hAnsi="Constantia"/>
                <w:color w:val="002060"/>
                <w:sz w:val="24"/>
                <w:szCs w:val="24"/>
              </w:rPr>
              <w:t>100%</w:t>
            </w:r>
          </w:p>
        </w:tc>
      </w:tr>
    </w:tbl>
    <w:p w:rsidR="00C116B9" w:rsidRPr="00C116B9" w:rsidRDefault="00C116B9" w:rsidP="00C116B9">
      <w:pPr>
        <w:rPr>
          <w:rFonts w:ascii="Constantia" w:hAnsi="Constantia"/>
          <w:color w:val="002060"/>
          <w:sz w:val="24"/>
          <w:szCs w:val="24"/>
        </w:rPr>
      </w:pPr>
    </w:p>
    <w:p w:rsidR="000E5D84" w:rsidRDefault="000E5D8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B34CB4" w:rsidRDefault="00B34CB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B34CB4" w:rsidRDefault="00B34CB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B34CB4" w:rsidRDefault="00B34CB4" w:rsidP="00596B72">
      <w:pPr>
        <w:pStyle w:val="Prrafodelista"/>
        <w:ind w:left="0"/>
        <w:jc w:val="both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7F62A1" w:rsidRDefault="007F62A1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50075C" w:rsidRDefault="0050075C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3F258B" w:rsidRDefault="003F258B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Gráfica No.</w:t>
      </w:r>
      <w:r w:rsidR="0088068F">
        <w:rPr>
          <w:rFonts w:ascii="Constantia" w:hAnsi="Constantia"/>
          <w:b/>
          <w:i/>
          <w:color w:val="002060"/>
          <w:lang w:val="es-ES"/>
        </w:rPr>
        <w:t xml:space="preserve"> 11</w:t>
      </w:r>
      <w:r>
        <w:rPr>
          <w:rFonts w:ascii="Constantia" w:hAnsi="Constantia"/>
          <w:b/>
          <w:i/>
          <w:color w:val="002060"/>
          <w:lang w:val="es-ES"/>
        </w:rPr>
        <w:t xml:space="preserve"> – Percepción – Costo de trámites</w:t>
      </w:r>
    </w:p>
    <w:p w:rsidR="0050075C" w:rsidRDefault="0050075C" w:rsidP="003F258B">
      <w:pPr>
        <w:jc w:val="right"/>
        <w:rPr>
          <w:rFonts w:ascii="Constantia" w:hAnsi="Constantia"/>
          <w:b/>
          <w:i/>
          <w:color w:val="002060"/>
          <w:lang w:val="es-ES"/>
        </w:rPr>
      </w:pPr>
    </w:p>
    <w:p w:rsidR="00B34CB4" w:rsidRDefault="00756FFB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01439587" wp14:editId="69BDF8FE">
            <wp:extent cx="4651513" cy="2313829"/>
            <wp:effectExtent l="0" t="0" r="15875" b="1079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bookmarkEnd w:id="0"/>
    </w:p>
    <w:p w:rsidR="00756FFB" w:rsidRDefault="00756FFB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50075C" w:rsidRPr="00FE3B9D" w:rsidRDefault="0050075C" w:rsidP="00B34CB4">
      <w:pPr>
        <w:pStyle w:val="Prrafodelista"/>
        <w:ind w:left="0"/>
        <w:jc w:val="center"/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</w:p>
    <w:p w:rsidR="009D53C3" w:rsidRPr="007A1819" w:rsidRDefault="00A92C5F" w:rsidP="003F4CC3">
      <w:pPr>
        <w:pStyle w:val="Prrafodelista"/>
        <w:numPr>
          <w:ilvl w:val="0"/>
          <w:numId w:val="48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PLAN DE ACCIÓN</w:t>
      </w:r>
    </w:p>
    <w:p w:rsidR="009D53C3" w:rsidRDefault="00622306" w:rsidP="00622306">
      <w:pPr>
        <w:pStyle w:val="Prrafodelista"/>
        <w:ind w:left="0"/>
        <w:jc w:val="both"/>
        <w:rPr>
          <w:rFonts w:ascii="Constantia" w:eastAsia="Calibri" w:hAnsi="Constantia"/>
          <w:color w:val="002060"/>
          <w:sz w:val="24"/>
          <w:szCs w:val="24"/>
          <w:lang w:eastAsia="en-US"/>
        </w:rPr>
      </w:pP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Queremos poner en conocimiento de la ciudadanía, cada una de las actividades que el Grupo de Trabajo de Atención al Ciudadano se propuso adelantar durante la </w:t>
      </w:r>
      <w:r w:rsidR="008C233A">
        <w:rPr>
          <w:rFonts w:ascii="Constantia" w:eastAsia="Calibri" w:hAnsi="Constantia"/>
          <w:color w:val="002060"/>
          <w:sz w:val="24"/>
          <w:szCs w:val="24"/>
          <w:lang w:eastAsia="en-US"/>
        </w:rPr>
        <w:t>vigencia 2018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, siempre bajo la óptica del mejoramiento continuo, para beneficio de la interacción de las partes interesadas en el conocimiento de nuestra misión y funciones como en la prestación de servicios y atención de trámites.</w:t>
      </w:r>
    </w:p>
    <w:p w:rsidR="009D53C3" w:rsidRDefault="009D53C3" w:rsidP="009D53C3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C97A2E" w:rsidRPr="00DC5655" w:rsidRDefault="009E20CC" w:rsidP="00DC5655">
      <w:pPr>
        <w:pStyle w:val="Prrafodelista"/>
        <w:jc w:val="right"/>
        <w:rPr>
          <w:rFonts w:ascii="Constantia" w:hAnsi="Constantia" w:cs="Arial"/>
          <w:color w:val="002060"/>
          <w:sz w:val="24"/>
          <w:szCs w:val="24"/>
          <w:lang w:val="es-ES"/>
        </w:rPr>
      </w:pPr>
      <w:r>
        <w:rPr>
          <w:rFonts w:ascii="Constantia" w:hAnsi="Constantia"/>
          <w:b/>
          <w:i/>
          <w:color w:val="002060"/>
          <w:lang w:val="es-ES"/>
        </w:rPr>
        <w:t>Tabla No. 1</w:t>
      </w:r>
      <w:r w:rsidR="00DC5655">
        <w:rPr>
          <w:rFonts w:ascii="Constantia" w:hAnsi="Constantia"/>
          <w:b/>
          <w:i/>
          <w:color w:val="002060"/>
          <w:lang w:val="es-ES"/>
        </w:rPr>
        <w:t>1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– </w:t>
      </w:r>
      <w:r w:rsidR="009D53C3">
        <w:rPr>
          <w:rFonts w:ascii="Constantia" w:hAnsi="Constantia"/>
          <w:b/>
          <w:i/>
          <w:color w:val="002060"/>
          <w:lang w:val="es-ES"/>
        </w:rPr>
        <w:t>Matriz – Plan Anticorrupción y de Atención al Ciudadano</w:t>
      </w:r>
      <w:r w:rsidR="009D53C3" w:rsidRPr="009D53C3">
        <w:rPr>
          <w:rFonts w:ascii="Constantia" w:hAnsi="Constantia"/>
          <w:b/>
          <w:i/>
          <w:color w:val="002060"/>
          <w:lang w:val="es-ES"/>
        </w:rPr>
        <w:t xml:space="preserve"> </w:t>
      </w:r>
      <w:r w:rsidR="00C97A2E">
        <w:fldChar w:fldCharType="begin"/>
      </w:r>
      <w:r w:rsidR="00C97A2E">
        <w:instrText xml:space="preserve"> LINK Excel.Sheet.12 "Libro1" "Hoja1!F1C1:F18C7" \a \f 4 \h </w:instrText>
      </w:r>
      <w:r w:rsidR="005F12EF">
        <w:instrText xml:space="preserve"> \* MERGEFORMAT </w:instrText>
      </w:r>
      <w:r w:rsidR="00C97A2E">
        <w:fldChar w:fldCharType="separate"/>
      </w:r>
    </w:p>
    <w:tbl>
      <w:tblPr>
        <w:tblStyle w:val="Tabladecuadrcula5oscura-nfasis2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134"/>
        <w:gridCol w:w="1559"/>
        <w:gridCol w:w="1560"/>
        <w:gridCol w:w="1559"/>
      </w:tblGrid>
      <w:tr w:rsidR="00C97A2E" w:rsidRPr="00C97A2E" w:rsidTr="005F1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7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Plan de Acción - Atención al Ciudadano 2018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Componente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Subcomponente/Procesos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Actividades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Producto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Responsable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Fecha Programada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Avance</w:t>
            </w:r>
          </w:p>
        </w:tc>
      </w:tr>
      <w:tr w:rsidR="005F12EF" w:rsidRPr="00C97A2E" w:rsidTr="0017578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Identificar nuevas cadenas de trámites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Cadenas Identificadas 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C31E9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enviaron correos al Ministerio de Minas para retomar conversaciones, pero no hubo respuesta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Racionalización Tecnológica de Trámites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Adelantar mesa de trabajo para estudiar la viabilidad de que los trámites en materia portuaria sean totalmente en línea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Mesa de trabajo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683EB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C31E9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Asistencia a DAFP para socializar esta actividad de racionalización quienes propusieron liderar la mesa de trabajo con las entidades intervinientes en el trámite</w:t>
            </w:r>
          </w:p>
        </w:tc>
      </w:tr>
      <w:tr w:rsidR="005F12EF" w:rsidRPr="00C97A2E" w:rsidTr="00175788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Ajustar trámites registrados en SUIT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Trámites ajustados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se ha generado modificación o actualización de trámites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Atención al Ciudadano</w:t>
            </w: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Estructura Administrativa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el informe trimestral de PQSR al Comité MIPG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4A1936" w:rsidP="00B443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Presentado informe </w:t>
            </w:r>
            <w:r w:rsidR="00B443B0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segundo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trimestre 2018</w:t>
            </w:r>
          </w:p>
        </w:tc>
      </w:tr>
      <w:tr w:rsidR="005F12EF" w:rsidRPr="00C97A2E" w:rsidTr="00175788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Capacitar en la estrategia de automatización del procedimiento de atención al ciudadano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Capacitación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En etapa de pruebas y estabilización de la herramienta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Fortalecimiento de los Canales de Atención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Difundir los canales de atención a ciudadanos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Correo electrónico (2) //e-card (2)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683EB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Difundido por canal interno y externo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A0D8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- se realizó campaña con el apoyo de la Oficina de Comunicaciones disponible en la intranet y en la página web</w:t>
            </w:r>
          </w:p>
        </w:tc>
      </w:tr>
      <w:tr w:rsidR="005F12EF" w:rsidRPr="00C97A2E" w:rsidTr="00175788">
        <w:trPr>
          <w:trHeight w:val="3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Organizar reunión interna ANI orientada a consolidar interoperabilidad con los equipos de atención al ciudadano de concesiones e interventorías.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Reunión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Talento Humano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Afianzar la cultura de servicio al ciudadano – protocolos de servicio - lenguaje claro - derecho de petición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Actividad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62365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62365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Para el segundo trimestre se realizaron tres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charlas </w:t>
            </w:r>
            <w:r w:rsidR="00623657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sobre Derecho de petición y</w:t>
            </w:r>
            <w:r w:rsidR="00683EB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Protocolos de Servicio</w:t>
            </w:r>
          </w:p>
        </w:tc>
      </w:tr>
      <w:tr w:rsidR="005F12EF" w:rsidRPr="00C97A2E" w:rsidTr="00175788">
        <w:trPr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 w:val="restart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Normativo y Procedimental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Ajustar procedimiento atención al ciudadano frente a cambio normativo que se presente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ajustado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dic-18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No se ha presentado cambio normativo que implique el ajuste del procedimiento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Levantar inventario de la Base de Datos a cargo del GIT atención al ciudadano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Inventario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ago-18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C31E9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La base de datos de atención al ciudadano se adelantó en el mes de junio y se entregó al área de GIT planeación</w:t>
            </w:r>
          </w:p>
        </w:tc>
      </w:tr>
      <w:tr w:rsidR="005F12EF" w:rsidRPr="00C97A2E" w:rsidTr="00175788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Relacionamiento con el Ciudadano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Presentar consolidado de informe de percepción ciudadana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(1)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jun-18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8A0D84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realizó y publicó el Informe de Percepción en página web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Transparencia y Acceso a la Información</w:t>
            </w:r>
          </w:p>
        </w:tc>
        <w:tc>
          <w:tcPr>
            <w:tcW w:w="1417" w:type="dxa"/>
            <w:vMerge w:val="restart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Lineamientos de transparencia pasiva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Publicar informes PQRS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Informes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683EB4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Publicado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A0D8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Informe 2do</w:t>
            </w: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 trimestre</w:t>
            </w:r>
          </w:p>
        </w:tc>
      </w:tr>
      <w:tr w:rsidR="005F12EF" w:rsidRPr="00C97A2E" w:rsidTr="00175788">
        <w:trPr>
          <w:trHeight w:val="5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Revisar e incluir en los casos que sea necesario la ob</w:t>
            </w:r>
            <w:r w:rsidR="00D93AB4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ligatoriedad </w:t>
            </w: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de publicar en la página Web de la Entidad la información relacionada con transparencia en los procedimientos de las dependencias.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Procedimiento actualizado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 a diciembre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31E9D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 xml:space="preserve">Se hizo inclusión en la página web de la política de transparencia, código de integridad y acuerdo de confidencialidad y transparencia </w:t>
            </w:r>
            <w:r w:rsidR="00C97A2E"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Criterio Diferencial de Accesibilidad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Socializar acciones a seguir para la atención a peticiones elevadas en lengua indígena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Charlas de capacitación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Marzo –Junio – Septiembre – Diciembre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7716F5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Durante el mes de Junio no se llevaron a cabo charlas en lengua nativa</w:t>
            </w:r>
          </w:p>
        </w:tc>
      </w:tr>
      <w:tr w:rsidR="005F12EF" w:rsidRPr="00C97A2E" w:rsidTr="00175788">
        <w:trPr>
          <w:trHeight w:val="2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hideMark/>
          </w:tcPr>
          <w:p w:rsidR="00C97A2E" w:rsidRPr="00C97A2E" w:rsidRDefault="00C97A2E" w:rsidP="00C97A2E">
            <w:pPr>
              <w:spacing w:after="0" w:line="240" w:lineRule="auto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Monitoreo del Acceso a la Información Pública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 xml:space="preserve">Informe de solicitudes de acceso a la información en el informe trimestral de PQSR 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Informe (4)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Enero, abril, julio, octubre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Se incluye en el Informe Trimestral publicado</w:t>
            </w:r>
          </w:p>
        </w:tc>
      </w:tr>
      <w:tr w:rsidR="005F12EF" w:rsidRPr="00C97A2E" w:rsidTr="001757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Participación Ciudadana</w:t>
            </w:r>
          </w:p>
        </w:tc>
        <w:tc>
          <w:tcPr>
            <w:tcW w:w="1417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Procesos de Planeación</w:t>
            </w:r>
          </w:p>
        </w:tc>
        <w:tc>
          <w:tcPr>
            <w:tcW w:w="1701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Someter a consideración del público en general el proyecto del Plan Anticorrupción y Atención al Ciudadano 2018 para recibir sugerencias y observaciones</w:t>
            </w:r>
          </w:p>
        </w:tc>
        <w:tc>
          <w:tcPr>
            <w:tcW w:w="1134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Observaciones</w:t>
            </w:r>
          </w:p>
        </w:tc>
        <w:tc>
          <w:tcPr>
            <w:tcW w:w="1559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GIT de Atención al Ciudadano</w:t>
            </w:r>
          </w:p>
        </w:tc>
        <w:tc>
          <w:tcPr>
            <w:tcW w:w="1560" w:type="dxa"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4"/>
                <w:szCs w:val="24"/>
                <w14:ligatures w14:val="none"/>
              </w:rPr>
              <w:t>Enero-Abril de 2018</w:t>
            </w:r>
          </w:p>
        </w:tc>
        <w:tc>
          <w:tcPr>
            <w:tcW w:w="1559" w:type="dxa"/>
            <w:noWrap/>
            <w:hideMark/>
          </w:tcPr>
          <w:p w:rsidR="00C97A2E" w:rsidRPr="00C97A2E" w:rsidRDefault="00C97A2E" w:rsidP="00C97A2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97A2E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  <w:r w:rsidR="008C233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14:ligatures w14:val="none"/>
              </w:rPr>
              <w:t>Ejecutado en enero de 2018</w:t>
            </w:r>
          </w:p>
        </w:tc>
      </w:tr>
    </w:tbl>
    <w:p w:rsidR="00826032" w:rsidRPr="009D53C3" w:rsidRDefault="00C97A2E" w:rsidP="009D53C3">
      <w:p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>
        <w:rPr>
          <w:rFonts w:ascii="Constantia" w:hAnsi="Constantia"/>
          <w:b/>
          <w:caps/>
          <w:color w:val="FF6600"/>
          <w:spacing w:val="50"/>
          <w:sz w:val="36"/>
          <w:szCs w:val="36"/>
        </w:rPr>
        <w:fldChar w:fldCharType="end"/>
      </w:r>
    </w:p>
    <w:p w:rsidR="00A92C5F" w:rsidRPr="00BC4F8F" w:rsidRDefault="00A92C5F" w:rsidP="003F4CC3">
      <w:pPr>
        <w:pStyle w:val="Prrafodelista"/>
        <w:numPr>
          <w:ilvl w:val="0"/>
          <w:numId w:val="48"/>
        </w:numPr>
        <w:rPr>
          <w:rFonts w:ascii="Constantia" w:hAnsi="Constantia"/>
          <w:b/>
          <w:caps/>
          <w:color w:val="FF6600"/>
          <w:spacing w:val="50"/>
          <w:sz w:val="36"/>
          <w:szCs w:val="36"/>
        </w:rPr>
      </w:pPr>
      <w:r w:rsidRPr="00BC4F8F">
        <w:rPr>
          <w:rFonts w:ascii="Constantia" w:hAnsi="Constantia"/>
          <w:b/>
          <w:caps/>
          <w:color w:val="FF6600"/>
          <w:spacing w:val="50"/>
          <w:sz w:val="36"/>
          <w:szCs w:val="36"/>
        </w:rPr>
        <w:t>INTERVENCIÓN DE CONTROL INTERNO DISCIPLINARIO</w:t>
      </w:r>
    </w:p>
    <w:p w:rsidR="002C283F" w:rsidRDefault="002C283F" w:rsidP="00A92C5F">
      <w:pPr>
        <w:pStyle w:val="Prrafodelista"/>
        <w:ind w:left="0"/>
        <w:rPr>
          <w:rFonts w:ascii="Constantia" w:eastAsia="Calibri" w:hAnsi="Constantia"/>
          <w:color w:val="002060"/>
          <w:sz w:val="24"/>
          <w:szCs w:val="24"/>
          <w:lang w:eastAsia="en-US"/>
        </w:rPr>
      </w:pPr>
    </w:p>
    <w:p w:rsidR="0043690C" w:rsidRPr="00A92C5F" w:rsidRDefault="002C283F" w:rsidP="00076882">
      <w:pPr>
        <w:pStyle w:val="Prrafodelista"/>
        <w:ind w:left="0"/>
        <w:jc w:val="both"/>
        <w:rPr>
          <w:rFonts w:ascii="Constantia" w:hAnsi="Constantia"/>
          <w:sz w:val="32"/>
          <w:szCs w:val="32"/>
        </w:rPr>
      </w:pP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En el </w:t>
      </w:r>
      <w:r w:rsidR="00BB3728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segundo </w:t>
      </w:r>
      <w:r w:rsidRPr="002C283F">
        <w:rPr>
          <w:rFonts w:ascii="Constantia" w:eastAsia="Calibri" w:hAnsi="Constantia"/>
          <w:color w:val="002060"/>
          <w:sz w:val="24"/>
          <w:szCs w:val="24"/>
          <w:lang w:eastAsia="en-US"/>
        </w:rPr>
        <w:t>trimestre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de la vigencia 201</w:t>
      </w:r>
      <w:r w:rsidR="005F12EF">
        <w:rPr>
          <w:rFonts w:ascii="Constantia" w:eastAsia="Calibri" w:hAnsi="Constantia"/>
          <w:color w:val="002060"/>
          <w:sz w:val="24"/>
          <w:szCs w:val="24"/>
          <w:lang w:eastAsia="en-US"/>
        </w:rPr>
        <w:t>8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en ejercicio del control preventivo y de control posterior a respuestas de petición brindadas por servidores de la Agencia Nacional de Infraestructura, </w:t>
      </w:r>
      <w:r w:rsidR="00481E30">
        <w:rPr>
          <w:rFonts w:ascii="Constantia" w:eastAsia="Calibri" w:hAnsi="Constantia"/>
          <w:color w:val="002060"/>
          <w:sz w:val="24"/>
          <w:szCs w:val="24"/>
          <w:lang w:eastAsia="en-US"/>
        </w:rPr>
        <w:t>NO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se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dio inicio a la</w:t>
      </w:r>
      <w:r w:rsidR="007A1819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apertura </w:t>
      </w:r>
      <w:r w:rsidR="00ED097D">
        <w:rPr>
          <w:rFonts w:ascii="Constantia" w:eastAsia="Calibri" w:hAnsi="Constantia"/>
          <w:color w:val="002060"/>
          <w:sz w:val="24"/>
          <w:szCs w:val="24"/>
          <w:lang w:eastAsia="en-US"/>
        </w:rPr>
        <w:t>de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 </w:t>
      </w:r>
      <w:r>
        <w:rPr>
          <w:rFonts w:ascii="Constantia" w:eastAsia="Calibri" w:hAnsi="Constantia"/>
          <w:color w:val="002060"/>
          <w:sz w:val="24"/>
          <w:szCs w:val="24"/>
          <w:lang w:eastAsia="en-US"/>
        </w:rPr>
        <w:t>indagación preliminar por desatención al de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recho fundamental de petición, situación similar a la ocurrida 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>e</w:t>
      </w:r>
      <w:r w:rsidR="001B32B7">
        <w:rPr>
          <w:rFonts w:ascii="Constantia" w:eastAsia="Calibri" w:hAnsi="Constantia"/>
          <w:color w:val="002060"/>
          <w:sz w:val="24"/>
          <w:szCs w:val="24"/>
          <w:lang w:eastAsia="en-US"/>
        </w:rPr>
        <w:t>n e</w:t>
      </w:r>
      <w:r w:rsidR="009A032C">
        <w:rPr>
          <w:rFonts w:ascii="Constantia" w:eastAsia="Calibri" w:hAnsi="Constantia"/>
          <w:color w:val="002060"/>
          <w:sz w:val="24"/>
          <w:szCs w:val="24"/>
          <w:lang w:eastAsia="en-US"/>
        </w:rPr>
        <w:t xml:space="preserve">l mismo periodo </w:t>
      </w:r>
      <w:r w:rsidR="008A0D84">
        <w:rPr>
          <w:rFonts w:ascii="Constantia" w:eastAsia="Calibri" w:hAnsi="Constantia"/>
          <w:color w:val="002060"/>
          <w:sz w:val="24"/>
          <w:szCs w:val="24"/>
          <w:lang w:eastAsia="en-US"/>
        </w:rPr>
        <w:t>del año anterior.</w:t>
      </w:r>
    </w:p>
    <w:sectPr w:rsidR="0043690C" w:rsidRPr="00A92C5F" w:rsidSect="00615DF5">
      <w:type w:val="continuous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E3A" w:rsidRDefault="003C4E3A">
      <w:pPr>
        <w:spacing w:after="0" w:line="240" w:lineRule="auto"/>
      </w:pPr>
      <w:r>
        <w:separator/>
      </w:r>
    </w:p>
  </w:endnote>
  <w:endnote w:type="continuationSeparator" w:id="0">
    <w:p w:rsidR="003C4E3A" w:rsidRDefault="003C4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77" w:rsidRDefault="00DD3677"/>
  <w:p w:rsidR="00DD3677" w:rsidRDefault="00DD3677">
    <w:pPr>
      <w:pStyle w:val="Piedepgina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50075C" w:rsidRPr="0050075C">
      <w:rPr>
        <w:noProof/>
        <w:sz w:val="24"/>
        <w:szCs w:val="24"/>
        <w:lang w:val="es-ES"/>
      </w:rPr>
      <w:t>6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77" w:rsidRDefault="00DD3677"/>
  <w:p w:rsidR="00DD3677" w:rsidRDefault="00DD3677">
    <w:pPr>
      <w:pStyle w:val="Piedepginaimpar"/>
    </w:pPr>
    <w:r>
      <w:rPr>
        <w:lang w:val="es-ES"/>
      </w:rPr>
      <w:t xml:space="preserve">Página </w:t>
    </w:r>
    <w:r>
      <w:fldChar w:fldCharType="begin"/>
    </w:r>
    <w:r>
      <w:instrText>PAGE   \* MERGEFORMAT</w:instrText>
    </w:r>
    <w:r>
      <w:fldChar w:fldCharType="separate"/>
    </w:r>
    <w:r w:rsidR="0050075C" w:rsidRPr="0050075C">
      <w:rPr>
        <w:noProof/>
        <w:sz w:val="24"/>
        <w:szCs w:val="24"/>
        <w:lang w:val="es-ES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E3A" w:rsidRDefault="003C4E3A">
      <w:pPr>
        <w:spacing w:after="0" w:line="240" w:lineRule="auto"/>
      </w:pPr>
      <w:r>
        <w:separator/>
      </w:r>
    </w:p>
  </w:footnote>
  <w:footnote w:type="continuationSeparator" w:id="0">
    <w:p w:rsidR="003C4E3A" w:rsidRDefault="003C4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77" w:rsidRDefault="00DD3677">
    <w:pPr>
      <w:pStyle w:val="Encabezadopar"/>
    </w:pPr>
    <w:sdt>
      <w:sdtPr>
        <w:alias w:val="Títu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ATENCIÓN AL CIUDADANO 2018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677" w:rsidRDefault="00DD3677">
    <w:pPr>
      <w:pStyle w:val="Encabezadoimpar"/>
    </w:pPr>
    <w:sdt>
      <w:sdtPr>
        <w:alias w:val="Títu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ATENCIÓN AL CIUDADANO 2018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5AE" w:rsidRDefault="007F75AE" w:rsidP="007F75AE">
    <w:pPr>
      <w:pStyle w:val="Encabezadoimpar"/>
    </w:pPr>
    <w:sdt>
      <w:sdtPr>
        <w:alias w:val="Título"/>
        <w:id w:val="114431631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t>INFORME SEGUNDO TRIMESTRE ATENCIÓN AL CIUDADANO 2018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16C2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39D4975"/>
    <w:multiLevelType w:val="hybridMultilevel"/>
    <w:tmpl w:val="8D8CB5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A40FB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30402"/>
    <w:multiLevelType w:val="hybridMultilevel"/>
    <w:tmpl w:val="BBECBEF6"/>
    <w:lvl w:ilvl="0" w:tplc="20188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87993"/>
    <w:multiLevelType w:val="hybridMultilevel"/>
    <w:tmpl w:val="27AA278C"/>
    <w:lvl w:ilvl="0" w:tplc="778C9AE8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516C2"/>
    <w:multiLevelType w:val="hybridMultilevel"/>
    <w:tmpl w:val="049E9CDA"/>
    <w:lvl w:ilvl="0" w:tplc="BE9C0D66">
      <w:start w:val="1"/>
      <w:numFmt w:val="decimal"/>
      <w:lvlText w:val="%1."/>
      <w:lvlJc w:val="left"/>
      <w:pPr>
        <w:ind w:left="1080" w:hanging="720"/>
      </w:pPr>
      <w:rPr>
        <w:rFonts w:hint="default"/>
        <w:color w:val="FF6600"/>
        <w:sz w:val="36"/>
        <w:szCs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80DA1"/>
    <w:multiLevelType w:val="hybridMultilevel"/>
    <w:tmpl w:val="07188138"/>
    <w:lvl w:ilvl="0" w:tplc="DEDAE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3496C"/>
    <w:multiLevelType w:val="hybridMultilevel"/>
    <w:tmpl w:val="F506A42E"/>
    <w:lvl w:ilvl="0" w:tplc="080A0007">
      <w:start w:val="1"/>
      <w:numFmt w:val="bullet"/>
      <w:lvlText w:val=""/>
      <w:lvlPicBulletId w:val="0"/>
      <w:lvlJc w:val="left"/>
      <w:pPr>
        <w:ind w:left="4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12" w15:restartNumberingAfterBreak="0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1E97960"/>
    <w:multiLevelType w:val="hybridMultilevel"/>
    <w:tmpl w:val="6BAAE8C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F5790"/>
    <w:multiLevelType w:val="hybridMultilevel"/>
    <w:tmpl w:val="422A9F1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F60B9"/>
    <w:multiLevelType w:val="hybridMultilevel"/>
    <w:tmpl w:val="EB3C1C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280A07"/>
    <w:multiLevelType w:val="hybridMultilevel"/>
    <w:tmpl w:val="35F0C80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33995"/>
    <w:multiLevelType w:val="hybridMultilevel"/>
    <w:tmpl w:val="A3708A8E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3BE461E0"/>
    <w:multiLevelType w:val="hybridMultilevel"/>
    <w:tmpl w:val="4CACC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239D7"/>
    <w:multiLevelType w:val="hybridMultilevel"/>
    <w:tmpl w:val="38487F26"/>
    <w:lvl w:ilvl="0" w:tplc="080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3E947B8E"/>
    <w:multiLevelType w:val="hybridMultilevel"/>
    <w:tmpl w:val="B838CD92"/>
    <w:lvl w:ilvl="0" w:tplc="080A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F23596A"/>
    <w:multiLevelType w:val="hybridMultilevel"/>
    <w:tmpl w:val="0AD03D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17F15"/>
    <w:multiLevelType w:val="hybridMultilevel"/>
    <w:tmpl w:val="4044F174"/>
    <w:lvl w:ilvl="0" w:tplc="91526BC0">
      <w:start w:val="2"/>
      <w:numFmt w:val="decimal"/>
      <w:lvlText w:val="%1."/>
      <w:lvlJc w:val="left"/>
      <w:pPr>
        <w:ind w:left="735" w:hanging="375"/>
      </w:pPr>
      <w:rPr>
        <w:rFonts w:hint="default"/>
        <w:b/>
        <w:color w:val="FF6600"/>
        <w:sz w:val="3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F06A5"/>
    <w:multiLevelType w:val="hybridMultilevel"/>
    <w:tmpl w:val="992EE5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C2B4A"/>
    <w:multiLevelType w:val="hybridMultilevel"/>
    <w:tmpl w:val="373687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DB1EE2"/>
    <w:multiLevelType w:val="hybridMultilevel"/>
    <w:tmpl w:val="FF1A46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E7106"/>
    <w:multiLevelType w:val="hybridMultilevel"/>
    <w:tmpl w:val="3C0603C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E849D1"/>
    <w:multiLevelType w:val="hybridMultilevel"/>
    <w:tmpl w:val="20A488A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908D9"/>
    <w:multiLevelType w:val="hybridMultilevel"/>
    <w:tmpl w:val="33B05A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F5843"/>
    <w:multiLevelType w:val="hybridMultilevel"/>
    <w:tmpl w:val="565A4EA0"/>
    <w:lvl w:ilvl="0" w:tplc="778C9A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63718"/>
    <w:multiLevelType w:val="hybridMultilevel"/>
    <w:tmpl w:val="9EC451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7213A"/>
    <w:multiLevelType w:val="hybridMultilevel"/>
    <w:tmpl w:val="4F04C91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2"/>
  </w:num>
  <w:num w:numId="12">
    <w:abstractNumId w:val="13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3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2"/>
  </w:num>
  <w:num w:numId="24">
    <w:abstractNumId w:val="10"/>
  </w:num>
  <w:num w:numId="25">
    <w:abstractNumId w:val="9"/>
  </w:num>
  <w:num w:numId="26">
    <w:abstractNumId w:val="7"/>
  </w:num>
  <w:num w:numId="27">
    <w:abstractNumId w:val="21"/>
  </w:num>
  <w:num w:numId="28">
    <w:abstractNumId w:val="30"/>
  </w:num>
  <w:num w:numId="29">
    <w:abstractNumId w:val="8"/>
  </w:num>
  <w:num w:numId="30">
    <w:abstractNumId w:val="19"/>
  </w:num>
  <w:num w:numId="31">
    <w:abstractNumId w:val="22"/>
  </w:num>
  <w:num w:numId="32">
    <w:abstractNumId w:val="6"/>
  </w:num>
  <w:num w:numId="33">
    <w:abstractNumId w:val="24"/>
  </w:num>
  <w:num w:numId="34">
    <w:abstractNumId w:val="31"/>
  </w:num>
  <w:num w:numId="35">
    <w:abstractNumId w:val="15"/>
  </w:num>
  <w:num w:numId="36">
    <w:abstractNumId w:val="28"/>
  </w:num>
  <w:num w:numId="37">
    <w:abstractNumId w:val="32"/>
  </w:num>
  <w:num w:numId="38">
    <w:abstractNumId w:val="11"/>
  </w:num>
  <w:num w:numId="39">
    <w:abstractNumId w:val="20"/>
  </w:num>
  <w:num w:numId="40">
    <w:abstractNumId w:val="23"/>
  </w:num>
  <w:num w:numId="41">
    <w:abstractNumId w:val="25"/>
  </w:num>
  <w:num w:numId="42">
    <w:abstractNumId w:val="5"/>
  </w:num>
  <w:num w:numId="43">
    <w:abstractNumId w:val="16"/>
  </w:num>
  <w:num w:numId="44">
    <w:abstractNumId w:val="26"/>
  </w:num>
  <w:num w:numId="45">
    <w:abstractNumId w:val="17"/>
  </w:num>
  <w:num w:numId="46">
    <w:abstractNumId w:val="18"/>
  </w:num>
  <w:num w:numId="47">
    <w:abstractNumId w:val="27"/>
  </w:num>
  <w:num w:numId="48">
    <w:abstractNumId w:val="29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attachedTemplate r:id="rId1"/>
  <w:defaultTabStop w:val="720"/>
  <w:hyphenationZone w:val="425"/>
  <w:evenAndOddHeaders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70"/>
    <w:rsid w:val="00004056"/>
    <w:rsid w:val="00005B60"/>
    <w:rsid w:val="00007DA8"/>
    <w:rsid w:val="000103E9"/>
    <w:rsid w:val="00015FEA"/>
    <w:rsid w:val="00016E6E"/>
    <w:rsid w:val="00024429"/>
    <w:rsid w:val="0003035C"/>
    <w:rsid w:val="00041E01"/>
    <w:rsid w:val="00063782"/>
    <w:rsid w:val="000734DF"/>
    <w:rsid w:val="00075039"/>
    <w:rsid w:val="00076882"/>
    <w:rsid w:val="0008107D"/>
    <w:rsid w:val="000814DF"/>
    <w:rsid w:val="00092CB6"/>
    <w:rsid w:val="000A05E7"/>
    <w:rsid w:val="000A1682"/>
    <w:rsid w:val="000A27E7"/>
    <w:rsid w:val="000A3EF2"/>
    <w:rsid w:val="000A4AC1"/>
    <w:rsid w:val="000B1309"/>
    <w:rsid w:val="000B5640"/>
    <w:rsid w:val="000B6825"/>
    <w:rsid w:val="000C228F"/>
    <w:rsid w:val="000C57D4"/>
    <w:rsid w:val="000D4CE5"/>
    <w:rsid w:val="000D5820"/>
    <w:rsid w:val="000D641A"/>
    <w:rsid w:val="000E0FBE"/>
    <w:rsid w:val="000E2377"/>
    <w:rsid w:val="000E5D84"/>
    <w:rsid w:val="000F43F4"/>
    <w:rsid w:val="000F72FD"/>
    <w:rsid w:val="00105037"/>
    <w:rsid w:val="00107820"/>
    <w:rsid w:val="001116FE"/>
    <w:rsid w:val="00115BA4"/>
    <w:rsid w:val="00122C9E"/>
    <w:rsid w:val="0012307B"/>
    <w:rsid w:val="00124FC2"/>
    <w:rsid w:val="001259CB"/>
    <w:rsid w:val="0013233B"/>
    <w:rsid w:val="001327D7"/>
    <w:rsid w:val="001331AB"/>
    <w:rsid w:val="00135559"/>
    <w:rsid w:val="00141950"/>
    <w:rsid w:val="001439A3"/>
    <w:rsid w:val="00144BE5"/>
    <w:rsid w:val="0015265B"/>
    <w:rsid w:val="00153AE6"/>
    <w:rsid w:val="001606A6"/>
    <w:rsid w:val="00175788"/>
    <w:rsid w:val="00180E59"/>
    <w:rsid w:val="00181869"/>
    <w:rsid w:val="00191CC2"/>
    <w:rsid w:val="00193E7D"/>
    <w:rsid w:val="00194E65"/>
    <w:rsid w:val="001B0747"/>
    <w:rsid w:val="001B32B7"/>
    <w:rsid w:val="001B3F22"/>
    <w:rsid w:val="001C0B0A"/>
    <w:rsid w:val="001C5DE6"/>
    <w:rsid w:val="001D094E"/>
    <w:rsid w:val="001D20C5"/>
    <w:rsid w:val="001D6816"/>
    <w:rsid w:val="00210914"/>
    <w:rsid w:val="00213FD0"/>
    <w:rsid w:val="002246CF"/>
    <w:rsid w:val="00227CFF"/>
    <w:rsid w:val="00233DFD"/>
    <w:rsid w:val="00235C70"/>
    <w:rsid w:val="00240CAF"/>
    <w:rsid w:val="00244231"/>
    <w:rsid w:val="002613F4"/>
    <w:rsid w:val="0026636C"/>
    <w:rsid w:val="0027124A"/>
    <w:rsid w:val="002725CC"/>
    <w:rsid w:val="00272B5A"/>
    <w:rsid w:val="00277DE5"/>
    <w:rsid w:val="002829EE"/>
    <w:rsid w:val="00286F9F"/>
    <w:rsid w:val="0029119A"/>
    <w:rsid w:val="00294A87"/>
    <w:rsid w:val="002A18D4"/>
    <w:rsid w:val="002A25A1"/>
    <w:rsid w:val="002A3FD3"/>
    <w:rsid w:val="002B0890"/>
    <w:rsid w:val="002B1CD0"/>
    <w:rsid w:val="002B38E9"/>
    <w:rsid w:val="002B5853"/>
    <w:rsid w:val="002B787F"/>
    <w:rsid w:val="002C283F"/>
    <w:rsid w:val="002D10DB"/>
    <w:rsid w:val="002D3647"/>
    <w:rsid w:val="002E5FAE"/>
    <w:rsid w:val="002F508B"/>
    <w:rsid w:val="002F67FB"/>
    <w:rsid w:val="002F6B4B"/>
    <w:rsid w:val="00312541"/>
    <w:rsid w:val="003141D7"/>
    <w:rsid w:val="0032087A"/>
    <w:rsid w:val="00341458"/>
    <w:rsid w:val="00341ACA"/>
    <w:rsid w:val="00352176"/>
    <w:rsid w:val="003536DB"/>
    <w:rsid w:val="00364312"/>
    <w:rsid w:val="00370A94"/>
    <w:rsid w:val="003712FF"/>
    <w:rsid w:val="00377042"/>
    <w:rsid w:val="0038071C"/>
    <w:rsid w:val="003856A9"/>
    <w:rsid w:val="00391397"/>
    <w:rsid w:val="00391E1A"/>
    <w:rsid w:val="00394DF7"/>
    <w:rsid w:val="0039519B"/>
    <w:rsid w:val="003A0DE7"/>
    <w:rsid w:val="003B3DAA"/>
    <w:rsid w:val="003B3EF1"/>
    <w:rsid w:val="003B4E00"/>
    <w:rsid w:val="003B72C8"/>
    <w:rsid w:val="003C010B"/>
    <w:rsid w:val="003C124F"/>
    <w:rsid w:val="003C1E6E"/>
    <w:rsid w:val="003C2739"/>
    <w:rsid w:val="003C4E3A"/>
    <w:rsid w:val="003C77DF"/>
    <w:rsid w:val="003C7A07"/>
    <w:rsid w:val="003E0809"/>
    <w:rsid w:val="003E4042"/>
    <w:rsid w:val="003F06DF"/>
    <w:rsid w:val="003F258B"/>
    <w:rsid w:val="003F4CC3"/>
    <w:rsid w:val="004006F1"/>
    <w:rsid w:val="00405343"/>
    <w:rsid w:val="00410AE7"/>
    <w:rsid w:val="0042064E"/>
    <w:rsid w:val="00421683"/>
    <w:rsid w:val="0043690C"/>
    <w:rsid w:val="0044012B"/>
    <w:rsid w:val="00444EE3"/>
    <w:rsid w:val="00445D7A"/>
    <w:rsid w:val="0044676F"/>
    <w:rsid w:val="00447846"/>
    <w:rsid w:val="00461D18"/>
    <w:rsid w:val="004661F5"/>
    <w:rsid w:val="00467E96"/>
    <w:rsid w:val="004733B5"/>
    <w:rsid w:val="00481B8D"/>
    <w:rsid w:val="00481B9A"/>
    <w:rsid w:val="00481E30"/>
    <w:rsid w:val="004848DC"/>
    <w:rsid w:val="00486ACE"/>
    <w:rsid w:val="00491DF3"/>
    <w:rsid w:val="004A1936"/>
    <w:rsid w:val="004A52B2"/>
    <w:rsid w:val="004A74D9"/>
    <w:rsid w:val="004B28A6"/>
    <w:rsid w:val="004B670D"/>
    <w:rsid w:val="004C03AC"/>
    <w:rsid w:val="004C0D25"/>
    <w:rsid w:val="004D2844"/>
    <w:rsid w:val="004D36E6"/>
    <w:rsid w:val="004D7EE4"/>
    <w:rsid w:val="004E7515"/>
    <w:rsid w:val="004F2594"/>
    <w:rsid w:val="004F334D"/>
    <w:rsid w:val="004F496B"/>
    <w:rsid w:val="004F4C79"/>
    <w:rsid w:val="004F66E8"/>
    <w:rsid w:val="0050075C"/>
    <w:rsid w:val="005030C6"/>
    <w:rsid w:val="00507C56"/>
    <w:rsid w:val="00512A9B"/>
    <w:rsid w:val="00513E4F"/>
    <w:rsid w:val="005212B6"/>
    <w:rsid w:val="00526887"/>
    <w:rsid w:val="00527784"/>
    <w:rsid w:val="0053352D"/>
    <w:rsid w:val="0053374F"/>
    <w:rsid w:val="00540049"/>
    <w:rsid w:val="00555BE5"/>
    <w:rsid w:val="005560D2"/>
    <w:rsid w:val="0056317D"/>
    <w:rsid w:val="00573207"/>
    <w:rsid w:val="0059050F"/>
    <w:rsid w:val="00596B72"/>
    <w:rsid w:val="005A3173"/>
    <w:rsid w:val="005A688D"/>
    <w:rsid w:val="005C005E"/>
    <w:rsid w:val="005C06EB"/>
    <w:rsid w:val="005C41B0"/>
    <w:rsid w:val="005D02C4"/>
    <w:rsid w:val="005D46C7"/>
    <w:rsid w:val="005D7890"/>
    <w:rsid w:val="005E4EB3"/>
    <w:rsid w:val="005E53A6"/>
    <w:rsid w:val="005E76FD"/>
    <w:rsid w:val="005F12EF"/>
    <w:rsid w:val="005F1BF5"/>
    <w:rsid w:val="005F2357"/>
    <w:rsid w:val="005F3816"/>
    <w:rsid w:val="005F4B38"/>
    <w:rsid w:val="00601689"/>
    <w:rsid w:val="006101D7"/>
    <w:rsid w:val="00613FCC"/>
    <w:rsid w:val="00614269"/>
    <w:rsid w:val="00614FC8"/>
    <w:rsid w:val="00615DF5"/>
    <w:rsid w:val="00620E5D"/>
    <w:rsid w:val="00621CE1"/>
    <w:rsid w:val="00622306"/>
    <w:rsid w:val="00623657"/>
    <w:rsid w:val="00626ECF"/>
    <w:rsid w:val="006333CD"/>
    <w:rsid w:val="00655599"/>
    <w:rsid w:val="006564B0"/>
    <w:rsid w:val="0065666C"/>
    <w:rsid w:val="00656E43"/>
    <w:rsid w:val="00661388"/>
    <w:rsid w:val="00666AC7"/>
    <w:rsid w:val="0066774C"/>
    <w:rsid w:val="00680BCE"/>
    <w:rsid w:val="00682E48"/>
    <w:rsid w:val="00683BA3"/>
    <w:rsid w:val="00683EB4"/>
    <w:rsid w:val="00692734"/>
    <w:rsid w:val="006928FB"/>
    <w:rsid w:val="0069746B"/>
    <w:rsid w:val="00697B89"/>
    <w:rsid w:val="006A3D59"/>
    <w:rsid w:val="006A4972"/>
    <w:rsid w:val="006B10FA"/>
    <w:rsid w:val="006B43D9"/>
    <w:rsid w:val="006B5682"/>
    <w:rsid w:val="006C1D98"/>
    <w:rsid w:val="006C628A"/>
    <w:rsid w:val="006D282C"/>
    <w:rsid w:val="006E016B"/>
    <w:rsid w:val="006E1B77"/>
    <w:rsid w:val="006E3D87"/>
    <w:rsid w:val="006F3C5D"/>
    <w:rsid w:val="006F4C47"/>
    <w:rsid w:val="00702F16"/>
    <w:rsid w:val="00706040"/>
    <w:rsid w:val="00706579"/>
    <w:rsid w:val="00706DCF"/>
    <w:rsid w:val="00712957"/>
    <w:rsid w:val="00721AC3"/>
    <w:rsid w:val="0072224F"/>
    <w:rsid w:val="007250E0"/>
    <w:rsid w:val="00733A23"/>
    <w:rsid w:val="0073493D"/>
    <w:rsid w:val="007353E7"/>
    <w:rsid w:val="007379BF"/>
    <w:rsid w:val="00751ADB"/>
    <w:rsid w:val="00756CC6"/>
    <w:rsid w:val="00756FFB"/>
    <w:rsid w:val="00757317"/>
    <w:rsid w:val="007716F5"/>
    <w:rsid w:val="00772EEE"/>
    <w:rsid w:val="00773A8F"/>
    <w:rsid w:val="00782859"/>
    <w:rsid w:val="00783F3D"/>
    <w:rsid w:val="007A03FC"/>
    <w:rsid w:val="007A1819"/>
    <w:rsid w:val="007A2628"/>
    <w:rsid w:val="007A43A2"/>
    <w:rsid w:val="007A44CB"/>
    <w:rsid w:val="007A455A"/>
    <w:rsid w:val="007A522C"/>
    <w:rsid w:val="007B23D4"/>
    <w:rsid w:val="007B4B77"/>
    <w:rsid w:val="007C19C6"/>
    <w:rsid w:val="007C77B9"/>
    <w:rsid w:val="007D02EA"/>
    <w:rsid w:val="007E527E"/>
    <w:rsid w:val="007F4775"/>
    <w:rsid w:val="007F62A1"/>
    <w:rsid w:val="007F63F7"/>
    <w:rsid w:val="007F75AE"/>
    <w:rsid w:val="00802A09"/>
    <w:rsid w:val="00802B71"/>
    <w:rsid w:val="00807ADC"/>
    <w:rsid w:val="00810E9E"/>
    <w:rsid w:val="00815BE4"/>
    <w:rsid w:val="00816C8C"/>
    <w:rsid w:val="00822283"/>
    <w:rsid w:val="00826032"/>
    <w:rsid w:val="008343A4"/>
    <w:rsid w:val="00844C0F"/>
    <w:rsid w:val="00845C09"/>
    <w:rsid w:val="00847651"/>
    <w:rsid w:val="00847FD2"/>
    <w:rsid w:val="008536DC"/>
    <w:rsid w:val="00855310"/>
    <w:rsid w:val="008723D1"/>
    <w:rsid w:val="00875754"/>
    <w:rsid w:val="0088068F"/>
    <w:rsid w:val="00886259"/>
    <w:rsid w:val="00890E05"/>
    <w:rsid w:val="008910D7"/>
    <w:rsid w:val="008917E3"/>
    <w:rsid w:val="0089260A"/>
    <w:rsid w:val="008953A4"/>
    <w:rsid w:val="008A03D8"/>
    <w:rsid w:val="008A0D84"/>
    <w:rsid w:val="008A2B66"/>
    <w:rsid w:val="008A636A"/>
    <w:rsid w:val="008A753F"/>
    <w:rsid w:val="008B2DFE"/>
    <w:rsid w:val="008C233A"/>
    <w:rsid w:val="008C6096"/>
    <w:rsid w:val="008C6A0F"/>
    <w:rsid w:val="008C7FDB"/>
    <w:rsid w:val="008E186E"/>
    <w:rsid w:val="008E18BF"/>
    <w:rsid w:val="008F42F6"/>
    <w:rsid w:val="008F7121"/>
    <w:rsid w:val="00902D71"/>
    <w:rsid w:val="0090394E"/>
    <w:rsid w:val="009048AE"/>
    <w:rsid w:val="00906E66"/>
    <w:rsid w:val="00907142"/>
    <w:rsid w:val="00921DFE"/>
    <w:rsid w:val="00923017"/>
    <w:rsid w:val="0092556F"/>
    <w:rsid w:val="0092636A"/>
    <w:rsid w:val="009325A6"/>
    <w:rsid w:val="009354E5"/>
    <w:rsid w:val="00941872"/>
    <w:rsid w:val="00944228"/>
    <w:rsid w:val="0095220C"/>
    <w:rsid w:val="00953749"/>
    <w:rsid w:val="0095622B"/>
    <w:rsid w:val="00957AD2"/>
    <w:rsid w:val="009631D8"/>
    <w:rsid w:val="00974560"/>
    <w:rsid w:val="0097754F"/>
    <w:rsid w:val="00977C4B"/>
    <w:rsid w:val="009808FC"/>
    <w:rsid w:val="00981E81"/>
    <w:rsid w:val="00992CD0"/>
    <w:rsid w:val="009940EE"/>
    <w:rsid w:val="00996EA5"/>
    <w:rsid w:val="00997413"/>
    <w:rsid w:val="009A032C"/>
    <w:rsid w:val="009A4DAB"/>
    <w:rsid w:val="009A66E3"/>
    <w:rsid w:val="009B0345"/>
    <w:rsid w:val="009B625D"/>
    <w:rsid w:val="009C0873"/>
    <w:rsid w:val="009C1FF1"/>
    <w:rsid w:val="009C2AE5"/>
    <w:rsid w:val="009C48F9"/>
    <w:rsid w:val="009C4BB1"/>
    <w:rsid w:val="009C610B"/>
    <w:rsid w:val="009D12EE"/>
    <w:rsid w:val="009D53C3"/>
    <w:rsid w:val="009E1EBD"/>
    <w:rsid w:val="009E20CC"/>
    <w:rsid w:val="009E23A5"/>
    <w:rsid w:val="009E3DF7"/>
    <w:rsid w:val="009E424F"/>
    <w:rsid w:val="009E7712"/>
    <w:rsid w:val="009F0905"/>
    <w:rsid w:val="009F4093"/>
    <w:rsid w:val="009F4696"/>
    <w:rsid w:val="009F4D86"/>
    <w:rsid w:val="00A00243"/>
    <w:rsid w:val="00A00DB0"/>
    <w:rsid w:val="00A04DD6"/>
    <w:rsid w:val="00A0758B"/>
    <w:rsid w:val="00A15487"/>
    <w:rsid w:val="00A15C95"/>
    <w:rsid w:val="00A20A54"/>
    <w:rsid w:val="00A23B9C"/>
    <w:rsid w:val="00A37596"/>
    <w:rsid w:val="00A5008F"/>
    <w:rsid w:val="00A522B8"/>
    <w:rsid w:val="00A56791"/>
    <w:rsid w:val="00A63A0C"/>
    <w:rsid w:val="00A6563B"/>
    <w:rsid w:val="00A741F2"/>
    <w:rsid w:val="00A77151"/>
    <w:rsid w:val="00A90867"/>
    <w:rsid w:val="00A92C5F"/>
    <w:rsid w:val="00A94B57"/>
    <w:rsid w:val="00A94C96"/>
    <w:rsid w:val="00A95795"/>
    <w:rsid w:val="00A96128"/>
    <w:rsid w:val="00AB3197"/>
    <w:rsid w:val="00AD42E7"/>
    <w:rsid w:val="00AD4927"/>
    <w:rsid w:val="00AE13E3"/>
    <w:rsid w:val="00AE2021"/>
    <w:rsid w:val="00AE4FCF"/>
    <w:rsid w:val="00AF2414"/>
    <w:rsid w:val="00AF259A"/>
    <w:rsid w:val="00AF3592"/>
    <w:rsid w:val="00AF3D3F"/>
    <w:rsid w:val="00AF4E75"/>
    <w:rsid w:val="00B00AB7"/>
    <w:rsid w:val="00B02F0E"/>
    <w:rsid w:val="00B04EF0"/>
    <w:rsid w:val="00B04F16"/>
    <w:rsid w:val="00B07105"/>
    <w:rsid w:val="00B11DC1"/>
    <w:rsid w:val="00B12B9C"/>
    <w:rsid w:val="00B152EA"/>
    <w:rsid w:val="00B15D27"/>
    <w:rsid w:val="00B23DC9"/>
    <w:rsid w:val="00B25443"/>
    <w:rsid w:val="00B263B1"/>
    <w:rsid w:val="00B27107"/>
    <w:rsid w:val="00B30323"/>
    <w:rsid w:val="00B34CB4"/>
    <w:rsid w:val="00B36290"/>
    <w:rsid w:val="00B443B0"/>
    <w:rsid w:val="00B46750"/>
    <w:rsid w:val="00B53751"/>
    <w:rsid w:val="00B53C55"/>
    <w:rsid w:val="00B56A0F"/>
    <w:rsid w:val="00B836DD"/>
    <w:rsid w:val="00B8758D"/>
    <w:rsid w:val="00B93CA3"/>
    <w:rsid w:val="00B95BF3"/>
    <w:rsid w:val="00B97BC7"/>
    <w:rsid w:val="00BA4D98"/>
    <w:rsid w:val="00BA6E18"/>
    <w:rsid w:val="00BB3728"/>
    <w:rsid w:val="00BB3A8D"/>
    <w:rsid w:val="00BC0AEA"/>
    <w:rsid w:val="00BC4F8F"/>
    <w:rsid w:val="00BC5A5E"/>
    <w:rsid w:val="00BE6C8D"/>
    <w:rsid w:val="00BF0A8C"/>
    <w:rsid w:val="00BF15D6"/>
    <w:rsid w:val="00BF70E6"/>
    <w:rsid w:val="00BF7C3E"/>
    <w:rsid w:val="00C01C4E"/>
    <w:rsid w:val="00C0690A"/>
    <w:rsid w:val="00C07075"/>
    <w:rsid w:val="00C116B9"/>
    <w:rsid w:val="00C14471"/>
    <w:rsid w:val="00C31E9D"/>
    <w:rsid w:val="00C325E4"/>
    <w:rsid w:val="00C33FB0"/>
    <w:rsid w:val="00C401D3"/>
    <w:rsid w:val="00C42C07"/>
    <w:rsid w:val="00C43D71"/>
    <w:rsid w:val="00C4415B"/>
    <w:rsid w:val="00C4488B"/>
    <w:rsid w:val="00C45636"/>
    <w:rsid w:val="00C520A8"/>
    <w:rsid w:val="00C601F4"/>
    <w:rsid w:val="00C73CC0"/>
    <w:rsid w:val="00C96306"/>
    <w:rsid w:val="00C96F1F"/>
    <w:rsid w:val="00C97A2E"/>
    <w:rsid w:val="00CB222A"/>
    <w:rsid w:val="00CB2770"/>
    <w:rsid w:val="00CC0745"/>
    <w:rsid w:val="00CC27F4"/>
    <w:rsid w:val="00CC7E2B"/>
    <w:rsid w:val="00CC7F73"/>
    <w:rsid w:val="00CD7899"/>
    <w:rsid w:val="00CF19F0"/>
    <w:rsid w:val="00CF2E2C"/>
    <w:rsid w:val="00CF39DF"/>
    <w:rsid w:val="00CF7110"/>
    <w:rsid w:val="00D010B1"/>
    <w:rsid w:val="00D04621"/>
    <w:rsid w:val="00D230AA"/>
    <w:rsid w:val="00D26B52"/>
    <w:rsid w:val="00D377F6"/>
    <w:rsid w:val="00D450C6"/>
    <w:rsid w:val="00D45917"/>
    <w:rsid w:val="00D526DA"/>
    <w:rsid w:val="00D53C85"/>
    <w:rsid w:val="00D57313"/>
    <w:rsid w:val="00D61ED6"/>
    <w:rsid w:val="00D621EE"/>
    <w:rsid w:val="00D670B9"/>
    <w:rsid w:val="00D67BAB"/>
    <w:rsid w:val="00D70AE1"/>
    <w:rsid w:val="00D727EA"/>
    <w:rsid w:val="00D76EC4"/>
    <w:rsid w:val="00D77606"/>
    <w:rsid w:val="00D82DB5"/>
    <w:rsid w:val="00D90D5A"/>
    <w:rsid w:val="00D93AB4"/>
    <w:rsid w:val="00D9768D"/>
    <w:rsid w:val="00D978E3"/>
    <w:rsid w:val="00DA0FC0"/>
    <w:rsid w:val="00DA4333"/>
    <w:rsid w:val="00DC4876"/>
    <w:rsid w:val="00DC5655"/>
    <w:rsid w:val="00DC6F93"/>
    <w:rsid w:val="00DD3677"/>
    <w:rsid w:val="00E0419C"/>
    <w:rsid w:val="00E04F75"/>
    <w:rsid w:val="00E06F04"/>
    <w:rsid w:val="00E11E68"/>
    <w:rsid w:val="00E17ED9"/>
    <w:rsid w:val="00E306FD"/>
    <w:rsid w:val="00E34D9A"/>
    <w:rsid w:val="00E36A69"/>
    <w:rsid w:val="00E41879"/>
    <w:rsid w:val="00E41FD7"/>
    <w:rsid w:val="00E46A5A"/>
    <w:rsid w:val="00E51777"/>
    <w:rsid w:val="00E55863"/>
    <w:rsid w:val="00E56CE6"/>
    <w:rsid w:val="00E701CA"/>
    <w:rsid w:val="00E7034C"/>
    <w:rsid w:val="00E770C1"/>
    <w:rsid w:val="00E85D3C"/>
    <w:rsid w:val="00E939C7"/>
    <w:rsid w:val="00EA084C"/>
    <w:rsid w:val="00EA3EC0"/>
    <w:rsid w:val="00EB0C0D"/>
    <w:rsid w:val="00EC3DE1"/>
    <w:rsid w:val="00ED097D"/>
    <w:rsid w:val="00ED1012"/>
    <w:rsid w:val="00ED13B9"/>
    <w:rsid w:val="00ED3D87"/>
    <w:rsid w:val="00EE017E"/>
    <w:rsid w:val="00EE238F"/>
    <w:rsid w:val="00EE56D4"/>
    <w:rsid w:val="00EE576C"/>
    <w:rsid w:val="00F06A1F"/>
    <w:rsid w:val="00F1228B"/>
    <w:rsid w:val="00F2570A"/>
    <w:rsid w:val="00F318E0"/>
    <w:rsid w:val="00F35770"/>
    <w:rsid w:val="00F4318E"/>
    <w:rsid w:val="00F61CE0"/>
    <w:rsid w:val="00F666BE"/>
    <w:rsid w:val="00F7114F"/>
    <w:rsid w:val="00F81F2E"/>
    <w:rsid w:val="00F84413"/>
    <w:rsid w:val="00F84E0D"/>
    <w:rsid w:val="00F863FE"/>
    <w:rsid w:val="00F91267"/>
    <w:rsid w:val="00F92742"/>
    <w:rsid w:val="00F94193"/>
    <w:rsid w:val="00F95DBD"/>
    <w:rsid w:val="00F96063"/>
    <w:rsid w:val="00FA4D65"/>
    <w:rsid w:val="00FB0914"/>
    <w:rsid w:val="00FB4A7C"/>
    <w:rsid w:val="00FC56CA"/>
    <w:rsid w:val="00FC5F70"/>
    <w:rsid w:val="00FC621D"/>
    <w:rsid w:val="00FD1C9C"/>
    <w:rsid w:val="00FD1DED"/>
    <w:rsid w:val="00FD2B58"/>
    <w:rsid w:val="00FD77D2"/>
    <w:rsid w:val="00FE0EC8"/>
    <w:rsid w:val="00FE3B9D"/>
    <w:rsid w:val="00FE6C6A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09661F-E938-4866-8159-8A32FCA2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s-MX" w:eastAsia="es-MX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sz w:val="23"/>
      <w:szCs w:val="23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Puesto">
    <w:name w:val="Title"/>
    <w:basedOn w:val="Normal"/>
    <w:link w:val="PuestoC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Pr>
      <w:rFonts w:cs="Times New Roman"/>
      <w:color w:val="775F55" w:themeColor="text2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Descripci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nf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cs="Times New Roman"/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Referenciaintensa">
    <w:name w:val="Intense Reference"/>
    <w:basedOn w:val="Fuentedeprrafopredeter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semiHidden/>
    <w:unhideWhenUsed/>
    <w:pPr>
      <w:ind w:left="360" w:hanging="360"/>
    </w:pPr>
  </w:style>
  <w:style w:type="paragraph" w:styleId="Lista2">
    <w:name w:val="List 2"/>
    <w:basedOn w:val="Normal"/>
    <w:uiPriority w:val="99"/>
    <w:semiHidden/>
    <w:unhideWhenUsed/>
    <w:pPr>
      <w:ind w:left="720" w:hanging="360"/>
    </w:pPr>
  </w:style>
  <w:style w:type="paragraph" w:styleId="Listaconvietas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aconvietas2">
    <w:name w:val="List Bullet 2"/>
    <w:basedOn w:val="Normal"/>
    <w:uiPriority w:val="36"/>
    <w:unhideWhenUsed/>
    <w:qFormat/>
    <w:pPr>
      <w:numPr>
        <w:numId w:val="19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pPr>
      <w:numPr>
        <w:numId w:val="20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Estilodelistamediano">
    <w:name w:val="Estilo de lista mediano"/>
    <w:uiPriority w:val="99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unhideWhenUsed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/>
      <w:i/>
      <w:sz w:val="23"/>
    </w:rPr>
  </w:style>
  <w:style w:type="character" w:styleId="Referenciasutil">
    <w:name w:val="Subtle Reference"/>
    <w:basedOn w:val="Fuentedeprrafopredeter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nsangr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D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a">
    <w:name w:val="Categorí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bredelacompaa">
    <w:name w:val="Nombre de la compañía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edepginapar">
    <w:name w:val="Pie de página par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edepginaimpar">
    <w:name w:val="Pie de página impar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Encabezadopar">
    <w:name w:val="Encabezado 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Encabezadoimpar">
    <w:name w:val="Encabezado impar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SinEspaciado0">
    <w:name w:val="SinEspaciado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table" w:styleId="Tabladecuadrcula5oscura-nfasis4">
    <w:name w:val="Grid Table 5 Dark Accent 4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decuadrcula3-nfasis2">
    <w:name w:val="Grid Table 3 Accent 2"/>
    <w:basedOn w:val="Tablanormal"/>
    <w:uiPriority w:val="48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decuadrcula2-nfasis2">
    <w:name w:val="Grid Table 2 Accent 2"/>
    <w:basedOn w:val="Tablanormal"/>
    <w:uiPriority w:val="47"/>
    <w:rsid w:val="006C1D98"/>
    <w:pPr>
      <w:spacing w:after="0" w:line="240" w:lineRule="auto"/>
    </w:pPr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6C1D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decuadrcula6concolores-nfasis2">
    <w:name w:val="Grid Table 6 Colorful Accent 2"/>
    <w:basedOn w:val="Tablanormal"/>
    <w:uiPriority w:val="51"/>
    <w:rsid w:val="00210914"/>
    <w:pPr>
      <w:spacing w:after="0" w:line="240" w:lineRule="auto"/>
    </w:pPr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4-nfasis2">
    <w:name w:val="Grid Table 4 Accent 2"/>
    <w:basedOn w:val="Tablanormal"/>
    <w:uiPriority w:val="49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cuadrcula5oscura-nfasis2">
    <w:name w:val="Grid Table 5 Dark Accent 2"/>
    <w:basedOn w:val="Tablanormal"/>
    <w:uiPriority w:val="50"/>
    <w:rsid w:val="00D5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decuadrcula4-nfasis5">
    <w:name w:val="Grid Table 4 Accent 5"/>
    <w:basedOn w:val="Tablanormal"/>
    <w:uiPriority w:val="49"/>
    <w:rsid w:val="009E1EBD"/>
    <w:pPr>
      <w:spacing w:after="0" w:line="240" w:lineRule="auto"/>
    </w:p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95D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95DBD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95DBD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D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DBD"/>
    <w:rPr>
      <w:b/>
      <w:bCs/>
      <w:sz w:val="20"/>
    </w:rPr>
  </w:style>
  <w:style w:type="table" w:styleId="Tabladecuadrcula5oscura-nfasis6">
    <w:name w:val="Grid Table 5 Dark Accent 6"/>
    <w:basedOn w:val="Tablanormal"/>
    <w:uiPriority w:val="50"/>
    <w:rsid w:val="005F1B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customStyle="1" w:styleId="Tabladecuadrcula5oscura-nfasis61">
    <w:name w:val="Tabla de cuadrícula 5 oscura - Énfasis 61"/>
    <w:basedOn w:val="Tablanormal"/>
    <w:next w:val="Tabladecuadrcula5oscura-nfasis6"/>
    <w:uiPriority w:val="50"/>
    <w:rsid w:val="00C116B9"/>
    <w:pPr>
      <w:spacing w:after="0" w:line="240" w:lineRule="auto"/>
    </w:pPr>
    <w:rPr>
      <w:rFonts w:ascii="Tw Cen MT" w:eastAsia="Tw Cen MT" w:hAnsi="Tw Cen MT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E8E8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68C8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68C8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68C8C"/>
      </w:tcPr>
    </w:tblStylePr>
    <w:tblStylePr w:type="band1Vert">
      <w:tblPr/>
      <w:tcPr>
        <w:shd w:val="clear" w:color="auto" w:fill="D5D1D1"/>
      </w:tcPr>
    </w:tblStylePr>
    <w:tblStylePr w:type="band1Horz">
      <w:tblPr/>
      <w:tcPr>
        <w:shd w:val="clear" w:color="auto" w:fill="D5D1D1"/>
      </w:tcPr>
    </w:tblStylePr>
  </w:style>
  <w:style w:type="table" w:styleId="Tabladecuadrcula4-nfasis1">
    <w:name w:val="Grid Table 4 Accent 1"/>
    <w:basedOn w:val="Tablanormal"/>
    <w:uiPriority w:val="49"/>
    <w:rsid w:val="00C96306"/>
    <w:pPr>
      <w:spacing w:after="0" w:line="240" w:lineRule="auto"/>
    </w:p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microsoft.com/office/2007/relationships/diagramDrawing" Target="diagrams/drawing1.xml"/><Relationship Id="rId39" Type="http://schemas.openxmlformats.org/officeDocument/2006/relationships/chart" Target="charts/chart9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34" Type="http://schemas.openxmlformats.org/officeDocument/2006/relationships/chart" Target="charts/chart7.xml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5" Type="http://schemas.openxmlformats.org/officeDocument/2006/relationships/diagramColors" Target="diagrams/colors1.xml"/><Relationship Id="rId33" Type="http://schemas.openxmlformats.org/officeDocument/2006/relationships/image" Target="media/image7.jpeg"/><Relationship Id="rId38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hart" Target="charts/chart5.xml"/><Relationship Id="rId29" Type="http://schemas.openxmlformats.org/officeDocument/2006/relationships/diagramLayout" Target="diagrams/layout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24" Type="http://schemas.openxmlformats.org/officeDocument/2006/relationships/diagramQuickStyle" Target="diagrams/quickStyle1.xml"/><Relationship Id="rId32" Type="http://schemas.microsoft.com/office/2007/relationships/diagramDrawing" Target="diagrams/drawing2.xml"/><Relationship Id="rId37" Type="http://schemas.openxmlformats.org/officeDocument/2006/relationships/image" Target="media/image9.png"/><Relationship Id="rId40" Type="http://schemas.openxmlformats.org/officeDocument/2006/relationships/chart" Target="charts/chart10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diagramLayout" Target="diagrams/layout1.xml"/><Relationship Id="rId28" Type="http://schemas.openxmlformats.org/officeDocument/2006/relationships/diagramData" Target="diagrams/data2.xml"/><Relationship Id="rId36" Type="http://schemas.openxmlformats.org/officeDocument/2006/relationships/image" Target="media/image8.png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31" Type="http://schemas.openxmlformats.org/officeDocument/2006/relationships/diagramColors" Target="diagrams/colors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4.xml"/><Relationship Id="rId22" Type="http://schemas.openxmlformats.org/officeDocument/2006/relationships/diagramData" Target="diagrams/data1.xml"/><Relationship Id="rId27" Type="http://schemas.openxmlformats.org/officeDocument/2006/relationships/chart" Target="charts/chart6.xml"/><Relationship Id="rId30" Type="http://schemas.openxmlformats.org/officeDocument/2006/relationships/diagramQuickStyle" Target="diagrams/quickStyle2.xml"/><Relationship Id="rId35" Type="http://schemas.openxmlformats.org/officeDocument/2006/relationships/chart" Target="charts/chart8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quinche.ANI.000\AppData\Roaming\Microsoft\Templates\Informe%20(tema%20Intermedio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2000" b="1"/>
              <a:t>2017 vs.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GENERAL 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885</c:v>
                </c:pt>
                <c:pt idx="1">
                  <c:v>138</c:v>
                </c:pt>
                <c:pt idx="2">
                  <c:v>88</c:v>
                </c:pt>
                <c:pt idx="3">
                  <c:v>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06-4E7F-A542-2F47AF61A2AE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Hoja1!$C$2:$C$5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06-4E7F-A542-2F47AF61A2AE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GENERAL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CUMPLE</c:v>
                </c:pt>
                <c:pt idx="1">
                  <c:v>CUMPLE / FUERA DE PLAZO</c:v>
                </c:pt>
                <c:pt idx="2">
                  <c:v>EN TÉRMINO</c:v>
                </c:pt>
                <c:pt idx="3">
                  <c:v>INCUMPLE/ SIN RESPUESTA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1174</c:v>
                </c:pt>
                <c:pt idx="1">
                  <c:v>175</c:v>
                </c:pt>
                <c:pt idx="2">
                  <c:v>90</c:v>
                </c:pt>
                <c:pt idx="3">
                  <c:v>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206-4E7F-A542-2F47AF61A2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40496512"/>
        <c:axId val="740496904"/>
      </c:barChart>
      <c:catAx>
        <c:axId val="74049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40496904"/>
        <c:crosses val="autoZero"/>
        <c:auto val="1"/>
        <c:lblAlgn val="ctr"/>
        <c:lblOffset val="100"/>
        <c:noMultiLvlLbl val="0"/>
      </c:catAx>
      <c:valAx>
        <c:axId val="74049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4049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- COSTO</a:t>
            </a:r>
            <a:r>
              <a:rPr lang="en-US" baseline="0"/>
              <a:t> DE TRÁMITES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Hoja2!$B$2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F2-4043-B18B-D0125E45E7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F2-4043-B18B-D0125E45E70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Hoja2!$A$3:$A$4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Hoja2!$B$3:$B$4</c:f>
              <c:numCache>
                <c:formatCode>General</c:formatCode>
                <c:ptCount val="2"/>
                <c:pt idx="0">
                  <c:v>1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8F2-4043-B18B-D0125E45E70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PQRS - SEGUNDO TRIMESTRE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Hoja2!$A$2:$A$16</c:f>
              <c:strCache>
                <c:ptCount val="15"/>
                <c:pt idx="0">
                  <c:v>Solicitud de Información</c:v>
                </c:pt>
                <c:pt idx="1">
                  <c:v>Derecho de Petición</c:v>
                </c:pt>
                <c:pt idx="2">
                  <c:v>Solicitud de Copias</c:v>
                </c:pt>
                <c:pt idx="3">
                  <c:v>Solicitud de Entidad Pública</c:v>
                </c:pt>
                <c:pt idx="4">
                  <c:v>Acceso a la Información Pública</c:v>
                </c:pt>
                <c:pt idx="5">
                  <c:v>Entes de Control</c:v>
                </c:pt>
                <c:pt idx="6">
                  <c:v>Congreso</c:v>
                </c:pt>
                <c:pt idx="7">
                  <c:v>Ejecución Contractual</c:v>
                </c:pt>
                <c:pt idx="8">
                  <c:v>Quejas</c:v>
                </c:pt>
                <c:pt idx="9">
                  <c:v>Reclamos</c:v>
                </c:pt>
                <c:pt idx="10">
                  <c:v>Certificaciones </c:v>
                </c:pt>
                <c:pt idx="11">
                  <c:v>Consulta</c:v>
                </c:pt>
                <c:pt idx="12">
                  <c:v>Denuncias</c:v>
                </c:pt>
                <c:pt idx="13">
                  <c:v>Sugerencias</c:v>
                </c:pt>
                <c:pt idx="14">
                  <c:v>Tutela</c:v>
                </c:pt>
              </c:strCache>
            </c:strRef>
          </c:cat>
          <c:val>
            <c:numRef>
              <c:f>Hoja2!$B$2:$B$16</c:f>
              <c:numCache>
                <c:formatCode>General</c:formatCode>
                <c:ptCount val="15"/>
                <c:pt idx="0">
                  <c:v>185</c:v>
                </c:pt>
                <c:pt idx="1">
                  <c:v>608</c:v>
                </c:pt>
                <c:pt idx="2">
                  <c:v>25</c:v>
                </c:pt>
                <c:pt idx="3">
                  <c:v>246</c:v>
                </c:pt>
                <c:pt idx="4">
                  <c:v>62</c:v>
                </c:pt>
                <c:pt idx="5">
                  <c:v>38</c:v>
                </c:pt>
                <c:pt idx="6">
                  <c:v>18</c:v>
                </c:pt>
                <c:pt idx="7">
                  <c:v>46</c:v>
                </c:pt>
                <c:pt idx="8">
                  <c:v>2</c:v>
                </c:pt>
                <c:pt idx="9">
                  <c:v>115</c:v>
                </c:pt>
                <c:pt idx="10">
                  <c:v>55</c:v>
                </c:pt>
                <c:pt idx="11">
                  <c:v>39</c:v>
                </c:pt>
                <c:pt idx="12">
                  <c:v>4</c:v>
                </c:pt>
                <c:pt idx="13">
                  <c:v>23</c:v>
                </c:pt>
                <c:pt idx="14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77-4B18-BA6F-48C2C135E9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740497296"/>
        <c:axId val="695198344"/>
        <c:axId val="0"/>
      </c:bar3DChart>
      <c:catAx>
        <c:axId val="74049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95198344"/>
        <c:crosses val="autoZero"/>
        <c:auto val="1"/>
        <c:lblAlgn val="ctr"/>
        <c:lblOffset val="100"/>
        <c:noMultiLvlLbl val="0"/>
      </c:catAx>
      <c:valAx>
        <c:axId val="695198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74049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SIN</a:t>
            </a:r>
            <a:r>
              <a:rPr lang="en-US" baseline="0"/>
              <a:t> RESPUESTA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'INCUMPLE-SIN RESPUESTA'!$G$150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D4-4916-8B0F-8FAB66F1C772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D4-4916-8B0F-8FAB66F1C77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D4-4916-8B0F-8FAB66F1C772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D4-4916-8B0F-8FAB66F1C772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CD4-4916-8B0F-8FAB66F1C772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CD4-4916-8B0F-8FAB66F1C772}"/>
              </c:ext>
            </c:extLst>
          </c:dPt>
          <c:dLbls>
            <c:dLbl>
              <c:idx val="4"/>
              <c:layout>
                <c:manualLayout>
                  <c:x val="4.0699192886986577E-2"/>
                  <c:y val="8.067110410486402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CD4-4916-8B0F-8FAB66F1C772}"/>
                </c:ex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'INCUMPLE-SIN RESPUESTA'!$F$151:$F$156</c:f>
              <c:strCache>
                <c:ptCount val="6"/>
                <c:pt idx="0">
                  <c:v>Cumple en término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  <c:pt idx="5">
                  <c:v>Mal tipificado</c:v>
                </c:pt>
              </c:strCache>
            </c:strRef>
          </c:cat>
          <c:val>
            <c:numRef>
              <c:f>'INCUMPLE-SIN RESPUESTA'!$G$151:$G$156</c:f>
              <c:numCache>
                <c:formatCode>General</c:formatCode>
                <c:ptCount val="6"/>
                <c:pt idx="0">
                  <c:v>79</c:v>
                </c:pt>
                <c:pt idx="1">
                  <c:v>23</c:v>
                </c:pt>
                <c:pt idx="2">
                  <c:v>15</c:v>
                </c:pt>
                <c:pt idx="3">
                  <c:v>23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CD4-4916-8B0F-8FAB66F1C7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CANALES - PERSONAS JURÍDICAS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63-4FAA-BB2D-ECF5F56BDF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063-4FAA-BB2D-ECF5F56BDF5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ventanilla</c:v>
                </c:pt>
                <c:pt idx="1">
                  <c:v>web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405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063-4FAA-BB2D-ECF5F56BDF5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/>
              <a:t>PETICIÓN CONCESIÓN - INTERVENTORÍA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'PETICION CONCESION INTERVENTORI'!$F$112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55C-44F0-B711-F1651DD5566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55C-44F0-B711-F1651DD5566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55C-44F0-B711-F1651DD556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'PETICION CONCESION INTERVENTORI'!$E$113:$E$116</c:f>
              <c:strCache>
                <c:ptCount val="4"/>
                <c:pt idx="0">
                  <c:v>CUMPLE</c:v>
                </c:pt>
                <c:pt idx="1">
                  <c:v>CUMPLE/FUERA PLAZO</c:v>
                </c:pt>
                <c:pt idx="2">
                  <c:v>EN TERMINO</c:v>
                </c:pt>
                <c:pt idx="3">
                  <c:v>INCUMPLE/SIN RESPUESTA</c:v>
                </c:pt>
              </c:strCache>
            </c:strRef>
          </c:cat>
          <c:val>
            <c:numRef>
              <c:f>'PETICION CONCESION INTERVENTORI'!$F$113:$F$116</c:f>
              <c:numCache>
                <c:formatCode>General</c:formatCode>
                <c:ptCount val="4"/>
                <c:pt idx="0">
                  <c:v>60</c:v>
                </c:pt>
                <c:pt idx="1">
                  <c:v>21</c:v>
                </c:pt>
                <c:pt idx="2">
                  <c:v>6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55C-44F0-B711-F1651DD556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1651688"/>
        <c:axId val="1041651296"/>
      </c:barChart>
      <c:catAx>
        <c:axId val="104165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41651296"/>
        <c:crosses val="autoZero"/>
        <c:auto val="1"/>
        <c:lblAlgn val="ctr"/>
        <c:lblOffset val="100"/>
        <c:noMultiLvlLbl val="0"/>
      </c:catAx>
      <c:valAx>
        <c:axId val="104165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41651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SEGUIMIENTO</a:t>
            </a:r>
            <a:r>
              <a:rPr lang="en-US" baseline="0"/>
              <a:t> EN TÉRMINO</a:t>
            </a:r>
            <a:endParaRPr lang="en-US"/>
          </a:p>
        </c:rich>
      </c:tx>
      <c:layout>
        <c:manualLayout>
          <c:xMode val="edge"/>
          <c:yMode val="edge"/>
          <c:x val="0.205638888888888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'seguimiento en término 1er tr'!$G$151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C1-4555-9E7B-268D7678643B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9C1-4555-9E7B-268D7678643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9C1-4555-9E7B-268D7678643B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9C1-4555-9E7B-268D7678643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9C1-4555-9E7B-268D7678643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'seguimiento en término 1er tr'!$F$152:$F$156</c:f>
              <c:strCache>
                <c:ptCount val="5"/>
                <c:pt idx="0">
                  <c:v>Cumple </c:v>
                </c:pt>
                <c:pt idx="1">
                  <c:v>Cumple fuera de término</c:v>
                </c:pt>
                <c:pt idx="2">
                  <c:v>Cumple sin anexo</c:v>
                </c:pt>
                <c:pt idx="3">
                  <c:v>Incumple sin respuesta</c:v>
                </c:pt>
                <c:pt idx="4">
                  <c:v>NRR</c:v>
                </c:pt>
              </c:strCache>
            </c:strRef>
          </c:cat>
          <c:val>
            <c:numRef>
              <c:f>'seguimiento en término 1er tr'!$G$152:$G$156</c:f>
              <c:numCache>
                <c:formatCode>General</c:formatCode>
                <c:ptCount val="5"/>
                <c:pt idx="0">
                  <c:v>95</c:v>
                </c:pt>
                <c:pt idx="1">
                  <c:v>35</c:v>
                </c:pt>
                <c:pt idx="2">
                  <c:v>2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9C1-4555-9E7B-268D7678643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</a:t>
            </a:r>
          </a:p>
          <a:p>
            <a:pPr>
              <a:defRPr/>
            </a:pPr>
            <a:r>
              <a:rPr lang="en-US"/>
              <a:t>ATENCIÓN</a:t>
            </a:r>
            <a:r>
              <a:rPr lang="en-US" baseline="0"/>
              <a:t> PRESENCIAL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Hoja2!$B$2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82-4BAD-9959-182AFB236A6F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82-4BAD-9959-182AFB236A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82-4BAD-9959-182AFB236A6F}"/>
              </c:ext>
            </c:extLst>
          </c:dPt>
          <c:dLbls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82-4BAD-9959-182AFB236A6F}"/>
                </c:ex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Hoja2!$A$3:$A$5</c:f>
              <c:strCache>
                <c:ptCount val="3"/>
                <c:pt idx="0">
                  <c:v>SI</c:v>
                </c:pt>
                <c:pt idx="1">
                  <c:v>NO</c:v>
                </c:pt>
                <c:pt idx="2">
                  <c:v>NO RESPONDE</c:v>
                </c:pt>
              </c:strCache>
            </c:strRef>
          </c:cat>
          <c:val>
            <c:numRef>
              <c:f>Hoja2!$B$3:$B$5</c:f>
              <c:numCache>
                <c:formatCode>General</c:formatCode>
                <c:ptCount val="3"/>
                <c:pt idx="0">
                  <c:v>31</c:v>
                </c:pt>
                <c:pt idx="1">
                  <c:v>0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382-4BAD-9959-182AFB236A6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 PÁGINA WEB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Hoja2!$C$1</c:f>
              <c:strCache>
                <c:ptCount val="1"/>
                <c:pt idx="0">
                  <c:v>Número de Personas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9999999999999947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DE2-462F-985B-A30A40D5BC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111111111111108E-2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DE2-462F-985B-A30A40D5BC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05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DE2-462F-985B-A30A40D5BC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Hoja2!$B$2:$B$4</c:f>
              <c:strCache>
                <c:ptCount val="3"/>
                <c:pt idx="0">
                  <c:v>Oportuno, claro, de fondo y notificado</c:v>
                </c:pt>
                <c:pt idx="1">
                  <c:v>Oportuno, (no) claro, no completo o de fondo y notificado</c:v>
                </c:pt>
                <c:pt idx="2">
                  <c:v>No oportuno, no claro, incompleto (completo), no de fondo (de fondo) y sin notificar</c:v>
                </c:pt>
              </c:strCache>
            </c:strRef>
          </c:cat>
          <c:val>
            <c:numRef>
              <c:f>Hoja2!$C$2:$C$4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DE2-462F-985B-A30A40D5BC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02430336"/>
        <c:axId val="1002431120"/>
        <c:axId val="0"/>
      </c:bar3DChart>
      <c:catAx>
        <c:axId val="100243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02431120"/>
        <c:crosses val="autoZero"/>
        <c:auto val="1"/>
        <c:lblAlgn val="ctr"/>
        <c:lblOffset val="100"/>
        <c:noMultiLvlLbl val="0"/>
      </c:catAx>
      <c:valAx>
        <c:axId val="100243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00243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PERCEPCIÓN  - SEGUIMIENTO A DERECHOS DE PETICIÓN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Hoja1!$B$2</c:f>
              <c:strCache>
                <c:ptCount val="1"/>
                <c:pt idx="0">
                  <c:v>Número de personas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61-474C-B410-4C86A41363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61-474C-B410-4C86A413630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Hoja1!$B$3:$B$4</c:f>
              <c:numCache>
                <c:formatCode>General</c:formatCode>
                <c:ptCount val="2"/>
                <c:pt idx="0">
                  <c:v>49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161-474C-B410-4C86A41363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7DCDA-99A7-4A3E-8121-F55AC830271F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0BB51412-0650-4A8A-AE13-F3FAC4B8A58B}">
      <dgm:prSet phldrT="[Texto]"/>
      <dgm:spPr/>
      <dgm:t>
        <a:bodyPr/>
        <a:lstStyle/>
        <a:p>
          <a:r>
            <a:rPr lang="es-MX"/>
            <a:t>RECLAMOS</a:t>
          </a:r>
        </a:p>
      </dgm:t>
    </dgm:pt>
    <dgm:pt modelId="{3F0C8FBB-B54C-4AC8-837E-66016267C852}" type="parTrans" cxnId="{4BB125A4-E336-4BC5-A33C-3C9C94F2A6D6}">
      <dgm:prSet/>
      <dgm:spPr/>
      <dgm:t>
        <a:bodyPr/>
        <a:lstStyle/>
        <a:p>
          <a:endParaRPr lang="es-MX"/>
        </a:p>
      </dgm:t>
    </dgm:pt>
    <dgm:pt modelId="{241AE4FA-5370-4D24-88F8-FE4C4569E2E5}" type="sibTrans" cxnId="{4BB125A4-E336-4BC5-A33C-3C9C94F2A6D6}">
      <dgm:prSet/>
      <dgm:spPr/>
      <dgm:t>
        <a:bodyPr/>
        <a:lstStyle/>
        <a:p>
          <a:endParaRPr lang="es-MX"/>
        </a:p>
      </dgm:t>
    </dgm:pt>
    <dgm:pt modelId="{5059A9EA-850A-4FD2-A50E-1ED9B895CEF8}">
      <dgm:prSet phldrT="[Texto]"/>
      <dgm:spPr/>
      <dgm:t>
        <a:bodyPr/>
        <a:lstStyle/>
        <a:p>
          <a:r>
            <a:rPr lang="es-MX"/>
            <a:t>QUEJAS</a:t>
          </a:r>
        </a:p>
      </dgm:t>
    </dgm:pt>
    <dgm:pt modelId="{41B25F4C-54DF-4898-BF2A-2008FBEB91A6}" type="parTrans" cxnId="{8840F131-36BB-4984-B061-17954B139B17}">
      <dgm:prSet/>
      <dgm:spPr/>
      <dgm:t>
        <a:bodyPr/>
        <a:lstStyle/>
        <a:p>
          <a:endParaRPr lang="es-MX"/>
        </a:p>
      </dgm:t>
    </dgm:pt>
    <dgm:pt modelId="{A8417E68-8420-4284-9F93-63D3B2EDB959}" type="sibTrans" cxnId="{8840F131-36BB-4984-B061-17954B139B17}">
      <dgm:prSet/>
      <dgm:spPr/>
      <dgm:t>
        <a:bodyPr/>
        <a:lstStyle/>
        <a:p>
          <a:endParaRPr lang="es-MX"/>
        </a:p>
      </dgm:t>
    </dgm:pt>
    <dgm:pt modelId="{8ADD0FB4-3CC5-4157-AC90-C26021F39583}">
      <dgm:prSet phldrT="[Texto]"/>
      <dgm:spPr/>
      <dgm:t>
        <a:bodyPr/>
        <a:lstStyle/>
        <a:p>
          <a:r>
            <a:rPr lang="es-MX"/>
            <a:t>DENUNCIAS</a:t>
          </a:r>
        </a:p>
      </dgm:t>
    </dgm:pt>
    <dgm:pt modelId="{FBA73300-5A0F-4612-A6FA-968D83484919}" type="parTrans" cxnId="{10B6F21B-3127-444E-9D22-63156E524B3D}">
      <dgm:prSet/>
      <dgm:spPr/>
      <dgm:t>
        <a:bodyPr/>
        <a:lstStyle/>
        <a:p>
          <a:endParaRPr lang="es-MX"/>
        </a:p>
      </dgm:t>
    </dgm:pt>
    <dgm:pt modelId="{D45B1846-3D77-4E93-9C91-7D703C30CD02}" type="sibTrans" cxnId="{10B6F21B-3127-444E-9D22-63156E524B3D}">
      <dgm:prSet/>
      <dgm:spPr/>
      <dgm:t>
        <a:bodyPr/>
        <a:lstStyle/>
        <a:p>
          <a:endParaRPr lang="es-MX"/>
        </a:p>
      </dgm:t>
    </dgm:pt>
    <dgm:pt modelId="{98DAB97F-5963-4442-88D1-069A2A5E328E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Queja e inicio de actuación administrativa en contra de la empresa Aerocali, por no cumplir con los servicios de transporte asistencial básico, y no contar con los equipos necesarios establecidos en la Resolución 2003 de 2014 del Ministerio de Salud.</a:t>
          </a:r>
        </a:p>
      </dgm:t>
    </dgm:pt>
    <dgm:pt modelId="{52194F92-317B-4071-A183-1AEF213E4258}" type="parTrans" cxnId="{7A74621A-DE8F-4A22-91BD-B795A83A7252}">
      <dgm:prSet/>
      <dgm:spPr/>
      <dgm:t>
        <a:bodyPr/>
        <a:lstStyle/>
        <a:p>
          <a:endParaRPr lang="es-MX"/>
        </a:p>
      </dgm:t>
    </dgm:pt>
    <dgm:pt modelId="{4AD49073-C139-42EC-96F8-17AAF33E264B}" type="sibTrans" cxnId="{7A74621A-DE8F-4A22-91BD-B795A83A7252}">
      <dgm:prSet/>
      <dgm:spPr/>
      <dgm:t>
        <a:bodyPr/>
        <a:lstStyle/>
        <a:p>
          <a:endParaRPr lang="es-MX"/>
        </a:p>
      </dgm:t>
    </dgm:pt>
    <dgm:pt modelId="{726A6AA8-7D08-4B98-A8AD-9C27ED8B59A4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Denuncia por actividaad arbitraria  de la firma INGEANDINA en desarrollo del contrato de internventoría para la concesión Bucaramanga - Pamplona.</a:t>
          </a:r>
        </a:p>
      </dgm:t>
    </dgm:pt>
    <dgm:pt modelId="{C6AEA957-330E-46FE-B5F3-D7A785D377E7}" type="parTrans" cxnId="{DCE944AE-5BE6-4AF7-A4E4-655E9401AE27}">
      <dgm:prSet/>
      <dgm:spPr/>
      <dgm:t>
        <a:bodyPr/>
        <a:lstStyle/>
        <a:p>
          <a:endParaRPr lang="es-MX"/>
        </a:p>
      </dgm:t>
    </dgm:pt>
    <dgm:pt modelId="{3509D290-E483-4196-9275-BA592BD19855}" type="sibTrans" cxnId="{DCE944AE-5BE6-4AF7-A4E4-655E9401AE27}">
      <dgm:prSet/>
      <dgm:spPr/>
      <dgm:t>
        <a:bodyPr/>
        <a:lstStyle/>
        <a:p>
          <a:endParaRPr lang="es-MX"/>
        </a:p>
      </dgm:t>
    </dgm:pt>
    <dgm:pt modelId="{363D901E-C876-49CE-98E0-E4D96834E96A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 Inconformidad por la no respuesta al derecho de petición por parte de la Concesión Vía 40 Express S.A.S.</a:t>
          </a:r>
        </a:p>
      </dgm:t>
    </dgm:pt>
    <dgm:pt modelId="{F30C5D77-1AAA-4679-8D1D-7280582F656E}" type="sibTrans" cxnId="{67ECE50E-3A0F-4DE3-AFB1-2F6762A73CF2}">
      <dgm:prSet/>
      <dgm:spPr/>
      <dgm:t>
        <a:bodyPr/>
        <a:lstStyle/>
        <a:p>
          <a:endParaRPr lang="es-MX"/>
        </a:p>
      </dgm:t>
    </dgm:pt>
    <dgm:pt modelId="{2215D2A0-2127-44A2-B0BA-81EC79C75DAD}" type="parTrans" cxnId="{67ECE50E-3A0F-4DE3-AFB1-2F6762A73CF2}">
      <dgm:prSet/>
      <dgm:spPr/>
      <dgm:t>
        <a:bodyPr/>
        <a:lstStyle/>
        <a:p>
          <a:endParaRPr lang="es-MX"/>
        </a:p>
      </dgm:t>
    </dgm:pt>
    <dgm:pt modelId="{08BB223C-5946-4266-88D0-DC8C2CCDD0C6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Mal estado de la vía y mala señalización de la carretera que conduce de Bogotá a Melgar - Concesión Vía 40.</a:t>
          </a:r>
        </a:p>
      </dgm:t>
    </dgm:pt>
    <dgm:pt modelId="{B4C1306B-92D3-4523-B043-814CA9213297}" type="parTrans" cxnId="{8E1A881C-FF9B-436F-B2C8-A364D79C9B6E}">
      <dgm:prSet/>
      <dgm:spPr/>
      <dgm:t>
        <a:bodyPr/>
        <a:lstStyle/>
        <a:p>
          <a:endParaRPr lang="es-MX"/>
        </a:p>
      </dgm:t>
    </dgm:pt>
    <dgm:pt modelId="{358151EC-7654-4B99-8813-49A54D913AEF}" type="sibTrans" cxnId="{8E1A881C-FF9B-436F-B2C8-A364D79C9B6E}">
      <dgm:prSet/>
      <dgm:spPr/>
      <dgm:t>
        <a:bodyPr/>
        <a:lstStyle/>
        <a:p>
          <a:endParaRPr lang="es-MX"/>
        </a:p>
      </dgm:t>
    </dgm:pt>
    <dgm:pt modelId="{2839F25B-45BF-4C89-9850-509241C8B105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Incumplimiento con negociación compra del predio Santísima Trinidad ubicado en el municipio de Ubaque.</a:t>
          </a:r>
        </a:p>
      </dgm:t>
    </dgm:pt>
    <dgm:pt modelId="{E86F3DD0-C1E3-44BA-8F20-300E26111F82}" type="parTrans" cxnId="{A92F6798-4AE6-4C07-8FFA-8D1535FB2016}">
      <dgm:prSet/>
      <dgm:spPr/>
      <dgm:t>
        <a:bodyPr/>
        <a:lstStyle/>
        <a:p>
          <a:endParaRPr lang="es-MX"/>
        </a:p>
      </dgm:t>
    </dgm:pt>
    <dgm:pt modelId="{C0A55596-F23C-4479-9100-0ACA62FD0D25}" type="sibTrans" cxnId="{A92F6798-4AE6-4C07-8FFA-8D1535FB2016}">
      <dgm:prSet/>
      <dgm:spPr/>
      <dgm:t>
        <a:bodyPr/>
        <a:lstStyle/>
        <a:p>
          <a:endParaRPr lang="es-MX"/>
        </a:p>
      </dgm:t>
    </dgm:pt>
    <dgm:pt modelId="{ADC466E7-440A-435F-B875-13B9AFD870F0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Denuncia por incumplimiento en el contrato de concesión No. 018 de 1997 por parte de la Sociedad Portuaria Grupo Portuario S.A.</a:t>
          </a:r>
        </a:p>
      </dgm:t>
    </dgm:pt>
    <dgm:pt modelId="{86452701-2A06-4112-A544-13A9FC3534E2}" type="parTrans" cxnId="{E98FD05A-35C9-4A4D-B4FB-B8A4F70E2356}">
      <dgm:prSet/>
      <dgm:spPr/>
      <dgm:t>
        <a:bodyPr/>
        <a:lstStyle/>
        <a:p>
          <a:endParaRPr lang="es-MX"/>
        </a:p>
      </dgm:t>
    </dgm:pt>
    <dgm:pt modelId="{2186DE52-191A-47F0-BE86-ABE58AE3DCA0}" type="sibTrans" cxnId="{E98FD05A-35C9-4A4D-B4FB-B8A4F70E2356}">
      <dgm:prSet/>
      <dgm:spPr/>
      <dgm:t>
        <a:bodyPr/>
        <a:lstStyle/>
        <a:p>
          <a:endParaRPr lang="es-MX"/>
        </a:p>
      </dgm:t>
    </dgm:pt>
    <dgm:pt modelId="{17E6401F-0E65-4C4A-80ED-876A13DFB495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Corrupción en la empresa SIMEDICA S.A.S mal pretación del servicio de traslado y rescate de pacientes, cuya empresa contratista es YUMA.</a:t>
          </a:r>
        </a:p>
      </dgm:t>
    </dgm:pt>
    <dgm:pt modelId="{E154B682-8B5F-4F0F-BCE0-AFCBF29B9B9F}" type="parTrans" cxnId="{8AB566F9-94CA-49A0-84B0-FF66720516BE}">
      <dgm:prSet/>
      <dgm:spPr/>
      <dgm:t>
        <a:bodyPr/>
        <a:lstStyle/>
        <a:p>
          <a:endParaRPr lang="es-MX"/>
        </a:p>
      </dgm:t>
    </dgm:pt>
    <dgm:pt modelId="{A8D2F2C3-D2D6-4FED-9D83-7F284F607C8E}" type="sibTrans" cxnId="{8AB566F9-94CA-49A0-84B0-FF66720516BE}">
      <dgm:prSet/>
      <dgm:spPr/>
      <dgm:t>
        <a:bodyPr/>
        <a:lstStyle/>
        <a:p>
          <a:endParaRPr lang="es-MX"/>
        </a:p>
      </dgm:t>
    </dgm:pt>
    <dgm:pt modelId="{CDDD3664-62B7-4847-8D85-B161F2636C4B}">
      <dgm:prSet custT="1"/>
      <dgm:spPr/>
      <dgm:t>
        <a:bodyPr/>
        <a:lstStyle/>
        <a:p>
          <a:pPr algn="just"/>
          <a:r>
            <a:rPr lang="es-MX" sz="1100">
              <a:latin typeface="Constantia" panose="02030602050306030303" pitchFamily="18" charset="0"/>
            </a:rPr>
            <a:t>Queja contra funcionario de DEVIMED que conducía una Renault Duster y por realizar maniobras irresponsables golpeó una motocicleta que cae colisionando un vehículo..</a:t>
          </a:r>
        </a:p>
      </dgm:t>
    </dgm:pt>
    <dgm:pt modelId="{9DFAE7AB-5BEC-46D9-828A-F79569AB7EDB}" type="parTrans" cxnId="{E2C675A6-DB4B-4E8C-9D17-837CBF291273}">
      <dgm:prSet/>
      <dgm:spPr/>
      <dgm:t>
        <a:bodyPr/>
        <a:lstStyle/>
        <a:p>
          <a:endParaRPr lang="es-MX"/>
        </a:p>
      </dgm:t>
    </dgm:pt>
    <dgm:pt modelId="{C82EFD69-BDD5-485E-9B3E-477E4DF925CE}" type="sibTrans" cxnId="{E2C675A6-DB4B-4E8C-9D17-837CBF291273}">
      <dgm:prSet/>
      <dgm:spPr/>
      <dgm:t>
        <a:bodyPr/>
        <a:lstStyle/>
        <a:p>
          <a:endParaRPr lang="es-MX"/>
        </a:p>
      </dgm:t>
    </dgm:pt>
    <dgm:pt modelId="{24B48BFD-4973-4F48-86CD-6F8998A2840B}" type="pres">
      <dgm:prSet presAssocID="{1187DCDA-99A7-4A3E-8121-F55AC830271F}" presName="diagram" presStyleCnt="0">
        <dgm:presLayoutVars>
          <dgm:dir/>
          <dgm:animLvl val="lvl"/>
          <dgm:resizeHandles val="exact"/>
        </dgm:presLayoutVars>
      </dgm:prSet>
      <dgm:spPr/>
    </dgm:pt>
    <dgm:pt modelId="{C344F800-BFD6-40D6-86CB-32ECFA2991AB}" type="pres">
      <dgm:prSet presAssocID="{0BB51412-0650-4A8A-AE13-F3FAC4B8A58B}" presName="compNode" presStyleCnt="0"/>
      <dgm:spPr/>
    </dgm:pt>
    <dgm:pt modelId="{C1C8BD3A-4E83-4C2D-9E2D-E5757AC40611}" type="pres">
      <dgm:prSet presAssocID="{0BB51412-0650-4A8A-AE13-F3FAC4B8A58B}" presName="childRect" presStyleLbl="bgAcc1" presStyleIdx="0" presStyleCnt="3" custScaleX="106479" custScaleY="289083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B2374A6-4218-470E-A7B2-C1A09294F5E3}" type="pres">
      <dgm:prSet presAssocID="{0BB51412-0650-4A8A-AE13-F3FAC4B8A58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C144A69-5987-4C64-B69E-0B77C2E77384}" type="pres">
      <dgm:prSet presAssocID="{0BB51412-0650-4A8A-AE13-F3FAC4B8A58B}" presName="parentRect" presStyleLbl="alignNode1" presStyleIdx="0" presStyleCnt="3" custLinFactNeighborX="-115" custLinFactNeighborY="92122"/>
      <dgm:spPr/>
      <dgm:t>
        <a:bodyPr/>
        <a:lstStyle/>
        <a:p>
          <a:endParaRPr lang="es-MX"/>
        </a:p>
      </dgm:t>
    </dgm:pt>
    <dgm:pt modelId="{8789D0A1-E0C3-4C39-8F43-0984ED5A9E1C}" type="pres">
      <dgm:prSet presAssocID="{0BB51412-0650-4A8A-AE13-F3FAC4B8A58B}" presName="adorn" presStyleLbl="fgAccFollowNode1" presStyleIdx="0" presStyleCnt="3" custLinFactNeighborX="-15496" custLinFactNeighborY="67148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</dgm:spPr>
    </dgm:pt>
    <dgm:pt modelId="{EC07B606-6066-4EB8-9DB5-211F4E757CA0}" type="pres">
      <dgm:prSet presAssocID="{241AE4FA-5370-4D24-88F8-FE4C4569E2E5}" presName="sibTrans" presStyleLbl="sibTrans2D1" presStyleIdx="0" presStyleCnt="0"/>
      <dgm:spPr/>
      <dgm:t>
        <a:bodyPr/>
        <a:lstStyle/>
        <a:p>
          <a:endParaRPr lang="es-MX"/>
        </a:p>
      </dgm:t>
    </dgm:pt>
    <dgm:pt modelId="{D1DBC803-87AE-475B-A136-97CB74E4ABD5}" type="pres">
      <dgm:prSet presAssocID="{5059A9EA-850A-4FD2-A50E-1ED9B895CEF8}" presName="compNode" presStyleCnt="0"/>
      <dgm:spPr/>
    </dgm:pt>
    <dgm:pt modelId="{F5340819-35CD-4B2D-9BFC-3E42557B4377}" type="pres">
      <dgm:prSet presAssocID="{5059A9EA-850A-4FD2-A50E-1ED9B895CEF8}" presName="childRect" presStyleLbl="bgAcc1" presStyleIdx="1" presStyleCnt="3" custScaleX="108957" custScaleY="29029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9563126-15A7-4E89-802A-EE872E5A3DFB}" type="pres">
      <dgm:prSet presAssocID="{5059A9EA-850A-4FD2-A50E-1ED9B895CEF8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E715F7-2222-4A01-9439-0639C12A7714}" type="pres">
      <dgm:prSet presAssocID="{5059A9EA-850A-4FD2-A50E-1ED9B895CEF8}" presName="parentRect" presStyleLbl="alignNode1" presStyleIdx="1" presStyleCnt="3" custLinFactNeighborX="567" custLinFactNeighborY="92841"/>
      <dgm:spPr/>
      <dgm:t>
        <a:bodyPr/>
        <a:lstStyle/>
        <a:p>
          <a:endParaRPr lang="es-MX"/>
        </a:p>
      </dgm:t>
    </dgm:pt>
    <dgm:pt modelId="{54D790C5-80E7-4CBE-8E7C-FB88FB508CED}" type="pres">
      <dgm:prSet presAssocID="{5059A9EA-850A-4FD2-A50E-1ED9B895CEF8}" presName="adorn" presStyleLbl="fgAccFollowNode1" presStyleIdx="1" presStyleCnt="3" custLinFactNeighborX="-12913" custLinFactNeighborY="69731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  <dgm:pt modelId="{17E18712-A8DB-4359-939A-FDE4475E324A}" type="pres">
      <dgm:prSet presAssocID="{A8417E68-8420-4284-9F93-63D3B2EDB959}" presName="sibTrans" presStyleLbl="sibTrans2D1" presStyleIdx="0" presStyleCnt="0"/>
      <dgm:spPr/>
      <dgm:t>
        <a:bodyPr/>
        <a:lstStyle/>
        <a:p>
          <a:endParaRPr lang="es-MX"/>
        </a:p>
      </dgm:t>
    </dgm:pt>
    <dgm:pt modelId="{0BD1AC75-8917-4F47-B9D3-60CCC977F880}" type="pres">
      <dgm:prSet presAssocID="{8ADD0FB4-3CC5-4157-AC90-C26021F39583}" presName="compNode" presStyleCnt="0"/>
      <dgm:spPr/>
    </dgm:pt>
    <dgm:pt modelId="{0D7E5B6E-2B5B-42A6-9366-7D3582B3CCAD}" type="pres">
      <dgm:prSet presAssocID="{8ADD0FB4-3CC5-4157-AC90-C26021F39583}" presName="childRect" presStyleLbl="bgAcc1" presStyleIdx="2" presStyleCnt="3" custScaleX="109827" custScaleY="29029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1A09F16-F092-4DDB-9B92-B53516078327}" type="pres">
      <dgm:prSet presAssocID="{8ADD0FB4-3CC5-4157-AC90-C26021F3958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D3562B5-55F2-442E-B3D2-304843CD4B07}" type="pres">
      <dgm:prSet presAssocID="{8ADD0FB4-3CC5-4157-AC90-C26021F39583}" presName="parentRect" presStyleLbl="alignNode1" presStyleIdx="2" presStyleCnt="3" custLinFactNeighborX="-1135" custLinFactNeighborY="93200"/>
      <dgm:spPr/>
      <dgm:t>
        <a:bodyPr/>
        <a:lstStyle/>
        <a:p>
          <a:endParaRPr lang="es-MX"/>
        </a:p>
      </dgm:t>
    </dgm:pt>
    <dgm:pt modelId="{B3C4906E-ADD1-4068-9896-3CC4A9BD249C}" type="pres">
      <dgm:prSet presAssocID="{8ADD0FB4-3CC5-4157-AC90-C26021F39583}" presName="adorn" presStyleLbl="fgAccFollowNode1" presStyleIdx="2" presStyleCnt="3" custLinFactNeighborX="-10331" custLinFactNeighborY="6844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</dgm:pt>
  </dgm:ptLst>
  <dgm:cxnLst>
    <dgm:cxn modelId="{18960CE7-915D-46E8-B1F8-0EE5FBFA7C3B}" type="presOf" srcId="{CDDD3664-62B7-4847-8D85-B161F2636C4B}" destId="{F5340819-35CD-4B2D-9BFC-3E42557B4377}" srcOrd="0" destOrd="1" presId="urn:microsoft.com/office/officeart/2005/8/layout/bList2"/>
    <dgm:cxn modelId="{A683109F-0873-4E1C-B245-84803A4EC046}" type="presOf" srcId="{8ADD0FB4-3CC5-4157-AC90-C26021F39583}" destId="{7D3562B5-55F2-442E-B3D2-304843CD4B07}" srcOrd="1" destOrd="0" presId="urn:microsoft.com/office/officeart/2005/8/layout/bList2"/>
    <dgm:cxn modelId="{0B4AE04F-180E-49B0-89A8-5FDF09BC2264}" type="presOf" srcId="{241AE4FA-5370-4D24-88F8-FE4C4569E2E5}" destId="{EC07B606-6066-4EB8-9DB5-211F4E757CA0}" srcOrd="0" destOrd="0" presId="urn:microsoft.com/office/officeart/2005/8/layout/bList2"/>
    <dgm:cxn modelId="{FC79C1BF-659F-4AA1-8479-BF742C980260}" type="presOf" srcId="{08BB223C-5946-4266-88D0-DC8C2CCDD0C6}" destId="{C1C8BD3A-4E83-4C2D-9E2D-E5757AC40611}" srcOrd="0" destOrd="1" presId="urn:microsoft.com/office/officeart/2005/8/layout/bList2"/>
    <dgm:cxn modelId="{A67C1149-D915-4227-912F-377A29D276B2}" type="presOf" srcId="{98DAB97F-5963-4442-88D1-069A2A5E328E}" destId="{F5340819-35CD-4B2D-9BFC-3E42557B4377}" srcOrd="0" destOrd="0" presId="urn:microsoft.com/office/officeart/2005/8/layout/bList2"/>
    <dgm:cxn modelId="{DA51C394-E083-411C-A60D-7CAF0A65FBFC}" type="presOf" srcId="{363D901E-C876-49CE-98E0-E4D96834E96A}" destId="{C1C8BD3A-4E83-4C2D-9E2D-E5757AC40611}" srcOrd="0" destOrd="0" presId="urn:microsoft.com/office/officeart/2005/8/layout/bList2"/>
    <dgm:cxn modelId="{DCE944AE-5BE6-4AF7-A4E4-655E9401AE27}" srcId="{8ADD0FB4-3CC5-4157-AC90-C26021F39583}" destId="{726A6AA8-7D08-4B98-A8AD-9C27ED8B59A4}" srcOrd="0" destOrd="0" parTransId="{C6AEA957-330E-46FE-B5F3-D7A785D377E7}" sibTransId="{3509D290-E483-4196-9275-BA592BD19855}"/>
    <dgm:cxn modelId="{17FB42C7-845E-4E8A-9DED-B198CF46E6FA}" type="presOf" srcId="{5059A9EA-850A-4FD2-A50E-1ED9B895CEF8}" destId="{71E715F7-2222-4A01-9439-0639C12A7714}" srcOrd="1" destOrd="0" presId="urn:microsoft.com/office/officeart/2005/8/layout/bList2"/>
    <dgm:cxn modelId="{99F6BD42-031B-4669-9107-3DE99F63AF1E}" type="presOf" srcId="{8ADD0FB4-3CC5-4157-AC90-C26021F39583}" destId="{91A09F16-F092-4DDB-9B92-B53516078327}" srcOrd="0" destOrd="0" presId="urn:microsoft.com/office/officeart/2005/8/layout/bList2"/>
    <dgm:cxn modelId="{E98FD05A-35C9-4A4D-B4FB-B8A4F70E2356}" srcId="{8ADD0FB4-3CC5-4157-AC90-C26021F39583}" destId="{ADC466E7-440A-435F-B875-13B9AFD870F0}" srcOrd="1" destOrd="0" parTransId="{86452701-2A06-4112-A544-13A9FC3534E2}" sibTransId="{2186DE52-191A-47F0-BE86-ABE58AE3DCA0}"/>
    <dgm:cxn modelId="{8AB566F9-94CA-49A0-84B0-FF66720516BE}" srcId="{8ADD0FB4-3CC5-4157-AC90-C26021F39583}" destId="{17E6401F-0E65-4C4A-80ED-876A13DFB495}" srcOrd="2" destOrd="0" parTransId="{E154B682-8B5F-4F0F-BCE0-AFCBF29B9B9F}" sibTransId="{A8D2F2C3-D2D6-4FED-9D83-7F284F607C8E}"/>
    <dgm:cxn modelId="{7A74621A-DE8F-4A22-91BD-B795A83A7252}" srcId="{5059A9EA-850A-4FD2-A50E-1ED9B895CEF8}" destId="{98DAB97F-5963-4442-88D1-069A2A5E328E}" srcOrd="0" destOrd="0" parTransId="{52194F92-317B-4071-A183-1AEF213E4258}" sibTransId="{4AD49073-C139-42EC-96F8-17AAF33E264B}"/>
    <dgm:cxn modelId="{58C17F74-3B17-4B4F-8089-BABDA90C7C83}" type="presOf" srcId="{1187DCDA-99A7-4A3E-8121-F55AC830271F}" destId="{24B48BFD-4973-4F48-86CD-6F8998A2840B}" srcOrd="0" destOrd="0" presId="urn:microsoft.com/office/officeart/2005/8/layout/bList2"/>
    <dgm:cxn modelId="{E8C6A463-4362-429C-8880-77151293BBBA}" type="presOf" srcId="{2839F25B-45BF-4C89-9850-509241C8B105}" destId="{C1C8BD3A-4E83-4C2D-9E2D-E5757AC40611}" srcOrd="0" destOrd="2" presId="urn:microsoft.com/office/officeart/2005/8/layout/bList2"/>
    <dgm:cxn modelId="{8ECC49DB-6EAD-42DE-AC95-D2FE8A6BFE48}" type="presOf" srcId="{0BB51412-0650-4A8A-AE13-F3FAC4B8A58B}" destId="{1C144A69-5987-4C64-B69E-0B77C2E77384}" srcOrd="1" destOrd="0" presId="urn:microsoft.com/office/officeart/2005/8/layout/bList2"/>
    <dgm:cxn modelId="{10B6F21B-3127-444E-9D22-63156E524B3D}" srcId="{1187DCDA-99A7-4A3E-8121-F55AC830271F}" destId="{8ADD0FB4-3CC5-4157-AC90-C26021F39583}" srcOrd="2" destOrd="0" parTransId="{FBA73300-5A0F-4612-A6FA-968D83484919}" sibTransId="{D45B1846-3D77-4E93-9C91-7D703C30CD02}"/>
    <dgm:cxn modelId="{01C5CD05-02B2-4213-9FA7-2DA2ED915FCB}" type="presOf" srcId="{5059A9EA-850A-4FD2-A50E-1ED9B895CEF8}" destId="{F9563126-15A7-4E89-802A-EE872E5A3DFB}" srcOrd="0" destOrd="0" presId="urn:microsoft.com/office/officeart/2005/8/layout/bList2"/>
    <dgm:cxn modelId="{D9FED05B-067D-41C4-8609-378E92EA0362}" type="presOf" srcId="{0BB51412-0650-4A8A-AE13-F3FAC4B8A58B}" destId="{EB2374A6-4218-470E-A7B2-C1A09294F5E3}" srcOrd="0" destOrd="0" presId="urn:microsoft.com/office/officeart/2005/8/layout/bList2"/>
    <dgm:cxn modelId="{67ECE50E-3A0F-4DE3-AFB1-2F6762A73CF2}" srcId="{0BB51412-0650-4A8A-AE13-F3FAC4B8A58B}" destId="{363D901E-C876-49CE-98E0-E4D96834E96A}" srcOrd="0" destOrd="0" parTransId="{2215D2A0-2127-44A2-B0BA-81EC79C75DAD}" sibTransId="{F30C5D77-1AAA-4679-8D1D-7280582F656E}"/>
    <dgm:cxn modelId="{B91488AC-5262-4901-95DC-8BEAFAEFBDC1}" type="presOf" srcId="{17E6401F-0E65-4C4A-80ED-876A13DFB495}" destId="{0D7E5B6E-2B5B-42A6-9366-7D3582B3CCAD}" srcOrd="0" destOrd="2" presId="urn:microsoft.com/office/officeart/2005/8/layout/bList2"/>
    <dgm:cxn modelId="{4BB125A4-E336-4BC5-A33C-3C9C94F2A6D6}" srcId="{1187DCDA-99A7-4A3E-8121-F55AC830271F}" destId="{0BB51412-0650-4A8A-AE13-F3FAC4B8A58B}" srcOrd="0" destOrd="0" parTransId="{3F0C8FBB-B54C-4AC8-837E-66016267C852}" sibTransId="{241AE4FA-5370-4D24-88F8-FE4C4569E2E5}"/>
    <dgm:cxn modelId="{A92F6798-4AE6-4C07-8FFA-8D1535FB2016}" srcId="{0BB51412-0650-4A8A-AE13-F3FAC4B8A58B}" destId="{2839F25B-45BF-4C89-9850-509241C8B105}" srcOrd="2" destOrd="0" parTransId="{E86F3DD0-C1E3-44BA-8F20-300E26111F82}" sibTransId="{C0A55596-F23C-4479-9100-0ACA62FD0D25}"/>
    <dgm:cxn modelId="{90A28007-0A15-41C5-9FDC-D46C4064E335}" type="presOf" srcId="{A8417E68-8420-4284-9F93-63D3B2EDB959}" destId="{17E18712-A8DB-4359-939A-FDE4475E324A}" srcOrd="0" destOrd="0" presId="urn:microsoft.com/office/officeart/2005/8/layout/bList2"/>
    <dgm:cxn modelId="{0EF4E32E-E62D-42FF-912A-691C3298FFC0}" type="presOf" srcId="{ADC466E7-440A-435F-B875-13B9AFD870F0}" destId="{0D7E5B6E-2B5B-42A6-9366-7D3582B3CCAD}" srcOrd="0" destOrd="1" presId="urn:microsoft.com/office/officeart/2005/8/layout/bList2"/>
    <dgm:cxn modelId="{8E1A881C-FF9B-436F-B2C8-A364D79C9B6E}" srcId="{0BB51412-0650-4A8A-AE13-F3FAC4B8A58B}" destId="{08BB223C-5946-4266-88D0-DC8C2CCDD0C6}" srcOrd="1" destOrd="0" parTransId="{B4C1306B-92D3-4523-B043-814CA9213297}" sibTransId="{358151EC-7654-4B99-8813-49A54D913AEF}"/>
    <dgm:cxn modelId="{CA2C8708-E4DF-4E7C-9D9F-58ABD5BA3778}" type="presOf" srcId="{726A6AA8-7D08-4B98-A8AD-9C27ED8B59A4}" destId="{0D7E5B6E-2B5B-42A6-9366-7D3582B3CCAD}" srcOrd="0" destOrd="0" presId="urn:microsoft.com/office/officeart/2005/8/layout/bList2"/>
    <dgm:cxn modelId="{8840F131-36BB-4984-B061-17954B139B17}" srcId="{1187DCDA-99A7-4A3E-8121-F55AC830271F}" destId="{5059A9EA-850A-4FD2-A50E-1ED9B895CEF8}" srcOrd="1" destOrd="0" parTransId="{41B25F4C-54DF-4898-BF2A-2008FBEB91A6}" sibTransId="{A8417E68-8420-4284-9F93-63D3B2EDB959}"/>
    <dgm:cxn modelId="{E2C675A6-DB4B-4E8C-9D17-837CBF291273}" srcId="{5059A9EA-850A-4FD2-A50E-1ED9B895CEF8}" destId="{CDDD3664-62B7-4847-8D85-B161F2636C4B}" srcOrd="1" destOrd="0" parTransId="{9DFAE7AB-5BEC-46D9-828A-F79569AB7EDB}" sibTransId="{C82EFD69-BDD5-485E-9B3E-477E4DF925CE}"/>
    <dgm:cxn modelId="{7817D741-D038-48F0-AF2D-88CD78AE75F1}" type="presParOf" srcId="{24B48BFD-4973-4F48-86CD-6F8998A2840B}" destId="{C344F800-BFD6-40D6-86CB-32ECFA2991AB}" srcOrd="0" destOrd="0" presId="urn:microsoft.com/office/officeart/2005/8/layout/bList2"/>
    <dgm:cxn modelId="{1E746106-3A17-4DE4-B84B-4C3CDC0E6B3C}" type="presParOf" srcId="{C344F800-BFD6-40D6-86CB-32ECFA2991AB}" destId="{C1C8BD3A-4E83-4C2D-9E2D-E5757AC40611}" srcOrd="0" destOrd="0" presId="urn:microsoft.com/office/officeart/2005/8/layout/bList2"/>
    <dgm:cxn modelId="{F5BEBF82-2AE7-4312-9BF8-3182062D4638}" type="presParOf" srcId="{C344F800-BFD6-40D6-86CB-32ECFA2991AB}" destId="{EB2374A6-4218-470E-A7B2-C1A09294F5E3}" srcOrd="1" destOrd="0" presId="urn:microsoft.com/office/officeart/2005/8/layout/bList2"/>
    <dgm:cxn modelId="{24C1790D-A7F1-4CC7-A528-EB47379D0878}" type="presParOf" srcId="{C344F800-BFD6-40D6-86CB-32ECFA2991AB}" destId="{1C144A69-5987-4C64-B69E-0B77C2E77384}" srcOrd="2" destOrd="0" presId="urn:microsoft.com/office/officeart/2005/8/layout/bList2"/>
    <dgm:cxn modelId="{29EA1C06-CE56-4564-912C-D44FB43642CC}" type="presParOf" srcId="{C344F800-BFD6-40D6-86CB-32ECFA2991AB}" destId="{8789D0A1-E0C3-4C39-8F43-0984ED5A9E1C}" srcOrd="3" destOrd="0" presId="urn:microsoft.com/office/officeart/2005/8/layout/bList2"/>
    <dgm:cxn modelId="{C54487F1-13B4-4315-8001-32DC111DD34C}" type="presParOf" srcId="{24B48BFD-4973-4F48-86CD-6F8998A2840B}" destId="{EC07B606-6066-4EB8-9DB5-211F4E757CA0}" srcOrd="1" destOrd="0" presId="urn:microsoft.com/office/officeart/2005/8/layout/bList2"/>
    <dgm:cxn modelId="{762C16ED-677D-460E-B29F-7027792A374E}" type="presParOf" srcId="{24B48BFD-4973-4F48-86CD-6F8998A2840B}" destId="{D1DBC803-87AE-475B-A136-97CB74E4ABD5}" srcOrd="2" destOrd="0" presId="urn:microsoft.com/office/officeart/2005/8/layout/bList2"/>
    <dgm:cxn modelId="{5E37A42F-83C2-4A00-9E52-1F5AB2BDBDC0}" type="presParOf" srcId="{D1DBC803-87AE-475B-A136-97CB74E4ABD5}" destId="{F5340819-35CD-4B2D-9BFC-3E42557B4377}" srcOrd="0" destOrd="0" presId="urn:microsoft.com/office/officeart/2005/8/layout/bList2"/>
    <dgm:cxn modelId="{31CD1EB0-2184-4A95-AF54-6A58A70542A8}" type="presParOf" srcId="{D1DBC803-87AE-475B-A136-97CB74E4ABD5}" destId="{F9563126-15A7-4E89-802A-EE872E5A3DFB}" srcOrd="1" destOrd="0" presId="urn:microsoft.com/office/officeart/2005/8/layout/bList2"/>
    <dgm:cxn modelId="{1DFC3599-40B3-4455-BE11-A029DD18BDBB}" type="presParOf" srcId="{D1DBC803-87AE-475B-A136-97CB74E4ABD5}" destId="{71E715F7-2222-4A01-9439-0639C12A7714}" srcOrd="2" destOrd="0" presId="urn:microsoft.com/office/officeart/2005/8/layout/bList2"/>
    <dgm:cxn modelId="{A261F26A-C6E9-4EDF-9FE0-89627A2F6912}" type="presParOf" srcId="{D1DBC803-87AE-475B-A136-97CB74E4ABD5}" destId="{54D790C5-80E7-4CBE-8E7C-FB88FB508CED}" srcOrd="3" destOrd="0" presId="urn:microsoft.com/office/officeart/2005/8/layout/bList2"/>
    <dgm:cxn modelId="{5F606E34-A79F-498A-8126-64CE11A375F7}" type="presParOf" srcId="{24B48BFD-4973-4F48-86CD-6F8998A2840B}" destId="{17E18712-A8DB-4359-939A-FDE4475E324A}" srcOrd="3" destOrd="0" presId="urn:microsoft.com/office/officeart/2005/8/layout/bList2"/>
    <dgm:cxn modelId="{25151973-211F-43E8-99A8-9BFF6C4BAE00}" type="presParOf" srcId="{24B48BFD-4973-4F48-86CD-6F8998A2840B}" destId="{0BD1AC75-8917-4F47-B9D3-60CCC977F880}" srcOrd="4" destOrd="0" presId="urn:microsoft.com/office/officeart/2005/8/layout/bList2"/>
    <dgm:cxn modelId="{F0049263-C937-4479-8D67-35550F1C6B03}" type="presParOf" srcId="{0BD1AC75-8917-4F47-B9D3-60CCC977F880}" destId="{0D7E5B6E-2B5B-42A6-9366-7D3582B3CCAD}" srcOrd="0" destOrd="0" presId="urn:microsoft.com/office/officeart/2005/8/layout/bList2"/>
    <dgm:cxn modelId="{E3553BC4-E49D-4FED-AC98-F900AA2862A1}" type="presParOf" srcId="{0BD1AC75-8917-4F47-B9D3-60CCC977F880}" destId="{91A09F16-F092-4DDB-9B92-B53516078327}" srcOrd="1" destOrd="0" presId="urn:microsoft.com/office/officeart/2005/8/layout/bList2"/>
    <dgm:cxn modelId="{0CF15698-880C-4062-80D0-87CD1DDFF8BB}" type="presParOf" srcId="{0BD1AC75-8917-4F47-B9D3-60CCC977F880}" destId="{7D3562B5-55F2-442E-B3D2-304843CD4B07}" srcOrd="2" destOrd="0" presId="urn:microsoft.com/office/officeart/2005/8/layout/bList2"/>
    <dgm:cxn modelId="{4BECB0EC-F7DB-4B8E-8F28-ADD02494120B}" type="presParOf" srcId="{0BD1AC75-8917-4F47-B9D3-60CCC977F880}" destId="{B3C4906E-ADD1-4068-9896-3CC4A9BD24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BD50BF-8B69-44BC-AABD-016BCD834163}" type="doc">
      <dgm:prSet loTypeId="urn:microsoft.com/office/officeart/2005/8/layout/gear1" loCatId="relationship" qsTypeId="urn:microsoft.com/office/officeart/2005/8/quickstyle/simple3" qsCatId="simple" csTypeId="urn:microsoft.com/office/officeart/2005/8/colors/colorful1" csCatId="colorful" phldr="1"/>
      <dgm:spPr/>
    </dgm:pt>
    <dgm:pt modelId="{50074CC5-78CA-460B-BF99-AA19740A6607}">
      <dgm:prSet phldrT="[Texto]" custT="1"/>
      <dgm:spPr/>
      <dgm:t>
        <a:bodyPr/>
        <a:lstStyle/>
        <a:p>
          <a:pPr algn="ctr"/>
          <a:r>
            <a:rPr lang="es-MX" sz="1200" b="1"/>
            <a:t>PRESENCIAL</a:t>
          </a:r>
        </a:p>
        <a:p>
          <a:pPr algn="ctr"/>
          <a:r>
            <a:rPr lang="es-MX" sz="1200" b="1"/>
            <a:t>16.375 </a:t>
          </a:r>
          <a:r>
            <a:rPr lang="es-MX" sz="1200" b="0"/>
            <a:t>p</a:t>
          </a:r>
          <a:r>
            <a:rPr lang="es-MX" sz="1200"/>
            <a:t>ersonas llegaron a las instalaciones de la Agencia, </a:t>
          </a:r>
          <a:r>
            <a:rPr lang="es-MX" sz="1200" b="1"/>
            <a:t>62% </a:t>
          </a:r>
          <a:r>
            <a:rPr lang="es-MX" sz="1200"/>
            <a:t>más que el timestre inmediatamente anterior, entre las que se encontraban </a:t>
          </a:r>
          <a:r>
            <a:rPr lang="es-MX" sz="1200" b="1"/>
            <a:t>16</a:t>
          </a:r>
          <a:r>
            <a:rPr lang="es-MX" sz="1200"/>
            <a:t> </a:t>
          </a:r>
          <a:r>
            <a:rPr lang="es-MX" sz="1200" b="0"/>
            <a:t>p</a:t>
          </a:r>
          <a:r>
            <a:rPr lang="es-MX" sz="1200"/>
            <a:t>ersonas con discapacidad física.</a:t>
          </a:r>
        </a:p>
      </dgm:t>
    </dgm:pt>
    <dgm:pt modelId="{39572F4B-9490-4463-8881-ADD03578DFBF}" type="par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670D9ED5-7EDC-4454-8CE1-EF781AB16374}" type="sibTrans" cxnId="{2C8BEDFF-4B8D-42C3-9222-5C8C9F68CD24}">
      <dgm:prSet/>
      <dgm:spPr/>
      <dgm:t>
        <a:bodyPr/>
        <a:lstStyle/>
        <a:p>
          <a:pPr algn="ctr"/>
          <a:endParaRPr lang="es-MX"/>
        </a:p>
      </dgm:t>
    </dgm:pt>
    <dgm:pt modelId="{DAA3B4B9-CBDE-4878-8A55-AD2911B6F351}">
      <dgm:prSet phldrT="[Texto]" custT="1"/>
      <dgm:spPr/>
      <dgm:t>
        <a:bodyPr/>
        <a:lstStyle/>
        <a:p>
          <a:pPr algn="ctr"/>
          <a:r>
            <a:rPr lang="es-MX" sz="1200" b="1"/>
            <a:t>TELEFÓNICO</a:t>
          </a:r>
        </a:p>
        <a:p>
          <a:pPr algn="ctr"/>
          <a:r>
            <a:rPr lang="es-MX" sz="1200" b="0" i="0"/>
            <a:t>Se recibieron </a:t>
          </a:r>
          <a:r>
            <a:rPr lang="es-MX" sz="1200" b="1" i="0"/>
            <a:t>920 </a:t>
          </a:r>
          <a:r>
            <a:rPr lang="es-MX" sz="1200"/>
            <a:t>llamadas, lo que refleja un crecimiento del </a:t>
          </a:r>
          <a:r>
            <a:rPr lang="es-MX" sz="1200" b="1"/>
            <a:t>16.4%, </a:t>
          </a:r>
          <a:r>
            <a:rPr lang="es-MX" sz="1200"/>
            <a:t>respecto al trimestre inmediatamente anterior.</a:t>
          </a:r>
        </a:p>
      </dgm:t>
    </dgm:pt>
    <dgm:pt modelId="{E3CA276D-2237-4D7B-8229-B427D89F0EC9}" type="par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66EA2372-4BEA-4708-9D33-E2A0A7D19C03}" type="sibTrans" cxnId="{F2E6BE1E-5408-468B-BE2C-5BC97CEFBA4F}">
      <dgm:prSet/>
      <dgm:spPr/>
      <dgm:t>
        <a:bodyPr/>
        <a:lstStyle/>
        <a:p>
          <a:pPr algn="ctr"/>
          <a:endParaRPr lang="es-MX"/>
        </a:p>
      </dgm:t>
    </dgm:pt>
    <dgm:pt modelId="{896904FA-D5A0-4609-B747-7424C3E78D75}">
      <dgm:prSet phldrT="[Texto]" custT="1"/>
      <dgm:spPr/>
      <dgm:t>
        <a:bodyPr/>
        <a:lstStyle/>
        <a:p>
          <a:pPr algn="ctr"/>
          <a:r>
            <a:rPr lang="es-MX" sz="1200" b="1"/>
            <a:t>VIRTUAL</a:t>
          </a:r>
        </a:p>
        <a:p>
          <a:pPr algn="ctr"/>
          <a:r>
            <a:rPr lang="es-MX" sz="1200" b="1"/>
            <a:t>1.521</a:t>
          </a:r>
          <a:r>
            <a:rPr lang="es-MX" sz="1200"/>
            <a:t> correos se recibieron a través de contactenos@ani.gov.co, con una disminución del</a:t>
          </a:r>
          <a:r>
            <a:rPr lang="es-MX" sz="1200" b="1"/>
            <a:t> 2.2% </a:t>
          </a:r>
          <a:r>
            <a:rPr lang="es-MX" sz="1200"/>
            <a:t>respecto al trimestre anterior </a:t>
          </a:r>
        </a:p>
      </dgm:t>
    </dgm:pt>
    <dgm:pt modelId="{26A6B6F3-DD20-4167-8020-39BE1357136B}" type="par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276DB77C-8D7D-4836-A175-4CA6A3B5B48B}" type="sibTrans" cxnId="{B8161748-590D-4806-B683-C292EC091DF2}">
      <dgm:prSet/>
      <dgm:spPr/>
      <dgm:t>
        <a:bodyPr/>
        <a:lstStyle/>
        <a:p>
          <a:pPr algn="ctr"/>
          <a:endParaRPr lang="es-MX"/>
        </a:p>
      </dgm:t>
    </dgm:pt>
    <dgm:pt modelId="{9303A777-09E7-437E-A92B-0E16403451CB}" type="pres">
      <dgm:prSet presAssocID="{D2BD50BF-8B69-44BC-AABD-016BCD834163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88391468-6732-45C6-B434-EF64CAD60D8B}" type="pres">
      <dgm:prSet presAssocID="{50074CC5-78CA-460B-BF99-AA19740A6607}" presName="gear1" presStyleLbl="node1" presStyleIdx="0" presStyleCnt="3" custLinFactNeighborX="17087" custLinFactNeighborY="-2629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E95B546-A8CC-4859-9083-CB394B361274}" type="pres">
      <dgm:prSet presAssocID="{50074CC5-78CA-460B-BF99-AA19740A6607}" presName="gear1srcNode" presStyleLbl="node1" presStyleIdx="0" presStyleCnt="3"/>
      <dgm:spPr/>
      <dgm:t>
        <a:bodyPr/>
        <a:lstStyle/>
        <a:p>
          <a:endParaRPr lang="es-MX"/>
        </a:p>
      </dgm:t>
    </dgm:pt>
    <dgm:pt modelId="{6C3AD8CD-D037-48FB-8EE3-3501108ED114}" type="pres">
      <dgm:prSet presAssocID="{50074CC5-78CA-460B-BF99-AA19740A6607}" presName="gear1dstNode" presStyleLbl="node1" presStyleIdx="0" presStyleCnt="3"/>
      <dgm:spPr/>
      <dgm:t>
        <a:bodyPr/>
        <a:lstStyle/>
        <a:p>
          <a:endParaRPr lang="es-MX"/>
        </a:p>
      </dgm:t>
    </dgm:pt>
    <dgm:pt modelId="{8FF07828-A641-4FCD-8894-D85A0AF24B59}" type="pres">
      <dgm:prSet presAssocID="{DAA3B4B9-CBDE-4878-8A55-AD2911B6F351}" presName="gear2" presStyleLbl="node1" presStyleIdx="1" presStyleCnt="3" custScaleX="119819" custScaleY="111807" custLinFactNeighborX="-19881" custLinFactNeighborY="2590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A78907-ACBC-4318-A2E6-32554B0564A0}" type="pres">
      <dgm:prSet presAssocID="{DAA3B4B9-CBDE-4878-8A55-AD2911B6F351}" presName="gear2srcNode" presStyleLbl="node1" presStyleIdx="1" presStyleCnt="3"/>
      <dgm:spPr/>
      <dgm:t>
        <a:bodyPr/>
        <a:lstStyle/>
        <a:p>
          <a:endParaRPr lang="es-MX"/>
        </a:p>
      </dgm:t>
    </dgm:pt>
    <dgm:pt modelId="{9BA9036E-1737-4F16-9658-454C897044E5}" type="pres">
      <dgm:prSet presAssocID="{DAA3B4B9-CBDE-4878-8A55-AD2911B6F351}" presName="gear2dstNode" presStyleLbl="node1" presStyleIdx="1" presStyleCnt="3"/>
      <dgm:spPr/>
      <dgm:t>
        <a:bodyPr/>
        <a:lstStyle/>
        <a:p>
          <a:endParaRPr lang="es-MX"/>
        </a:p>
      </dgm:t>
    </dgm:pt>
    <dgm:pt modelId="{DBA2065B-D736-4541-86E1-42846D64A20E}" type="pres">
      <dgm:prSet presAssocID="{896904FA-D5A0-4609-B747-7424C3E78D75}" presName="gear3" presStyleLbl="node1" presStyleIdx="2" presStyleCnt="3" custScaleX="126014" custScaleY="124067" custLinFactNeighborX="-10310" custLinFactNeighborY="9545"/>
      <dgm:spPr/>
      <dgm:t>
        <a:bodyPr/>
        <a:lstStyle/>
        <a:p>
          <a:endParaRPr lang="es-MX"/>
        </a:p>
      </dgm:t>
    </dgm:pt>
    <dgm:pt modelId="{3E1BB04C-0532-4262-AE56-87CCF32CBE99}" type="pres">
      <dgm:prSet presAssocID="{896904FA-D5A0-4609-B747-7424C3E78D75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B4DAC6-0308-400B-8ECA-7E178B9B9FF1}" type="pres">
      <dgm:prSet presAssocID="{896904FA-D5A0-4609-B747-7424C3E78D75}" presName="gear3srcNode" presStyleLbl="node1" presStyleIdx="2" presStyleCnt="3"/>
      <dgm:spPr/>
      <dgm:t>
        <a:bodyPr/>
        <a:lstStyle/>
        <a:p>
          <a:endParaRPr lang="es-MX"/>
        </a:p>
      </dgm:t>
    </dgm:pt>
    <dgm:pt modelId="{78BF1707-0A53-4C0F-8863-847538A3E28A}" type="pres">
      <dgm:prSet presAssocID="{896904FA-D5A0-4609-B747-7424C3E78D75}" presName="gear3dstNode" presStyleLbl="node1" presStyleIdx="2" presStyleCnt="3"/>
      <dgm:spPr/>
      <dgm:t>
        <a:bodyPr/>
        <a:lstStyle/>
        <a:p>
          <a:endParaRPr lang="es-MX"/>
        </a:p>
      </dgm:t>
    </dgm:pt>
    <dgm:pt modelId="{65F135B2-2D53-4AD6-A671-98B3B5E5DC00}" type="pres">
      <dgm:prSet presAssocID="{670D9ED5-7EDC-4454-8CE1-EF781AB16374}" presName="connector1" presStyleLbl="sibTrans2D1" presStyleIdx="0" presStyleCnt="3" custLinFactNeighborX="5996" custLinFactNeighborY="-538"/>
      <dgm:spPr/>
      <dgm:t>
        <a:bodyPr/>
        <a:lstStyle/>
        <a:p>
          <a:endParaRPr lang="es-MX"/>
        </a:p>
      </dgm:t>
    </dgm:pt>
    <dgm:pt modelId="{75040A2E-591B-4B67-AC67-FE1F3FDB5662}" type="pres">
      <dgm:prSet presAssocID="{66EA2372-4BEA-4708-9D33-E2A0A7D19C03}" presName="connector2" presStyleLbl="sibTrans2D1" presStyleIdx="1" presStyleCnt="3" custAng="20509366" custLinFactNeighborX="-21671" custLinFactNeighborY="10836"/>
      <dgm:spPr/>
      <dgm:t>
        <a:bodyPr/>
        <a:lstStyle/>
        <a:p>
          <a:endParaRPr lang="es-MX"/>
        </a:p>
      </dgm:t>
    </dgm:pt>
    <dgm:pt modelId="{83F8156E-A193-41BD-B0F7-EBA4522E2410}" type="pres">
      <dgm:prSet presAssocID="{276DB77C-8D7D-4836-A175-4CA6A3B5B48B}" presName="connector3" presStyleLbl="sibTrans2D1" presStyleIdx="2" presStyleCnt="3" custAng="4130622" custLinFactNeighborX="-13903" custLinFactNeighborY="3746"/>
      <dgm:spPr/>
      <dgm:t>
        <a:bodyPr/>
        <a:lstStyle/>
        <a:p>
          <a:endParaRPr lang="es-MX"/>
        </a:p>
      </dgm:t>
    </dgm:pt>
  </dgm:ptLst>
  <dgm:cxnLst>
    <dgm:cxn modelId="{943E77DE-3791-4682-B6FC-144D18669A28}" type="presOf" srcId="{670D9ED5-7EDC-4454-8CE1-EF781AB16374}" destId="{65F135B2-2D53-4AD6-A671-98B3B5E5DC00}" srcOrd="0" destOrd="0" presId="urn:microsoft.com/office/officeart/2005/8/layout/gear1"/>
    <dgm:cxn modelId="{3471068F-EB3B-4A14-B684-99F7094DA3F2}" type="presOf" srcId="{50074CC5-78CA-460B-BF99-AA19740A6607}" destId="{88391468-6732-45C6-B434-EF64CAD60D8B}" srcOrd="0" destOrd="0" presId="urn:microsoft.com/office/officeart/2005/8/layout/gear1"/>
    <dgm:cxn modelId="{F2E6BE1E-5408-468B-BE2C-5BC97CEFBA4F}" srcId="{D2BD50BF-8B69-44BC-AABD-016BCD834163}" destId="{DAA3B4B9-CBDE-4878-8A55-AD2911B6F351}" srcOrd="1" destOrd="0" parTransId="{E3CA276D-2237-4D7B-8229-B427D89F0EC9}" sibTransId="{66EA2372-4BEA-4708-9D33-E2A0A7D19C03}"/>
    <dgm:cxn modelId="{6C1C1A7B-62BA-43C5-BDB5-3D889B857DC3}" type="presOf" srcId="{50074CC5-78CA-460B-BF99-AA19740A6607}" destId="{6C3AD8CD-D037-48FB-8EE3-3501108ED114}" srcOrd="2" destOrd="0" presId="urn:microsoft.com/office/officeart/2005/8/layout/gear1"/>
    <dgm:cxn modelId="{B8161748-590D-4806-B683-C292EC091DF2}" srcId="{D2BD50BF-8B69-44BC-AABD-016BCD834163}" destId="{896904FA-D5A0-4609-B747-7424C3E78D75}" srcOrd="2" destOrd="0" parTransId="{26A6B6F3-DD20-4167-8020-39BE1357136B}" sibTransId="{276DB77C-8D7D-4836-A175-4CA6A3B5B48B}"/>
    <dgm:cxn modelId="{46A49849-C22A-48F9-8EA3-8D8E289E76AF}" type="presOf" srcId="{276DB77C-8D7D-4836-A175-4CA6A3B5B48B}" destId="{83F8156E-A193-41BD-B0F7-EBA4522E2410}" srcOrd="0" destOrd="0" presId="urn:microsoft.com/office/officeart/2005/8/layout/gear1"/>
    <dgm:cxn modelId="{98C90708-13F2-42E0-B6D7-84ECB1D40A17}" type="presOf" srcId="{896904FA-D5A0-4609-B747-7424C3E78D75}" destId="{AEB4DAC6-0308-400B-8ECA-7E178B9B9FF1}" srcOrd="2" destOrd="0" presId="urn:microsoft.com/office/officeart/2005/8/layout/gear1"/>
    <dgm:cxn modelId="{B9BDC062-5278-40D5-9891-938D635541CF}" type="presOf" srcId="{DAA3B4B9-CBDE-4878-8A55-AD2911B6F351}" destId="{8FF07828-A641-4FCD-8894-D85A0AF24B59}" srcOrd="0" destOrd="0" presId="urn:microsoft.com/office/officeart/2005/8/layout/gear1"/>
    <dgm:cxn modelId="{6AACED65-FB23-426F-AD89-041844B2909D}" type="presOf" srcId="{D2BD50BF-8B69-44BC-AABD-016BCD834163}" destId="{9303A777-09E7-437E-A92B-0E16403451CB}" srcOrd="0" destOrd="0" presId="urn:microsoft.com/office/officeart/2005/8/layout/gear1"/>
    <dgm:cxn modelId="{4DA45A10-AD8E-471C-89CA-C19AA2D46B6F}" type="presOf" srcId="{66EA2372-4BEA-4708-9D33-E2A0A7D19C03}" destId="{75040A2E-591B-4B67-AC67-FE1F3FDB5662}" srcOrd="0" destOrd="0" presId="urn:microsoft.com/office/officeart/2005/8/layout/gear1"/>
    <dgm:cxn modelId="{4A35D1D3-D2B7-4688-AE97-5F69EDFCA780}" type="presOf" srcId="{DAA3B4B9-CBDE-4878-8A55-AD2911B6F351}" destId="{AEA78907-ACBC-4318-A2E6-32554B0564A0}" srcOrd="1" destOrd="0" presId="urn:microsoft.com/office/officeart/2005/8/layout/gear1"/>
    <dgm:cxn modelId="{5693F025-E14B-4B0F-9EE8-615A2A3C7851}" type="presOf" srcId="{896904FA-D5A0-4609-B747-7424C3E78D75}" destId="{DBA2065B-D736-4541-86E1-42846D64A20E}" srcOrd="0" destOrd="0" presId="urn:microsoft.com/office/officeart/2005/8/layout/gear1"/>
    <dgm:cxn modelId="{9AC37668-21B1-4754-A72D-796C6AA2844B}" type="presOf" srcId="{DAA3B4B9-CBDE-4878-8A55-AD2911B6F351}" destId="{9BA9036E-1737-4F16-9658-454C897044E5}" srcOrd="2" destOrd="0" presId="urn:microsoft.com/office/officeart/2005/8/layout/gear1"/>
    <dgm:cxn modelId="{2C8BEDFF-4B8D-42C3-9222-5C8C9F68CD24}" srcId="{D2BD50BF-8B69-44BC-AABD-016BCD834163}" destId="{50074CC5-78CA-460B-BF99-AA19740A6607}" srcOrd="0" destOrd="0" parTransId="{39572F4B-9490-4463-8881-ADD03578DFBF}" sibTransId="{670D9ED5-7EDC-4454-8CE1-EF781AB16374}"/>
    <dgm:cxn modelId="{0A35863A-C3A3-4002-A53F-60151DF1A60F}" type="presOf" srcId="{896904FA-D5A0-4609-B747-7424C3E78D75}" destId="{3E1BB04C-0532-4262-AE56-87CCF32CBE99}" srcOrd="1" destOrd="0" presId="urn:microsoft.com/office/officeart/2005/8/layout/gear1"/>
    <dgm:cxn modelId="{1354D566-1FB6-45ED-ADBF-F1C3B85D7179}" type="presOf" srcId="{896904FA-D5A0-4609-B747-7424C3E78D75}" destId="{78BF1707-0A53-4C0F-8863-847538A3E28A}" srcOrd="3" destOrd="0" presId="urn:microsoft.com/office/officeart/2005/8/layout/gear1"/>
    <dgm:cxn modelId="{9178E91D-AA08-43AA-9F8F-DE12EEEF982F}" type="presOf" srcId="{50074CC5-78CA-460B-BF99-AA19740A6607}" destId="{0E95B546-A8CC-4859-9083-CB394B361274}" srcOrd="1" destOrd="0" presId="urn:microsoft.com/office/officeart/2005/8/layout/gear1"/>
    <dgm:cxn modelId="{C27906EB-585A-45F6-AE94-2C4B21236BEF}" type="presParOf" srcId="{9303A777-09E7-437E-A92B-0E16403451CB}" destId="{88391468-6732-45C6-B434-EF64CAD60D8B}" srcOrd="0" destOrd="0" presId="urn:microsoft.com/office/officeart/2005/8/layout/gear1"/>
    <dgm:cxn modelId="{8387A442-21B3-4CC2-9E4F-56EEC81A7CBF}" type="presParOf" srcId="{9303A777-09E7-437E-A92B-0E16403451CB}" destId="{0E95B546-A8CC-4859-9083-CB394B361274}" srcOrd="1" destOrd="0" presId="urn:microsoft.com/office/officeart/2005/8/layout/gear1"/>
    <dgm:cxn modelId="{89050F76-380C-4F42-976D-A72E97A45030}" type="presParOf" srcId="{9303A777-09E7-437E-A92B-0E16403451CB}" destId="{6C3AD8CD-D037-48FB-8EE3-3501108ED114}" srcOrd="2" destOrd="0" presId="urn:microsoft.com/office/officeart/2005/8/layout/gear1"/>
    <dgm:cxn modelId="{A5470D50-3B51-490A-9142-FFF6FFCA297D}" type="presParOf" srcId="{9303A777-09E7-437E-A92B-0E16403451CB}" destId="{8FF07828-A641-4FCD-8894-D85A0AF24B59}" srcOrd="3" destOrd="0" presId="urn:microsoft.com/office/officeart/2005/8/layout/gear1"/>
    <dgm:cxn modelId="{253707C7-94B2-4DE9-A3BA-1E3DF28395D9}" type="presParOf" srcId="{9303A777-09E7-437E-A92B-0E16403451CB}" destId="{AEA78907-ACBC-4318-A2E6-32554B0564A0}" srcOrd="4" destOrd="0" presId="urn:microsoft.com/office/officeart/2005/8/layout/gear1"/>
    <dgm:cxn modelId="{F75F0E75-CF9B-49C2-B0EB-28B132500570}" type="presParOf" srcId="{9303A777-09E7-437E-A92B-0E16403451CB}" destId="{9BA9036E-1737-4F16-9658-454C897044E5}" srcOrd="5" destOrd="0" presId="urn:microsoft.com/office/officeart/2005/8/layout/gear1"/>
    <dgm:cxn modelId="{1917CE49-649C-4907-A047-AE428483276E}" type="presParOf" srcId="{9303A777-09E7-437E-A92B-0E16403451CB}" destId="{DBA2065B-D736-4541-86E1-42846D64A20E}" srcOrd="6" destOrd="0" presId="urn:microsoft.com/office/officeart/2005/8/layout/gear1"/>
    <dgm:cxn modelId="{69477025-A70D-43B7-BBBA-AC5D553A461B}" type="presParOf" srcId="{9303A777-09E7-437E-A92B-0E16403451CB}" destId="{3E1BB04C-0532-4262-AE56-87CCF32CBE99}" srcOrd="7" destOrd="0" presId="urn:microsoft.com/office/officeart/2005/8/layout/gear1"/>
    <dgm:cxn modelId="{3CB0BF40-4A18-4C21-8729-4ECE07694599}" type="presParOf" srcId="{9303A777-09E7-437E-A92B-0E16403451CB}" destId="{AEB4DAC6-0308-400B-8ECA-7E178B9B9FF1}" srcOrd="8" destOrd="0" presId="urn:microsoft.com/office/officeart/2005/8/layout/gear1"/>
    <dgm:cxn modelId="{49792C6D-70D2-4E18-9105-31956DADB9D0}" type="presParOf" srcId="{9303A777-09E7-437E-A92B-0E16403451CB}" destId="{78BF1707-0A53-4C0F-8863-847538A3E28A}" srcOrd="9" destOrd="0" presId="urn:microsoft.com/office/officeart/2005/8/layout/gear1"/>
    <dgm:cxn modelId="{0F95D696-8B56-4FC4-8AEC-A2641DF75100}" type="presParOf" srcId="{9303A777-09E7-437E-A92B-0E16403451CB}" destId="{65F135B2-2D53-4AD6-A671-98B3B5E5DC00}" srcOrd="10" destOrd="0" presId="urn:microsoft.com/office/officeart/2005/8/layout/gear1"/>
    <dgm:cxn modelId="{E115F310-A4FA-4444-81B5-5D3150365FFE}" type="presParOf" srcId="{9303A777-09E7-437E-A92B-0E16403451CB}" destId="{75040A2E-591B-4B67-AC67-FE1F3FDB5662}" srcOrd="11" destOrd="0" presId="urn:microsoft.com/office/officeart/2005/8/layout/gear1"/>
    <dgm:cxn modelId="{402D1A93-8DC5-4991-8C2E-63F9650ABC2E}" type="presParOf" srcId="{9303A777-09E7-437E-A92B-0E16403451CB}" destId="{83F8156E-A193-41BD-B0F7-EBA4522E2410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C8BD3A-4E83-4C2D-9E2D-E5757AC40611}">
      <dsp:nvSpPr>
        <dsp:cNvPr id="0" name=""/>
        <dsp:cNvSpPr/>
      </dsp:nvSpPr>
      <dsp:spPr>
        <a:xfrm>
          <a:off x="3850" y="93574"/>
          <a:ext cx="1873277" cy="37964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 Inconformidad por la no respuesta al derecho de petición por parte de la Concesión Vía 40 Express S.A.S.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Mal estado de la vía y mala señalización de la carretera que conduce de Bogotá a Melgar - Concesión Vía 40.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Incumplimiento con negociación compra del predio Santísima Trinidad ubicado en el municipio de Ubaque.</a:t>
          </a:r>
        </a:p>
      </dsp:txBody>
      <dsp:txXfrm>
        <a:off x="47743" y="137467"/>
        <a:ext cx="1785491" cy="3752561"/>
      </dsp:txXfrm>
    </dsp:sp>
    <dsp:sp modelId="{1C144A69-5987-4C64-B69E-0B77C2E77384}">
      <dsp:nvSpPr>
        <dsp:cNvPr id="0" name=""/>
        <dsp:cNvSpPr/>
      </dsp:nvSpPr>
      <dsp:spPr>
        <a:xfrm>
          <a:off x="58819" y="3168660"/>
          <a:ext cx="1759292" cy="56470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RECLAMOS</a:t>
          </a:r>
        </a:p>
      </dsp:txBody>
      <dsp:txXfrm>
        <a:off x="58819" y="3168660"/>
        <a:ext cx="1238938" cy="564708"/>
      </dsp:txXfrm>
    </dsp:sp>
    <dsp:sp modelId="{8789D0A1-E0C3-4C39-8F43-0984ED5A9E1C}">
      <dsp:nvSpPr>
        <dsp:cNvPr id="0" name=""/>
        <dsp:cNvSpPr/>
      </dsp:nvSpPr>
      <dsp:spPr>
        <a:xfrm>
          <a:off x="1254132" y="3151603"/>
          <a:ext cx="615752" cy="615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000" r="-56000"/>
          </a:stretch>
        </a:blipFill>
        <a:ln w="190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340819-35CD-4B2D-9BFC-3E42557B4377}">
      <dsp:nvSpPr>
        <dsp:cNvPr id="0" name=""/>
        <dsp:cNvSpPr/>
      </dsp:nvSpPr>
      <dsp:spPr>
        <a:xfrm>
          <a:off x="2117850" y="85622"/>
          <a:ext cx="1916872" cy="38123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Queja e inicio de actuación administrativa en contra de la empresa Aerocali, por no cumplir con los servicios de transporte asistencial básico, y no contar con los equipos necesarios establecidos en la Resolución 2003 de 2014 del Ministerio de Salud.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Queja contra funcionario de DEVIMED que conducía una Renault Duster y por realizar maniobras irresponsables golpeó una motocicleta que cae colisionando un vehículo..</a:t>
          </a:r>
        </a:p>
      </dsp:txBody>
      <dsp:txXfrm>
        <a:off x="2162765" y="130537"/>
        <a:ext cx="1827042" cy="3767443"/>
      </dsp:txXfrm>
    </dsp:sp>
    <dsp:sp modelId="{71E715F7-2222-4A01-9439-0639C12A7714}">
      <dsp:nvSpPr>
        <dsp:cNvPr id="0" name=""/>
        <dsp:cNvSpPr/>
      </dsp:nvSpPr>
      <dsp:spPr>
        <a:xfrm>
          <a:off x="2206615" y="3172720"/>
          <a:ext cx="1759292" cy="56470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QUEJAS</a:t>
          </a:r>
        </a:p>
      </dsp:txBody>
      <dsp:txXfrm>
        <a:off x="2206615" y="3172720"/>
        <a:ext cx="1238938" cy="564708"/>
      </dsp:txXfrm>
    </dsp:sp>
    <dsp:sp modelId="{54D790C5-80E7-4CBE-8E7C-FB88FB508CED}">
      <dsp:nvSpPr>
        <dsp:cNvPr id="0" name=""/>
        <dsp:cNvSpPr/>
      </dsp:nvSpPr>
      <dsp:spPr>
        <a:xfrm>
          <a:off x="3405834" y="3167508"/>
          <a:ext cx="615752" cy="615752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190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7E5B6E-2B5B-42A6-9366-7D3582B3CCAD}">
      <dsp:nvSpPr>
        <dsp:cNvPr id="0" name=""/>
        <dsp:cNvSpPr/>
      </dsp:nvSpPr>
      <dsp:spPr>
        <a:xfrm>
          <a:off x="4253647" y="85622"/>
          <a:ext cx="1932178" cy="38123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actividaad arbitraria  de la firma INGEANDINA en desarrollo del contrato de internventoría para la concesión Bucaramanga - Pamplona.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Denuncia por incumplimiento en el contrato de concesión No. 018 de 1997 por parte de la Sociedad Portuaria Grupo Portuario S.A.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kern="1200">
              <a:latin typeface="Constantia" panose="02030602050306030303" pitchFamily="18" charset="0"/>
            </a:rPr>
            <a:t>Corrupción en la empresa SIMEDICA S.A.S mal pretación del servicio de traslado y rescate de pacientes, cuya empresa contratista es YUMA.</a:t>
          </a:r>
        </a:p>
      </dsp:txBody>
      <dsp:txXfrm>
        <a:off x="4298920" y="130895"/>
        <a:ext cx="1841632" cy="3767085"/>
      </dsp:txXfrm>
    </dsp:sp>
    <dsp:sp modelId="{7D3562B5-55F2-442E-B3D2-304843CD4B07}">
      <dsp:nvSpPr>
        <dsp:cNvPr id="0" name=""/>
        <dsp:cNvSpPr/>
      </dsp:nvSpPr>
      <dsp:spPr>
        <a:xfrm>
          <a:off x="4320122" y="3174747"/>
          <a:ext cx="1759292" cy="56470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800" kern="1200"/>
            <a:t>DENUNCIAS</a:t>
          </a:r>
        </a:p>
      </dsp:txBody>
      <dsp:txXfrm>
        <a:off x="4320122" y="3174747"/>
        <a:ext cx="1238938" cy="564708"/>
      </dsp:txXfrm>
    </dsp:sp>
    <dsp:sp modelId="{B3C4906E-ADD1-4068-9896-3CC4A9BD249C}">
      <dsp:nvSpPr>
        <dsp:cNvPr id="0" name=""/>
        <dsp:cNvSpPr/>
      </dsp:nvSpPr>
      <dsp:spPr>
        <a:xfrm>
          <a:off x="5565183" y="3159559"/>
          <a:ext cx="615752" cy="615752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 w="1905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391468-6732-45C6-B434-EF64CAD60D8B}">
      <dsp:nvSpPr>
        <dsp:cNvPr id="0" name=""/>
        <dsp:cNvSpPr/>
      </dsp:nvSpPr>
      <dsp:spPr>
        <a:xfrm>
          <a:off x="3175698" y="2576899"/>
          <a:ext cx="3051746" cy="3051746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PRESENCIAL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16.375 </a:t>
          </a:r>
          <a:r>
            <a:rPr lang="es-MX" sz="1200" b="0" kern="1200"/>
            <a:t>p</a:t>
          </a:r>
          <a:r>
            <a:rPr lang="es-MX" sz="1200" kern="1200"/>
            <a:t>ersonas llegaron a las instalaciones de la Agencia, </a:t>
          </a:r>
          <a:r>
            <a:rPr lang="es-MX" sz="1200" b="1" kern="1200"/>
            <a:t>62% </a:t>
          </a:r>
          <a:r>
            <a:rPr lang="es-MX" sz="1200" kern="1200"/>
            <a:t>más que el timestre inmediatamente anterior, entre las que se encontraban </a:t>
          </a:r>
          <a:r>
            <a:rPr lang="es-MX" sz="1200" b="1" kern="1200"/>
            <a:t>16</a:t>
          </a:r>
          <a:r>
            <a:rPr lang="es-MX" sz="1200" kern="1200"/>
            <a:t> </a:t>
          </a:r>
          <a:r>
            <a:rPr lang="es-MX" sz="1200" b="0" kern="1200"/>
            <a:t>p</a:t>
          </a:r>
          <a:r>
            <a:rPr lang="es-MX" sz="1200" kern="1200"/>
            <a:t>ersonas con discapacidad física.</a:t>
          </a:r>
        </a:p>
      </dsp:txBody>
      <dsp:txXfrm>
        <a:off x="3789235" y="3291756"/>
        <a:ext cx="1824672" cy="1568660"/>
      </dsp:txXfrm>
    </dsp:sp>
    <dsp:sp modelId="{8FF07828-A641-4FCD-8894-D85A0AF24B59}">
      <dsp:nvSpPr>
        <dsp:cNvPr id="0" name=""/>
        <dsp:cNvSpPr/>
      </dsp:nvSpPr>
      <dsp:spPr>
        <a:xfrm>
          <a:off x="399543" y="2379687"/>
          <a:ext cx="2659325" cy="2481502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TELEFÓNICO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/>
            <a:t>Se recibieron </a:t>
          </a:r>
          <a:r>
            <a:rPr lang="es-MX" sz="1200" b="1" i="0" kern="1200"/>
            <a:t>920 </a:t>
          </a:r>
          <a:r>
            <a:rPr lang="es-MX" sz="1200" kern="1200"/>
            <a:t>llamadas, lo que refleja un crecimiento del </a:t>
          </a:r>
          <a:r>
            <a:rPr lang="es-MX" sz="1200" b="1" kern="1200"/>
            <a:t>16.4%, </a:t>
          </a:r>
          <a:r>
            <a:rPr lang="es-MX" sz="1200" kern="1200"/>
            <a:t>respecto al trimestre inmediatamente anterior.</a:t>
          </a:r>
        </a:p>
      </dsp:txBody>
      <dsp:txXfrm>
        <a:off x="1050117" y="3008188"/>
        <a:ext cx="1358177" cy="1224500"/>
      </dsp:txXfrm>
    </dsp:sp>
    <dsp:sp modelId="{DBA2065B-D736-4541-86E1-42846D64A20E}">
      <dsp:nvSpPr>
        <dsp:cNvPr id="0" name=""/>
        <dsp:cNvSpPr/>
      </dsp:nvSpPr>
      <dsp:spPr>
        <a:xfrm rot="20700000">
          <a:off x="1738658" y="404895"/>
          <a:ext cx="2755810" cy="2682475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VIRTUAL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kern="1200"/>
            <a:t>1.521</a:t>
          </a:r>
          <a:r>
            <a:rPr lang="es-MX" sz="1200" kern="1200"/>
            <a:t> correos se recibieron a través de contactenos@ani.gov.co, con una disminución del</a:t>
          </a:r>
          <a:r>
            <a:rPr lang="es-MX" sz="1200" b="1" kern="1200"/>
            <a:t> 2.2% </a:t>
          </a:r>
          <a:r>
            <a:rPr lang="es-MX" sz="1200" kern="1200"/>
            <a:t>respecto al trimestre anterior </a:t>
          </a:r>
        </a:p>
      </dsp:txBody>
      <dsp:txXfrm rot="-20700000">
        <a:off x="2347437" y="988891"/>
        <a:ext cx="1538251" cy="1514484"/>
      </dsp:txXfrm>
    </dsp:sp>
    <dsp:sp modelId="{65F135B2-2D53-4AD6-A671-98B3B5E5DC00}">
      <dsp:nvSpPr>
        <dsp:cNvPr id="0" name=""/>
        <dsp:cNvSpPr/>
      </dsp:nvSpPr>
      <dsp:spPr>
        <a:xfrm>
          <a:off x="2850999" y="2166944"/>
          <a:ext cx="3906235" cy="3906235"/>
        </a:xfrm>
        <a:prstGeom prst="circularArrow">
          <a:avLst>
            <a:gd name="adj1" fmla="val 4687"/>
            <a:gd name="adj2" fmla="val 299029"/>
            <a:gd name="adj3" fmla="val 2541205"/>
            <a:gd name="adj4" fmla="val 15808354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040A2E-591B-4B67-AC67-FE1F3FDB5662}">
      <dsp:nvSpPr>
        <dsp:cNvPr id="0" name=""/>
        <dsp:cNvSpPr/>
      </dsp:nvSpPr>
      <dsp:spPr>
        <a:xfrm rot="20509366">
          <a:off x="52618" y="1746454"/>
          <a:ext cx="2838124" cy="283812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3F8156E-A193-41BD-B0F7-EBA4522E2410}">
      <dsp:nvSpPr>
        <dsp:cNvPr id="0" name=""/>
        <dsp:cNvSpPr/>
      </dsp:nvSpPr>
      <dsp:spPr>
        <a:xfrm rot="4130622">
          <a:off x="1375397" y="37109"/>
          <a:ext cx="3060069" cy="3060069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38100" dist="30000" dir="5400000" rotWithShape="0">
            <a:srgbClr val="000000">
              <a:alpha val="45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919DE3B6E949218FE029822335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42E4-9438-46F1-93A3-17CDD56FFB4A}"/>
      </w:docPartPr>
      <w:docPartBody>
        <w:p w:rsidR="009F6978" w:rsidRDefault="00827608" w:rsidP="00827608">
          <w:pPr>
            <w:pStyle w:val="FD919DE3B6E949218FE029822335B049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  <w:lang w:val="es-ES"/>
            </w:rPr>
            <w:t>[Escriba el título del documento]</w:t>
          </w:r>
        </w:p>
      </w:docPartBody>
    </w:docPart>
    <w:docPart>
      <w:docPartPr>
        <w:name w:val="24DB67D95D0A4C87AA79C879074E4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474CA-BF0C-448E-A105-EDADA08A625E}"/>
      </w:docPartPr>
      <w:docPartBody>
        <w:p w:rsidR="009F6978" w:rsidRDefault="00827608" w:rsidP="00827608">
          <w:pPr>
            <w:pStyle w:val="24DB67D95D0A4C87AA79C879074E4067"/>
          </w:pPr>
          <w:r>
            <w:rPr>
              <w:lang w:val="es-ES"/>
            </w:rPr>
            <w:t>[Escriba el subtítulo]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608"/>
    <w:rsid w:val="00036438"/>
    <w:rsid w:val="000505EB"/>
    <w:rsid w:val="00056FEE"/>
    <w:rsid w:val="00083A3A"/>
    <w:rsid w:val="000D48DF"/>
    <w:rsid w:val="001453D5"/>
    <w:rsid w:val="001653A8"/>
    <w:rsid w:val="001B6253"/>
    <w:rsid w:val="001B7A38"/>
    <w:rsid w:val="00202B2D"/>
    <w:rsid w:val="00211742"/>
    <w:rsid w:val="00253066"/>
    <w:rsid w:val="00275A68"/>
    <w:rsid w:val="002A1B96"/>
    <w:rsid w:val="002A51A7"/>
    <w:rsid w:val="002E23BA"/>
    <w:rsid w:val="00335196"/>
    <w:rsid w:val="00342058"/>
    <w:rsid w:val="0036501D"/>
    <w:rsid w:val="003914F0"/>
    <w:rsid w:val="003A5ADC"/>
    <w:rsid w:val="003C3D45"/>
    <w:rsid w:val="00442BB0"/>
    <w:rsid w:val="004B00A0"/>
    <w:rsid w:val="004E0138"/>
    <w:rsid w:val="004E7266"/>
    <w:rsid w:val="0052196B"/>
    <w:rsid w:val="00524906"/>
    <w:rsid w:val="0053090D"/>
    <w:rsid w:val="00562030"/>
    <w:rsid w:val="00591284"/>
    <w:rsid w:val="005936F9"/>
    <w:rsid w:val="005A35DC"/>
    <w:rsid w:val="005B1D0B"/>
    <w:rsid w:val="0064370B"/>
    <w:rsid w:val="00712BEC"/>
    <w:rsid w:val="00752899"/>
    <w:rsid w:val="007A5045"/>
    <w:rsid w:val="007B46DF"/>
    <w:rsid w:val="007D5D0F"/>
    <w:rsid w:val="00826613"/>
    <w:rsid w:val="00827608"/>
    <w:rsid w:val="00916037"/>
    <w:rsid w:val="0093173B"/>
    <w:rsid w:val="00986996"/>
    <w:rsid w:val="009F6978"/>
    <w:rsid w:val="00A71D31"/>
    <w:rsid w:val="00A8577D"/>
    <w:rsid w:val="00AA00E5"/>
    <w:rsid w:val="00AF30C1"/>
    <w:rsid w:val="00B04677"/>
    <w:rsid w:val="00B3044C"/>
    <w:rsid w:val="00B465EA"/>
    <w:rsid w:val="00B61621"/>
    <w:rsid w:val="00B86420"/>
    <w:rsid w:val="00BA4434"/>
    <w:rsid w:val="00BA7E3D"/>
    <w:rsid w:val="00BC1C4D"/>
    <w:rsid w:val="00C03D6A"/>
    <w:rsid w:val="00C12825"/>
    <w:rsid w:val="00C17102"/>
    <w:rsid w:val="00D60B54"/>
    <w:rsid w:val="00D922F6"/>
    <w:rsid w:val="00E11871"/>
    <w:rsid w:val="00E46FC8"/>
    <w:rsid w:val="00E761FB"/>
    <w:rsid w:val="00F270EC"/>
    <w:rsid w:val="00F35904"/>
    <w:rsid w:val="00F4348F"/>
    <w:rsid w:val="00F52C84"/>
    <w:rsid w:val="00F8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D2D3956B3F641038DF9FA0C9C7F92CA">
    <w:name w:val="DD2D3956B3F641038DF9FA0C9C7F92CA"/>
  </w:style>
  <w:style w:type="paragraph" w:customStyle="1" w:styleId="FD27D45AEC2C4F1580D9B0D1F54CEB5E">
    <w:name w:val="FD27D45AEC2C4F1580D9B0D1F54CEB5E"/>
  </w:style>
  <w:style w:type="paragraph" w:customStyle="1" w:styleId="1834596C7B9B4D369F1725EABC510532">
    <w:name w:val="1834596C7B9B4D369F1725EABC510532"/>
  </w:style>
  <w:style w:type="paragraph" w:customStyle="1" w:styleId="7B7BEE7B0ADF4E79935540FAB790DDD0">
    <w:name w:val="7B7BEE7B0ADF4E79935540FAB790DDD0"/>
  </w:style>
  <w:style w:type="paragraph" w:customStyle="1" w:styleId="817E4C27D8E44B7DABBFE227A0B9C238">
    <w:name w:val="817E4C27D8E44B7DABBFE227A0B9C238"/>
  </w:style>
  <w:style w:type="paragraph" w:customStyle="1" w:styleId="DBB919D591EE4690BD7E06ADFEB6DD97">
    <w:name w:val="DBB919D591EE4690BD7E06ADFEB6DD9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3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3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eastAsiaTheme="minorHAnsi" w:cs="Times New Roman"/>
      <w:b/>
      <w:color w:val="ED7D31" w:themeColor="accent2"/>
      <w:kern w:val="24"/>
      <w:sz w:val="23"/>
      <w:szCs w:val="23"/>
      <w:shd w:val="clear" w:color="auto" w:fill="FFFFFF" w:themeFill="background1"/>
    </w:rPr>
  </w:style>
  <w:style w:type="paragraph" w:customStyle="1" w:styleId="406C3DDAF8294E3BA878FC96BF0D0648">
    <w:name w:val="406C3DDAF8294E3BA878FC96BF0D0648"/>
  </w:style>
  <w:style w:type="paragraph" w:customStyle="1" w:styleId="3220732B28AB4EA3AAC24EFAD7B6C638">
    <w:name w:val="3220732B28AB4EA3AAC24EFAD7B6C638"/>
    <w:rsid w:val="00827608"/>
  </w:style>
  <w:style w:type="paragraph" w:customStyle="1" w:styleId="C56238207FAC4EBAB3DFE93FD12CACC7">
    <w:name w:val="C56238207FAC4EBAB3DFE93FD12CACC7"/>
    <w:rsid w:val="00827608"/>
  </w:style>
  <w:style w:type="paragraph" w:customStyle="1" w:styleId="FD919DE3B6E949218FE029822335B049">
    <w:name w:val="FD919DE3B6E949218FE029822335B049"/>
    <w:rsid w:val="00827608"/>
  </w:style>
  <w:style w:type="paragraph" w:customStyle="1" w:styleId="24DB67D95D0A4C87AA79C879074E4067">
    <w:name w:val="24DB67D95D0A4C87AA79C879074E4067"/>
    <w:rsid w:val="0082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E0190966-1EB0-424D-A70F-00D46F865B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E53F6-37A1-4AF1-B59A-FCF29000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(tema Intermedio)</Template>
  <TotalTime>0</TotalTime>
  <Pages>22</Pages>
  <Words>3346</Words>
  <Characters>18405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SEGUNDO TRIMESTRE ATENCIÓN AL CIUDADANO 2018</vt:lpstr>
      <vt:lpstr/>
    </vt:vector>
  </TitlesOfParts>
  <Company/>
  <LinksUpToDate>false</LinksUpToDate>
  <CharactersWithSpaces>21708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SEGUNDO TRIMESTRE ATENCIÓN AL CIUDADANO 2018</dc:title>
  <dc:subject>CONTENIDO</dc:subject>
  <dc:creator>Karen Viviana Quinche Rozo</dc:creator>
  <cp:keywords/>
  <dc:description/>
  <cp:lastModifiedBy>Karen Viviana Quinche Rozo</cp:lastModifiedBy>
  <cp:revision>2</cp:revision>
  <dcterms:created xsi:type="dcterms:W3CDTF">2018-07-24T19:03:00Z</dcterms:created>
  <dcterms:modified xsi:type="dcterms:W3CDTF">2018-07-24T19:03:00Z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