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1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2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3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4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546"/>
        <w:tblW w:w="5084" w:type="pct"/>
        <w:tblBorders>
          <w:top w:val="single" w:sz="48" w:space="0" w:color="FFFFFF" w:themeColor="light1"/>
          <w:left w:val="single" w:sz="48" w:space="0" w:color="FFFFFF" w:themeColor="light1"/>
          <w:bottom w:val="single" w:sz="48" w:space="0" w:color="FFFFFF" w:themeColor="light1"/>
          <w:right w:val="single" w:sz="48" w:space="0" w:color="FFFFFF" w:themeColor="light1"/>
          <w:insideH w:val="single" w:sz="48" w:space="0" w:color="FFFFFF" w:themeColor="light1"/>
          <w:insideV w:val="single" w:sz="48" w:space="0" w:color="FFFFFF" w:themeColor="light1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12"/>
        <w:gridCol w:w="6927"/>
        <w:gridCol w:w="1133"/>
      </w:tblGrid>
      <w:tr w:rsidR="008A2B66" w:rsidRPr="00A92C5F" w14:paraId="1C4EECBA" w14:textId="77777777" w:rsidTr="008A2B66">
        <w:trPr>
          <w:gridBefore w:val="1"/>
          <w:wBefore w:w="959" w:type="pct"/>
          <w:trHeight w:val="3960"/>
        </w:trPr>
        <w:tc>
          <w:tcPr>
            <w:tcW w:w="3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F1366" w14:textId="60B6C54B" w:rsidR="008A2B66" w:rsidRPr="00A92C5F" w:rsidRDefault="003536DB" w:rsidP="008A2B66">
            <w:pPr>
              <w:pStyle w:val="Sinespaciado"/>
              <w:jc w:val="right"/>
              <w:rPr>
                <w:rFonts w:ascii="Constantia" w:hAnsi="Constantia"/>
              </w:rPr>
            </w:pPr>
            <w:sdt>
              <w:sdtPr>
                <w:rPr>
                  <w:rFonts w:ascii="Constantia" w:eastAsiaTheme="majorEastAsia" w:hAnsi="Constantia" w:cstheme="majorBidi"/>
                  <w:caps/>
                  <w:color w:val="003399"/>
                  <w:sz w:val="72"/>
                  <w:szCs w:val="72"/>
                </w:rPr>
                <w:alias w:val="Título"/>
                <w:id w:val="541102321"/>
                <w:placeholder>
                  <w:docPart w:val="FD919DE3B6E949218FE029822335B049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6E3D87">
                  <w:rPr>
                    <w:rFonts w:ascii="Constantia" w:eastAsiaTheme="majorEastAsia" w:hAnsi="Constantia" w:cstheme="majorBidi"/>
                    <w:caps/>
                    <w:color w:val="003399"/>
                    <w:sz w:val="72"/>
                    <w:szCs w:val="72"/>
                  </w:rPr>
                  <w:t>INFORME PRIMER TRIMESTRE ATENCIÓN AL CIUDADANO 2017</w:t>
                </w:r>
              </w:sdtContent>
            </w:sdt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bottom w:w="115" w:type="dxa"/>
            </w:tcMar>
            <w:vAlign w:val="bottom"/>
          </w:tcPr>
          <w:p w14:paraId="4C8819B4" w14:textId="77777777" w:rsidR="008A2B66" w:rsidRPr="00A92C5F" w:rsidRDefault="008A2B66" w:rsidP="008A2B66">
            <w:pPr>
              <w:pStyle w:val="Sinespaciado"/>
              <w:jc w:val="center"/>
              <w:rPr>
                <w:rFonts w:ascii="Constantia" w:eastAsiaTheme="majorEastAsia" w:hAnsi="Constantia" w:cstheme="majorBidi"/>
                <w:color w:val="775F55" w:themeColor="text2"/>
                <w:sz w:val="120"/>
                <w:szCs w:val="120"/>
              </w:rPr>
            </w:pPr>
          </w:p>
        </w:tc>
      </w:tr>
      <w:tr w:rsidR="008A2B66" w:rsidRPr="00A92C5F" w14:paraId="7BA9A8EA" w14:textId="77777777" w:rsidTr="008A2B66">
        <w:trPr>
          <w:trHeight w:val="5854"/>
        </w:trPr>
        <w:tc>
          <w:tcPr>
            <w:tcW w:w="4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C6959" w14:textId="77777777" w:rsidR="008A2B66" w:rsidRPr="00A92C5F" w:rsidRDefault="008A2B66" w:rsidP="008A2B66">
            <w:pPr>
              <w:pStyle w:val="Sinespaciado"/>
              <w:jc w:val="right"/>
              <w:rPr>
                <w:rFonts w:ascii="Constantia" w:hAnsi="Constantia"/>
                <w:color w:val="EBDDC3" w:themeColor="background2"/>
              </w:rPr>
            </w:pPr>
            <w:r w:rsidRPr="00A92C5F">
              <w:rPr>
                <w:rFonts w:ascii="Constantia" w:hAnsi="Constantia"/>
                <w:noProof/>
              </w:rPr>
              <w:drawing>
                <wp:inline distT="0" distB="0" distL="0" distR="0" wp14:anchorId="58D4F0AF" wp14:editId="7C225B3D">
                  <wp:extent cx="5124450" cy="3078480"/>
                  <wp:effectExtent l="323850" t="323850" r="323850" b="331470"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0313896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6087" cy="3091478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bottom w:w="216" w:type="dxa"/>
              <w:right w:w="0" w:type="dxa"/>
            </w:tcMar>
            <w:vAlign w:val="bottom"/>
          </w:tcPr>
          <w:p w14:paraId="14C243A4" w14:textId="77777777" w:rsidR="008A2B66" w:rsidRPr="00A92C5F" w:rsidRDefault="008A2B66" w:rsidP="008A2B66">
            <w:pPr>
              <w:jc w:val="right"/>
              <w:rPr>
                <w:rFonts w:ascii="Constantia" w:hAnsi="Constantia"/>
              </w:rPr>
            </w:pPr>
          </w:p>
        </w:tc>
      </w:tr>
      <w:tr w:rsidR="008A2B66" w:rsidRPr="00A92C5F" w14:paraId="0FBE8F26" w14:textId="77777777" w:rsidTr="008A2B66">
        <w:tc>
          <w:tcPr>
            <w:tcW w:w="4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21E02" w14:textId="77777777" w:rsidR="008A2B66" w:rsidRPr="00A92C5F" w:rsidRDefault="008A2B66" w:rsidP="008A2B66">
            <w:pPr>
              <w:pStyle w:val="Sinespaciado"/>
              <w:rPr>
                <w:rFonts w:ascii="Constantia" w:hAnsi="Constantia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2" w:type="dxa"/>
              <w:left w:w="216" w:type="dxa"/>
              <w:right w:w="432" w:type="dxa"/>
            </w:tcMar>
          </w:tcPr>
          <w:p w14:paraId="5005F616" w14:textId="77777777" w:rsidR="008A2B66" w:rsidRPr="00A92C5F" w:rsidRDefault="008A2B66" w:rsidP="008A2B66">
            <w:pPr>
              <w:pStyle w:val="Sinespaciado"/>
              <w:spacing w:line="360" w:lineRule="auto"/>
              <w:rPr>
                <w:rFonts w:ascii="Constantia" w:eastAsiaTheme="majorEastAsia" w:hAnsi="Constantia" w:cstheme="majorBidi"/>
                <w:sz w:val="26"/>
                <w:szCs w:val="26"/>
              </w:rPr>
            </w:pPr>
          </w:p>
        </w:tc>
      </w:tr>
    </w:tbl>
    <w:sdt>
      <w:sdtPr>
        <w:rPr>
          <w:rFonts w:ascii="Constantia" w:hAnsi="Constantia"/>
          <w:i/>
          <w:color w:val="FF6600"/>
          <w:sz w:val="40"/>
          <w:szCs w:val="40"/>
        </w:rPr>
        <w:id w:val="1622408992"/>
        <w:docPartObj>
          <w:docPartGallery w:val="Cover Pages"/>
          <w:docPartUnique/>
        </w:docPartObj>
      </w:sdtPr>
      <w:sdtEndPr/>
      <w:sdtContent>
        <w:p w14:paraId="1C866086" w14:textId="77777777" w:rsidR="00F81F2E" w:rsidRDefault="00F81F2E" w:rsidP="00F81F2E">
          <w:pPr>
            <w:spacing w:after="200" w:line="276" w:lineRule="auto"/>
            <w:jc w:val="right"/>
            <w:rPr>
              <w:rFonts w:ascii="Constantia" w:hAnsi="Constantia"/>
              <w:i/>
              <w:color w:val="FF6600"/>
              <w:sz w:val="40"/>
              <w:szCs w:val="40"/>
            </w:rPr>
          </w:pPr>
          <w:r>
            <w:rPr>
              <w:rFonts w:ascii="Constantia" w:hAnsi="Constantia"/>
              <w:i/>
              <w:color w:val="FF6600"/>
              <w:sz w:val="40"/>
              <w:szCs w:val="40"/>
            </w:rPr>
            <w:t xml:space="preserve">Agencia Nacional de Infraestructura </w:t>
          </w:r>
        </w:p>
        <w:p w14:paraId="6A31C59A" w14:textId="77777777" w:rsidR="00F81F2E" w:rsidRDefault="00F81F2E" w:rsidP="00C4415B">
          <w:pPr>
            <w:spacing w:after="200" w:line="240" w:lineRule="auto"/>
            <w:jc w:val="right"/>
            <w:rPr>
              <w:rFonts w:ascii="Constantia" w:hAnsi="Constantia"/>
              <w:i/>
              <w:color w:val="003399"/>
              <w:sz w:val="24"/>
              <w:szCs w:val="24"/>
            </w:rPr>
          </w:pPr>
          <w:r w:rsidRPr="00F81F2E">
            <w:rPr>
              <w:rFonts w:ascii="Constantia" w:hAnsi="Constantia"/>
              <w:i/>
              <w:color w:val="003399"/>
              <w:sz w:val="24"/>
              <w:szCs w:val="24"/>
            </w:rPr>
            <w:t>Calle 24ª No. 59-42 Edificio T3 Torre 4 Piso 2</w:t>
          </w:r>
          <w:r>
            <w:rPr>
              <w:rFonts w:ascii="Constantia" w:hAnsi="Constantia"/>
              <w:i/>
              <w:color w:val="003399"/>
              <w:sz w:val="24"/>
              <w:szCs w:val="24"/>
            </w:rPr>
            <w:t xml:space="preserve"> </w:t>
          </w:r>
        </w:p>
        <w:p w14:paraId="12768562" w14:textId="77777777" w:rsidR="00F81F2E" w:rsidRPr="00F81F2E" w:rsidRDefault="00F81F2E" w:rsidP="00C4415B">
          <w:pPr>
            <w:spacing w:after="200" w:line="240" w:lineRule="auto"/>
            <w:jc w:val="right"/>
            <w:rPr>
              <w:rFonts w:ascii="Constantia" w:hAnsi="Constantia"/>
              <w:i/>
              <w:color w:val="003399"/>
              <w:sz w:val="24"/>
              <w:szCs w:val="24"/>
            </w:rPr>
          </w:pPr>
          <w:r>
            <w:rPr>
              <w:rFonts w:ascii="Constantia" w:hAnsi="Constantia"/>
              <w:i/>
              <w:color w:val="003399"/>
              <w:sz w:val="24"/>
              <w:szCs w:val="24"/>
            </w:rPr>
            <w:t>Ciudadela Empresarial Sarmiento Angulo</w:t>
          </w:r>
        </w:p>
        <w:p w14:paraId="67E7AB4F" w14:textId="77777777" w:rsidR="00F81F2E" w:rsidRDefault="00F81F2E" w:rsidP="00C4415B">
          <w:pPr>
            <w:spacing w:after="200" w:line="240" w:lineRule="auto"/>
            <w:jc w:val="right"/>
            <w:rPr>
              <w:rFonts w:ascii="Constantia" w:hAnsi="Constantia"/>
              <w:i/>
              <w:color w:val="003399"/>
              <w:sz w:val="24"/>
              <w:szCs w:val="24"/>
            </w:rPr>
          </w:pPr>
          <w:r>
            <w:rPr>
              <w:rFonts w:ascii="Constantia" w:hAnsi="Constantia"/>
              <w:i/>
              <w:color w:val="003399"/>
              <w:sz w:val="24"/>
              <w:szCs w:val="24"/>
            </w:rPr>
            <w:t>PBX: 4848860 Ext: 13-68 14-21</w:t>
          </w:r>
        </w:p>
        <w:p w14:paraId="3DA3E412" w14:textId="77777777" w:rsidR="00F81F2E" w:rsidRPr="00F81F2E" w:rsidRDefault="00F81F2E" w:rsidP="00C4415B">
          <w:pPr>
            <w:spacing w:after="200" w:line="240" w:lineRule="auto"/>
            <w:jc w:val="right"/>
            <w:rPr>
              <w:rFonts w:ascii="Constantia" w:hAnsi="Constantia"/>
              <w:i/>
              <w:color w:val="003399"/>
              <w:sz w:val="24"/>
              <w:szCs w:val="24"/>
            </w:rPr>
          </w:pPr>
          <w:r>
            <w:rPr>
              <w:rFonts w:ascii="Constantia" w:hAnsi="Constantia"/>
              <w:i/>
              <w:color w:val="003399"/>
              <w:sz w:val="24"/>
              <w:szCs w:val="24"/>
            </w:rPr>
            <w:t>contactenos@ani.gov.co</w:t>
          </w:r>
        </w:p>
        <w:p w14:paraId="53714F5E" w14:textId="1084BB46" w:rsidR="001439A3" w:rsidRPr="00A92C5F" w:rsidRDefault="003536DB" w:rsidP="00F81F2E">
          <w:pPr>
            <w:spacing w:after="200" w:line="276" w:lineRule="auto"/>
            <w:jc w:val="center"/>
            <w:rPr>
              <w:rFonts w:ascii="Constantia" w:hAnsi="Constantia"/>
              <w:i/>
              <w:color w:val="FF6600"/>
              <w:sz w:val="40"/>
              <w:szCs w:val="40"/>
            </w:rPr>
          </w:pPr>
          <w:sdt>
            <w:sdtPr>
              <w:rPr>
                <w:rFonts w:ascii="Constantia" w:hAnsi="Constantia"/>
                <w:b/>
                <w:color w:val="FF6600"/>
                <w:sz w:val="44"/>
                <w:szCs w:val="44"/>
              </w:rPr>
              <w:id w:val="219697527"/>
              <w:placeholder>
                <w:docPart w:val="24DB67D95D0A4C87AA79C879074E4067"/>
              </w:placeholder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6E3D87">
                <w:rPr>
                  <w:rFonts w:ascii="Constantia" w:hAnsi="Constantia"/>
                  <w:b/>
                  <w:color w:val="FF6600"/>
                  <w:sz w:val="44"/>
                  <w:szCs w:val="44"/>
                </w:rPr>
                <w:t>CONTENIDO</w:t>
              </w:r>
            </w:sdtContent>
          </w:sdt>
        </w:p>
      </w:sdtContent>
    </w:sdt>
    <w:p w14:paraId="3CFEB845" w14:textId="77777777" w:rsidR="001439A3" w:rsidRPr="00A92C5F" w:rsidRDefault="001439A3">
      <w:pPr>
        <w:pStyle w:val="Puesto"/>
        <w:rPr>
          <w:rFonts w:ascii="Constantia" w:eastAsiaTheme="majorEastAsia" w:hAnsi="Constantia" w:cstheme="majorBidi"/>
          <w:b/>
          <w:bCs/>
          <w:caps/>
          <w:color w:val="DD8047" w:themeColor="accent2"/>
          <w:spacing w:val="50"/>
          <w:sz w:val="24"/>
          <w:szCs w:val="24"/>
        </w:rPr>
      </w:pPr>
    </w:p>
    <w:p w14:paraId="12EFF0DB" w14:textId="77777777" w:rsidR="00235C70" w:rsidRPr="00A92C5F" w:rsidRDefault="00235C70" w:rsidP="00F81F2E">
      <w:pPr>
        <w:pStyle w:val="Subttulo"/>
        <w:numPr>
          <w:ilvl w:val="0"/>
          <w:numId w:val="24"/>
        </w:numPr>
        <w:tabs>
          <w:tab w:val="left" w:pos="2595"/>
        </w:tabs>
        <w:spacing w:after="0" w:line="480" w:lineRule="auto"/>
        <w:rPr>
          <w:rFonts w:ascii="Constantia" w:hAnsi="Constantia"/>
          <w:b w:val="0"/>
          <w:color w:val="002060"/>
          <w:sz w:val="28"/>
          <w:szCs w:val="28"/>
        </w:rPr>
      </w:pPr>
      <w:r w:rsidRPr="00A92C5F">
        <w:rPr>
          <w:rFonts w:ascii="Constantia" w:hAnsi="Constantia"/>
          <w:b w:val="0"/>
          <w:color w:val="002060"/>
          <w:sz w:val="28"/>
          <w:szCs w:val="28"/>
        </w:rPr>
        <w:t>OPORTUNIDAD EN LA ATENCIÓN</w:t>
      </w:r>
    </w:p>
    <w:p w14:paraId="19F7C778" w14:textId="77777777" w:rsidR="00235C70" w:rsidRDefault="00235C70" w:rsidP="00F81F2E">
      <w:pPr>
        <w:pStyle w:val="Subttulo"/>
        <w:numPr>
          <w:ilvl w:val="0"/>
          <w:numId w:val="24"/>
        </w:numPr>
        <w:tabs>
          <w:tab w:val="left" w:pos="2595"/>
        </w:tabs>
        <w:spacing w:after="0" w:line="480" w:lineRule="auto"/>
        <w:rPr>
          <w:rFonts w:ascii="Constantia" w:hAnsi="Constantia"/>
          <w:b w:val="0"/>
          <w:color w:val="002060"/>
          <w:sz w:val="28"/>
          <w:szCs w:val="28"/>
        </w:rPr>
      </w:pPr>
      <w:r w:rsidRPr="00A92C5F">
        <w:rPr>
          <w:rFonts w:ascii="Constantia" w:hAnsi="Constantia"/>
          <w:b w:val="0"/>
          <w:color w:val="002060"/>
          <w:sz w:val="28"/>
          <w:szCs w:val="28"/>
        </w:rPr>
        <w:t>ATENCIÓN POR CANALES</w:t>
      </w:r>
    </w:p>
    <w:p w14:paraId="4B966766" w14:textId="37940804" w:rsidR="0038071C" w:rsidRDefault="00807ADC" w:rsidP="00F81F2E">
      <w:pPr>
        <w:pStyle w:val="Subttulo"/>
        <w:numPr>
          <w:ilvl w:val="0"/>
          <w:numId w:val="24"/>
        </w:numPr>
        <w:tabs>
          <w:tab w:val="left" w:pos="2595"/>
        </w:tabs>
        <w:spacing w:after="0" w:line="480" w:lineRule="auto"/>
        <w:rPr>
          <w:rFonts w:ascii="Constantia" w:hAnsi="Constantia"/>
          <w:b w:val="0"/>
          <w:color w:val="002060"/>
          <w:sz w:val="28"/>
          <w:szCs w:val="28"/>
        </w:rPr>
      </w:pPr>
      <w:r>
        <w:rPr>
          <w:rFonts w:ascii="Constantia" w:hAnsi="Constantia"/>
          <w:b w:val="0"/>
          <w:color w:val="002060"/>
          <w:sz w:val="28"/>
          <w:szCs w:val="28"/>
        </w:rPr>
        <w:t xml:space="preserve">PERCEPCIÓN </w:t>
      </w:r>
    </w:p>
    <w:p w14:paraId="51AC0C20" w14:textId="77777777" w:rsidR="00235C70" w:rsidRPr="00A92C5F" w:rsidRDefault="00235C70" w:rsidP="00F81F2E">
      <w:pPr>
        <w:pStyle w:val="Subttulo"/>
        <w:numPr>
          <w:ilvl w:val="0"/>
          <w:numId w:val="24"/>
        </w:numPr>
        <w:tabs>
          <w:tab w:val="left" w:pos="2595"/>
        </w:tabs>
        <w:spacing w:after="0" w:line="480" w:lineRule="auto"/>
        <w:rPr>
          <w:rFonts w:ascii="Constantia" w:hAnsi="Constantia"/>
          <w:b w:val="0"/>
          <w:color w:val="002060"/>
          <w:sz w:val="28"/>
          <w:szCs w:val="28"/>
        </w:rPr>
      </w:pPr>
      <w:r w:rsidRPr="00A92C5F">
        <w:rPr>
          <w:rFonts w:ascii="Constantia" w:hAnsi="Constantia"/>
          <w:b w:val="0"/>
          <w:color w:val="002060"/>
          <w:sz w:val="28"/>
          <w:szCs w:val="28"/>
        </w:rPr>
        <w:t>PLAN DE ACCIÓN</w:t>
      </w:r>
    </w:p>
    <w:p w14:paraId="505A170B" w14:textId="77777777" w:rsidR="0043690C" w:rsidRPr="00A92C5F" w:rsidRDefault="0043690C" w:rsidP="00F81F2E">
      <w:pPr>
        <w:pStyle w:val="Subttulo"/>
        <w:numPr>
          <w:ilvl w:val="0"/>
          <w:numId w:val="24"/>
        </w:numPr>
        <w:tabs>
          <w:tab w:val="left" w:pos="2595"/>
        </w:tabs>
        <w:spacing w:after="0" w:line="480" w:lineRule="auto"/>
        <w:rPr>
          <w:rFonts w:ascii="Constantia" w:hAnsi="Constantia"/>
          <w:b w:val="0"/>
          <w:color w:val="002060"/>
          <w:sz w:val="28"/>
          <w:szCs w:val="28"/>
        </w:rPr>
      </w:pPr>
      <w:r w:rsidRPr="00A92C5F">
        <w:rPr>
          <w:rFonts w:ascii="Constantia" w:hAnsi="Constantia"/>
          <w:b w:val="0"/>
          <w:color w:val="002060"/>
          <w:sz w:val="28"/>
          <w:szCs w:val="28"/>
        </w:rPr>
        <w:t>INTERVENCIÓN DE CONTROL INTERNO DISCIPLINARIO</w:t>
      </w:r>
    </w:p>
    <w:p w14:paraId="2B32DEA8" w14:textId="77777777" w:rsidR="00235C70" w:rsidRPr="00A92C5F" w:rsidRDefault="00235C70" w:rsidP="00235C70">
      <w:pPr>
        <w:pStyle w:val="Subttulo"/>
        <w:tabs>
          <w:tab w:val="left" w:pos="2595"/>
        </w:tabs>
        <w:rPr>
          <w:rFonts w:ascii="Constantia" w:hAnsi="Constantia"/>
        </w:rPr>
      </w:pPr>
    </w:p>
    <w:p w14:paraId="5994AED1" w14:textId="77777777" w:rsidR="00235C70" w:rsidRPr="00A92C5F" w:rsidRDefault="00235C70" w:rsidP="00235C70">
      <w:pPr>
        <w:pStyle w:val="Subttulo"/>
        <w:tabs>
          <w:tab w:val="left" w:pos="2595"/>
        </w:tabs>
        <w:rPr>
          <w:rFonts w:ascii="Constantia" w:hAnsi="Constantia"/>
        </w:rPr>
      </w:pPr>
    </w:p>
    <w:p w14:paraId="38037552" w14:textId="77777777" w:rsidR="00235C70" w:rsidRPr="00A92C5F" w:rsidRDefault="00235C70" w:rsidP="00235C70">
      <w:pPr>
        <w:pStyle w:val="Subttulo"/>
        <w:tabs>
          <w:tab w:val="left" w:pos="2595"/>
        </w:tabs>
        <w:rPr>
          <w:rFonts w:ascii="Constantia" w:hAnsi="Constantia"/>
        </w:rPr>
      </w:pPr>
    </w:p>
    <w:p w14:paraId="77B8AC1E" w14:textId="77777777" w:rsidR="00A92C5F" w:rsidRPr="00A92C5F" w:rsidRDefault="00A92C5F" w:rsidP="00235C70">
      <w:pPr>
        <w:pStyle w:val="Subttulo"/>
        <w:tabs>
          <w:tab w:val="left" w:pos="2595"/>
        </w:tabs>
        <w:rPr>
          <w:rFonts w:ascii="Constantia" w:hAnsi="Constantia"/>
        </w:rPr>
      </w:pPr>
    </w:p>
    <w:p w14:paraId="02AFF93B" w14:textId="77777777" w:rsidR="00A92C5F" w:rsidRPr="00A92C5F" w:rsidRDefault="00A92C5F" w:rsidP="00235C70">
      <w:pPr>
        <w:pStyle w:val="Subttulo"/>
        <w:tabs>
          <w:tab w:val="left" w:pos="2595"/>
        </w:tabs>
        <w:rPr>
          <w:rFonts w:ascii="Constantia" w:hAnsi="Constantia"/>
        </w:rPr>
      </w:pPr>
    </w:p>
    <w:p w14:paraId="33F90980" w14:textId="77777777" w:rsidR="00A92C5F" w:rsidRPr="00A92C5F" w:rsidRDefault="00A92C5F" w:rsidP="00235C70">
      <w:pPr>
        <w:pStyle w:val="Subttulo"/>
        <w:tabs>
          <w:tab w:val="left" w:pos="2595"/>
        </w:tabs>
        <w:rPr>
          <w:rFonts w:ascii="Constantia" w:hAnsi="Constantia"/>
        </w:rPr>
      </w:pPr>
    </w:p>
    <w:p w14:paraId="73EE4EC3" w14:textId="77777777" w:rsidR="00A92C5F" w:rsidRPr="00A92C5F" w:rsidRDefault="00A92C5F" w:rsidP="00235C70">
      <w:pPr>
        <w:pStyle w:val="Subttulo"/>
        <w:tabs>
          <w:tab w:val="left" w:pos="2595"/>
        </w:tabs>
        <w:rPr>
          <w:rFonts w:ascii="Constantia" w:hAnsi="Constantia"/>
        </w:rPr>
      </w:pPr>
    </w:p>
    <w:p w14:paraId="649DD566" w14:textId="77777777" w:rsidR="00C4415B" w:rsidRDefault="00C4415B" w:rsidP="00235C70">
      <w:pPr>
        <w:pStyle w:val="Subttulo"/>
        <w:tabs>
          <w:tab w:val="left" w:pos="2595"/>
        </w:tabs>
        <w:rPr>
          <w:rFonts w:ascii="Constantia" w:hAnsi="Constantia"/>
        </w:rPr>
      </w:pPr>
    </w:p>
    <w:p w14:paraId="37970CD3" w14:textId="77777777" w:rsidR="00757317" w:rsidRPr="00A92C5F" w:rsidRDefault="00757317" w:rsidP="00235C70">
      <w:pPr>
        <w:pStyle w:val="Subttulo"/>
        <w:tabs>
          <w:tab w:val="left" w:pos="2595"/>
        </w:tabs>
        <w:rPr>
          <w:rFonts w:ascii="Constantia" w:hAnsi="Constantia"/>
        </w:rPr>
      </w:pPr>
    </w:p>
    <w:p w14:paraId="1610A697" w14:textId="77777777" w:rsidR="001439A3" w:rsidRPr="00A92C5F" w:rsidRDefault="00235C70" w:rsidP="00235C70">
      <w:pPr>
        <w:pStyle w:val="Prrafodelista"/>
        <w:numPr>
          <w:ilvl w:val="0"/>
          <w:numId w:val="25"/>
        </w:numPr>
        <w:rPr>
          <w:rFonts w:ascii="Constantia" w:hAnsi="Constantia"/>
          <w:b/>
          <w:caps/>
          <w:color w:val="FF6600"/>
          <w:spacing w:val="50"/>
          <w:sz w:val="36"/>
          <w:szCs w:val="36"/>
        </w:rPr>
      </w:pPr>
      <w:r w:rsidRPr="00A92C5F">
        <w:rPr>
          <w:rFonts w:ascii="Constantia" w:hAnsi="Constantia"/>
          <w:b/>
          <w:caps/>
          <w:color w:val="FF6600"/>
          <w:spacing w:val="50"/>
          <w:sz w:val="36"/>
          <w:szCs w:val="36"/>
        </w:rPr>
        <w:lastRenderedPageBreak/>
        <w:t>OPORTUNIDAD EN LA ATENCIÓN</w:t>
      </w:r>
    </w:p>
    <w:p w14:paraId="17D39DFD" w14:textId="77777777" w:rsidR="00235C70" w:rsidRDefault="00235C70" w:rsidP="00235C70">
      <w:pPr>
        <w:pStyle w:val="Prrafodelista"/>
        <w:ind w:left="1080"/>
        <w:rPr>
          <w:rFonts w:ascii="Constantia" w:hAnsi="Constantia"/>
        </w:rPr>
      </w:pPr>
    </w:p>
    <w:p w14:paraId="0787D6F4" w14:textId="1D2AD9DB" w:rsidR="008E18BF" w:rsidRDefault="008E18BF" w:rsidP="00B25443">
      <w:pPr>
        <w:pStyle w:val="Prrafodelista"/>
        <w:ind w:left="3600"/>
        <w:jc w:val="both"/>
        <w:rPr>
          <w:rFonts w:ascii="Constantia" w:hAnsi="Constantia"/>
          <w:color w:val="002060"/>
        </w:rPr>
      </w:pPr>
      <w:r>
        <w:rPr>
          <w:rFonts w:ascii="Constantia" w:hAnsi="Constantia" w:cs="Arial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7A8758" wp14:editId="1792E9A0">
                <wp:simplePos x="0" y="0"/>
                <wp:positionH relativeFrom="column">
                  <wp:posOffset>-9524</wp:posOffset>
                </wp:positionH>
                <wp:positionV relativeFrom="paragraph">
                  <wp:posOffset>63500</wp:posOffset>
                </wp:positionV>
                <wp:extent cx="2038350" cy="447675"/>
                <wp:effectExtent l="95250" t="57150" r="38100" b="123825"/>
                <wp:wrapNone/>
                <wp:docPr id="17" name="Datos almacen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47675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A020D8" w14:textId="5AEEBA9B" w:rsidR="00721AC3" w:rsidRPr="003712FF" w:rsidRDefault="00721AC3" w:rsidP="008E18BF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Recuento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A8758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Datos almacenados 17" o:spid="_x0000_s1026" type="#_x0000_t130" style="position:absolute;left:0;text-align:left;margin-left:-.75pt;margin-top:5pt;width:160.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" fillcolor="#94b6d2 [3204]" stroked="f">
                <v:shadow on="t" color="black" opacity="22937f" origin=",.5" offset="0"/>
                <v:textbox>
                  <w:txbxContent>
                    <w:p w14:paraId="52A020D8" w14:textId="5AEEBA9B" w:rsidR="00721AC3" w:rsidRPr="003712FF" w:rsidRDefault="00721AC3" w:rsidP="008E18BF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  <w:t xml:space="preserve">Recuento </w:t>
                      </w:r>
                    </w:p>
                  </w:txbxContent>
                </v:textbox>
              </v:shape>
            </w:pict>
          </mc:Fallback>
        </mc:AlternateContent>
      </w:r>
      <w:r w:rsidRPr="008E18BF">
        <w:rPr>
          <w:rFonts w:ascii="Constantia" w:hAnsi="Constantia"/>
          <w:color w:val="002060"/>
        </w:rPr>
        <w:t xml:space="preserve">A lo largo de las vigencias </w:t>
      </w:r>
      <w:r w:rsidR="00921DFE">
        <w:rPr>
          <w:rFonts w:ascii="Constantia" w:hAnsi="Constantia"/>
          <w:color w:val="002060"/>
        </w:rPr>
        <w:t xml:space="preserve">se </w:t>
      </w:r>
      <w:r w:rsidRPr="008E18BF">
        <w:rPr>
          <w:rFonts w:ascii="Constantia" w:hAnsi="Constantia"/>
          <w:color w:val="002060"/>
        </w:rPr>
        <w:t>h</w:t>
      </w:r>
      <w:r w:rsidR="00921DFE">
        <w:rPr>
          <w:rFonts w:ascii="Constantia" w:hAnsi="Constantia"/>
          <w:color w:val="002060"/>
        </w:rPr>
        <w:t>a venido incrementando</w:t>
      </w:r>
      <w:r w:rsidRPr="008E18BF">
        <w:rPr>
          <w:rFonts w:ascii="Constantia" w:hAnsi="Constantia"/>
          <w:color w:val="002060"/>
        </w:rPr>
        <w:t xml:space="preserve"> </w:t>
      </w:r>
      <w:r w:rsidR="00921DFE">
        <w:rPr>
          <w:rFonts w:ascii="Constantia" w:hAnsi="Constantia"/>
          <w:color w:val="002060"/>
        </w:rPr>
        <w:t>de forma paralela tanto</w:t>
      </w:r>
      <w:r w:rsidRPr="008E18BF">
        <w:rPr>
          <w:rFonts w:ascii="Constantia" w:hAnsi="Constantia"/>
          <w:color w:val="002060"/>
        </w:rPr>
        <w:t xml:space="preserve"> el número de documentos ingresados</w:t>
      </w:r>
      <w:r w:rsidR="00921DFE">
        <w:rPr>
          <w:rFonts w:ascii="Constantia" w:hAnsi="Constantia"/>
          <w:color w:val="002060"/>
        </w:rPr>
        <w:t xml:space="preserve"> como el de tipificados </w:t>
      </w:r>
      <w:r w:rsidRPr="008E18BF">
        <w:rPr>
          <w:rFonts w:ascii="Constantia" w:hAnsi="Constantia"/>
          <w:color w:val="002060"/>
        </w:rPr>
        <w:t xml:space="preserve">en la Agencia, ello se debe al crecimiento de la Entidad y a </w:t>
      </w:r>
      <w:r w:rsidR="00921DFE">
        <w:rPr>
          <w:rFonts w:ascii="Constantia" w:hAnsi="Constantia"/>
          <w:color w:val="002060"/>
        </w:rPr>
        <w:t xml:space="preserve">la adjudicación de nuevos Proyectos de Concesión en los diferentes modos. </w:t>
      </w:r>
    </w:p>
    <w:p w14:paraId="3ACAB5F9" w14:textId="77777777" w:rsidR="00B27107" w:rsidRDefault="00B27107" w:rsidP="00B25443">
      <w:pPr>
        <w:pStyle w:val="Prrafodelista"/>
        <w:ind w:left="3600"/>
        <w:jc w:val="both"/>
        <w:rPr>
          <w:rFonts w:ascii="Constantia" w:hAnsi="Constantia"/>
          <w:color w:val="002060"/>
        </w:rPr>
      </w:pPr>
    </w:p>
    <w:p w14:paraId="23DDDC26" w14:textId="77777777" w:rsidR="00B27107" w:rsidRPr="00B25443" w:rsidRDefault="00B27107" w:rsidP="00B25443">
      <w:pPr>
        <w:pStyle w:val="Prrafodelista"/>
        <w:ind w:left="3600"/>
        <w:jc w:val="both"/>
        <w:rPr>
          <w:rFonts w:ascii="Constantia" w:hAnsi="Constantia"/>
          <w:color w:val="002060"/>
        </w:rPr>
      </w:pPr>
    </w:p>
    <w:p w14:paraId="36F7C98A" w14:textId="6B08C308" w:rsidR="00B25443" w:rsidRPr="00B25443" w:rsidRDefault="00B25443" w:rsidP="008A753F">
      <w:pPr>
        <w:jc w:val="right"/>
        <w:rPr>
          <w:rFonts w:ascii="Constantia" w:hAnsi="Constantia"/>
          <w:b/>
          <w:i/>
          <w:color w:val="002060"/>
        </w:rPr>
      </w:pPr>
      <w:r w:rsidRPr="00B25443">
        <w:rPr>
          <w:rFonts w:ascii="Constantia" w:hAnsi="Constantia"/>
          <w:b/>
          <w:i/>
          <w:color w:val="002060"/>
          <w:lang w:val="es-ES"/>
        </w:rPr>
        <w:t>Tabla</w:t>
      </w:r>
      <w:r w:rsidR="00822283">
        <w:rPr>
          <w:rFonts w:ascii="Constantia" w:hAnsi="Constantia"/>
          <w:b/>
          <w:i/>
          <w:color w:val="002060"/>
          <w:lang w:val="es-ES"/>
        </w:rPr>
        <w:t xml:space="preserve"> No. 1 - </w:t>
      </w:r>
      <w:r w:rsidRPr="00B25443">
        <w:rPr>
          <w:rFonts w:ascii="Constantia" w:hAnsi="Constantia"/>
          <w:b/>
          <w:i/>
          <w:color w:val="002060"/>
          <w:lang w:val="es-ES"/>
        </w:rPr>
        <w:t xml:space="preserve"> </w:t>
      </w:r>
      <w:r w:rsidR="00822283">
        <w:rPr>
          <w:rFonts w:ascii="Constantia" w:hAnsi="Constantia"/>
          <w:b/>
          <w:i/>
          <w:color w:val="002060"/>
          <w:lang w:val="es-ES"/>
        </w:rPr>
        <w:t>Incremento</w:t>
      </w:r>
      <w:r w:rsidRPr="00B25443">
        <w:rPr>
          <w:rFonts w:ascii="Constantia" w:hAnsi="Constantia"/>
          <w:b/>
          <w:i/>
          <w:color w:val="002060"/>
          <w:lang w:val="es-ES"/>
        </w:rPr>
        <w:t xml:space="preserve"> </w:t>
      </w:r>
      <w:r w:rsidR="00822283">
        <w:rPr>
          <w:rFonts w:ascii="Constantia" w:hAnsi="Constantia"/>
          <w:b/>
          <w:i/>
          <w:color w:val="002060"/>
          <w:lang w:val="es-ES"/>
        </w:rPr>
        <w:t>(</w:t>
      </w:r>
      <w:r w:rsidRPr="00B25443">
        <w:rPr>
          <w:rFonts w:ascii="Constantia" w:hAnsi="Constantia"/>
          <w:b/>
          <w:i/>
          <w:color w:val="002060"/>
          <w:lang w:val="es-ES"/>
        </w:rPr>
        <w:t>Documentos Ingresados vs. Documentos Tipificados</w:t>
      </w:r>
      <w:r w:rsidR="00822283">
        <w:rPr>
          <w:rFonts w:ascii="Constantia" w:hAnsi="Constantia"/>
          <w:b/>
          <w:i/>
          <w:color w:val="002060"/>
          <w:lang w:val="es-ES"/>
        </w:rPr>
        <w:t>)</w:t>
      </w:r>
      <w:r w:rsidRPr="00B25443">
        <w:rPr>
          <w:rFonts w:ascii="Constantia" w:hAnsi="Constantia"/>
          <w:b/>
          <w:i/>
          <w:color w:val="002060"/>
          <w:lang w:val="es-ES"/>
        </w:rPr>
        <w:fldChar w:fldCharType="begin"/>
      </w:r>
      <w:r w:rsidRPr="00B25443">
        <w:rPr>
          <w:rFonts w:ascii="Constantia" w:hAnsi="Constantia"/>
          <w:b/>
          <w:i/>
          <w:color w:val="002060"/>
          <w:lang w:val="es-ES"/>
        </w:rPr>
        <w:instrText xml:space="preserve"> LINK Excel.Sheet.12 "Libro1" "Hoja1!F1C1:F5C5" \a \f 4 \h  \* MERGEFORMAT </w:instrText>
      </w:r>
      <w:r w:rsidRPr="00B25443">
        <w:rPr>
          <w:rFonts w:ascii="Constantia" w:hAnsi="Constantia"/>
          <w:b/>
          <w:i/>
          <w:color w:val="002060"/>
          <w:lang w:val="es-ES"/>
        </w:rPr>
        <w:fldChar w:fldCharType="separate"/>
      </w:r>
    </w:p>
    <w:tbl>
      <w:tblPr>
        <w:tblStyle w:val="Tabladecuadrcula4-nfasis5"/>
        <w:tblW w:w="8473" w:type="dxa"/>
        <w:jc w:val="center"/>
        <w:tblLook w:val="04A0" w:firstRow="1" w:lastRow="0" w:firstColumn="1" w:lastColumn="0" w:noHBand="0" w:noVBand="1"/>
      </w:tblPr>
      <w:tblGrid>
        <w:gridCol w:w="1200"/>
        <w:gridCol w:w="1654"/>
        <w:gridCol w:w="2127"/>
        <w:gridCol w:w="1568"/>
        <w:gridCol w:w="2052"/>
      </w:tblGrid>
      <w:tr w:rsidR="00B25443" w:rsidRPr="00B25443" w14:paraId="289F6C5D" w14:textId="77777777" w:rsidTr="001078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1C83406" w14:textId="77777777" w:rsidR="00B25443" w:rsidRPr="00B25443" w:rsidRDefault="00B25443" w:rsidP="00B25443">
            <w:pPr>
              <w:spacing w:after="0" w:line="240" w:lineRule="auto"/>
              <w:jc w:val="center"/>
              <w:rPr>
                <w:rFonts w:ascii="Constantia" w:eastAsia="Times New Roman" w:hAnsi="Constantia"/>
                <w:b w:val="0"/>
                <w:bCs w:val="0"/>
                <w:color w:val="002060"/>
                <w:kern w:val="0"/>
                <w:sz w:val="22"/>
                <w:szCs w:val="22"/>
                <w14:ligatures w14:val="none"/>
              </w:rPr>
            </w:pPr>
            <w:r w:rsidRPr="00B25443">
              <w:rPr>
                <w:rFonts w:ascii="Constantia" w:eastAsia="Times New Roman" w:hAnsi="Constantia"/>
                <w:b w:val="0"/>
                <w:bCs w:val="0"/>
                <w:color w:val="002060"/>
                <w:kern w:val="0"/>
                <w:sz w:val="22"/>
                <w:szCs w:val="22"/>
                <w14:ligatures w14:val="none"/>
              </w:rPr>
              <w:t>AÑO</w:t>
            </w:r>
          </w:p>
        </w:tc>
        <w:tc>
          <w:tcPr>
            <w:tcW w:w="1654" w:type="dxa"/>
            <w:noWrap/>
            <w:hideMark/>
          </w:tcPr>
          <w:p w14:paraId="5880C6DC" w14:textId="77777777" w:rsidR="00B25443" w:rsidRPr="00B25443" w:rsidRDefault="00B25443" w:rsidP="00B2544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/>
                <w:b w:val="0"/>
                <w:bCs w:val="0"/>
                <w:color w:val="002060"/>
                <w:kern w:val="0"/>
                <w:sz w:val="22"/>
                <w:szCs w:val="22"/>
                <w14:ligatures w14:val="none"/>
              </w:rPr>
            </w:pPr>
            <w:r w:rsidRPr="00B25443">
              <w:rPr>
                <w:rFonts w:ascii="Constantia" w:eastAsia="Times New Roman" w:hAnsi="Constantia"/>
                <w:b w:val="0"/>
                <w:bCs w:val="0"/>
                <w:color w:val="002060"/>
                <w:kern w:val="0"/>
                <w:sz w:val="22"/>
                <w:szCs w:val="22"/>
                <w14:ligatures w14:val="none"/>
              </w:rPr>
              <w:t>INGRESADOS</w:t>
            </w:r>
          </w:p>
        </w:tc>
        <w:tc>
          <w:tcPr>
            <w:tcW w:w="2127" w:type="dxa"/>
            <w:noWrap/>
            <w:hideMark/>
          </w:tcPr>
          <w:p w14:paraId="5F59C95A" w14:textId="77777777" w:rsidR="00B25443" w:rsidRPr="00B25443" w:rsidRDefault="00B25443" w:rsidP="00B2544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/>
                <w:b w:val="0"/>
                <w:bCs w:val="0"/>
                <w:color w:val="002060"/>
                <w:kern w:val="0"/>
                <w:sz w:val="22"/>
                <w:szCs w:val="22"/>
                <w14:ligatures w14:val="none"/>
              </w:rPr>
            </w:pPr>
            <w:r w:rsidRPr="00B25443">
              <w:rPr>
                <w:rFonts w:ascii="Constantia" w:eastAsia="Times New Roman" w:hAnsi="Constantia"/>
                <w:b w:val="0"/>
                <w:bCs w:val="0"/>
                <w:color w:val="002060"/>
                <w:kern w:val="0"/>
                <w:sz w:val="22"/>
                <w:szCs w:val="22"/>
                <w14:ligatures w14:val="none"/>
              </w:rPr>
              <w:t>% DE AUMENTO</w:t>
            </w:r>
          </w:p>
        </w:tc>
        <w:tc>
          <w:tcPr>
            <w:tcW w:w="1440" w:type="dxa"/>
            <w:noWrap/>
            <w:hideMark/>
          </w:tcPr>
          <w:p w14:paraId="128E5CF6" w14:textId="77777777" w:rsidR="00B25443" w:rsidRPr="00B25443" w:rsidRDefault="00B25443" w:rsidP="00B2544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/>
                <w:b w:val="0"/>
                <w:bCs w:val="0"/>
                <w:color w:val="002060"/>
                <w:kern w:val="0"/>
                <w:sz w:val="22"/>
                <w:szCs w:val="22"/>
                <w14:ligatures w14:val="none"/>
              </w:rPr>
            </w:pPr>
            <w:r w:rsidRPr="00B25443">
              <w:rPr>
                <w:rFonts w:ascii="Constantia" w:eastAsia="Times New Roman" w:hAnsi="Constantia"/>
                <w:b w:val="0"/>
                <w:bCs w:val="0"/>
                <w:color w:val="002060"/>
                <w:kern w:val="0"/>
                <w:sz w:val="22"/>
                <w:szCs w:val="22"/>
                <w14:ligatures w14:val="none"/>
              </w:rPr>
              <w:t>TIPIFICADOS</w:t>
            </w:r>
          </w:p>
        </w:tc>
        <w:tc>
          <w:tcPr>
            <w:tcW w:w="2052" w:type="dxa"/>
            <w:noWrap/>
            <w:hideMark/>
          </w:tcPr>
          <w:p w14:paraId="7A9105FB" w14:textId="77777777" w:rsidR="00B25443" w:rsidRPr="00B25443" w:rsidRDefault="00B25443" w:rsidP="00B2544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/>
                <w:b w:val="0"/>
                <w:bCs w:val="0"/>
                <w:color w:val="002060"/>
                <w:kern w:val="0"/>
                <w:sz w:val="22"/>
                <w:szCs w:val="22"/>
                <w14:ligatures w14:val="none"/>
              </w:rPr>
            </w:pPr>
            <w:r w:rsidRPr="00B25443">
              <w:rPr>
                <w:rFonts w:ascii="Constantia" w:eastAsia="Times New Roman" w:hAnsi="Constantia"/>
                <w:b w:val="0"/>
                <w:bCs w:val="0"/>
                <w:color w:val="002060"/>
                <w:kern w:val="0"/>
                <w:sz w:val="22"/>
                <w:szCs w:val="22"/>
                <w14:ligatures w14:val="none"/>
              </w:rPr>
              <w:t>% DE AUMENTO</w:t>
            </w:r>
          </w:p>
        </w:tc>
      </w:tr>
      <w:tr w:rsidR="00B25443" w:rsidRPr="00B25443" w14:paraId="6F53FBBE" w14:textId="77777777" w:rsidTr="0010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70D0122" w14:textId="77777777" w:rsidR="00B25443" w:rsidRPr="00B25443" w:rsidRDefault="00B25443" w:rsidP="00B25443">
            <w:pPr>
              <w:spacing w:after="0" w:line="240" w:lineRule="auto"/>
              <w:jc w:val="right"/>
              <w:rPr>
                <w:rFonts w:ascii="Constantia" w:eastAsia="Times New Roman" w:hAnsi="Constantia"/>
                <w:color w:val="002060"/>
                <w:kern w:val="0"/>
                <w:sz w:val="22"/>
                <w:szCs w:val="22"/>
                <w14:ligatures w14:val="none"/>
              </w:rPr>
            </w:pPr>
            <w:r w:rsidRPr="00B25443">
              <w:rPr>
                <w:rFonts w:ascii="Constantia" w:eastAsia="Times New Roman" w:hAnsi="Constantia"/>
                <w:color w:val="002060"/>
                <w:kern w:val="0"/>
                <w:sz w:val="22"/>
                <w:szCs w:val="22"/>
                <w14:ligatures w14:val="none"/>
              </w:rPr>
              <w:t>2013</w:t>
            </w:r>
          </w:p>
        </w:tc>
        <w:tc>
          <w:tcPr>
            <w:tcW w:w="1654" w:type="dxa"/>
            <w:noWrap/>
            <w:hideMark/>
          </w:tcPr>
          <w:p w14:paraId="18F1248F" w14:textId="77777777" w:rsidR="00B25443" w:rsidRPr="00B25443" w:rsidRDefault="00B25443" w:rsidP="00B2544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2060"/>
                <w:kern w:val="0"/>
                <w:sz w:val="22"/>
                <w:szCs w:val="22"/>
                <w14:ligatures w14:val="none"/>
              </w:rPr>
            </w:pPr>
            <w:r w:rsidRPr="00B25443">
              <w:rPr>
                <w:rFonts w:ascii="Calibri" w:eastAsia="Times New Roman" w:hAnsi="Calibri"/>
                <w:color w:val="002060"/>
                <w:kern w:val="0"/>
                <w:sz w:val="22"/>
                <w:szCs w:val="22"/>
                <w14:ligatures w14:val="none"/>
              </w:rPr>
              <w:t>53.608</w:t>
            </w:r>
          </w:p>
        </w:tc>
        <w:tc>
          <w:tcPr>
            <w:tcW w:w="2127" w:type="dxa"/>
            <w:noWrap/>
            <w:hideMark/>
          </w:tcPr>
          <w:p w14:paraId="7614460E" w14:textId="77777777" w:rsidR="00B25443" w:rsidRPr="00B25443" w:rsidRDefault="00B25443" w:rsidP="00B2544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2060"/>
                <w:kern w:val="0"/>
                <w:sz w:val="22"/>
                <w:szCs w:val="22"/>
                <w14:ligatures w14:val="none"/>
              </w:rPr>
            </w:pPr>
            <w:r w:rsidRPr="00B25443">
              <w:rPr>
                <w:rFonts w:ascii="Calibri" w:eastAsia="Times New Roman" w:hAnsi="Calibri"/>
                <w:color w:val="002060"/>
                <w:kern w:val="0"/>
                <w:sz w:val="22"/>
                <w:szCs w:val="22"/>
                <w14:ligatures w14:val="none"/>
              </w:rPr>
              <w:t>0%</w:t>
            </w:r>
          </w:p>
        </w:tc>
        <w:tc>
          <w:tcPr>
            <w:tcW w:w="1440" w:type="dxa"/>
            <w:noWrap/>
            <w:hideMark/>
          </w:tcPr>
          <w:p w14:paraId="02D08B90" w14:textId="77777777" w:rsidR="00B25443" w:rsidRPr="00B25443" w:rsidRDefault="00B25443" w:rsidP="00B2544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2060"/>
                <w:kern w:val="0"/>
                <w:sz w:val="22"/>
                <w:szCs w:val="22"/>
                <w14:ligatures w14:val="none"/>
              </w:rPr>
            </w:pPr>
            <w:r w:rsidRPr="00B25443">
              <w:rPr>
                <w:rFonts w:ascii="Calibri" w:eastAsia="Times New Roman" w:hAnsi="Calibri"/>
                <w:color w:val="002060"/>
                <w:kern w:val="0"/>
                <w:sz w:val="22"/>
                <w:szCs w:val="22"/>
                <w14:ligatures w14:val="none"/>
              </w:rPr>
              <w:t>3.523</w:t>
            </w:r>
          </w:p>
        </w:tc>
        <w:tc>
          <w:tcPr>
            <w:tcW w:w="2052" w:type="dxa"/>
            <w:noWrap/>
            <w:hideMark/>
          </w:tcPr>
          <w:p w14:paraId="1586CC30" w14:textId="77777777" w:rsidR="00B25443" w:rsidRPr="00B25443" w:rsidRDefault="00B25443" w:rsidP="00B2544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2060"/>
                <w:kern w:val="0"/>
                <w:sz w:val="22"/>
                <w:szCs w:val="22"/>
                <w14:ligatures w14:val="none"/>
              </w:rPr>
            </w:pPr>
            <w:r w:rsidRPr="00B25443">
              <w:rPr>
                <w:rFonts w:ascii="Calibri" w:eastAsia="Times New Roman" w:hAnsi="Calibri"/>
                <w:color w:val="002060"/>
                <w:kern w:val="0"/>
                <w:sz w:val="22"/>
                <w:szCs w:val="22"/>
                <w14:ligatures w14:val="none"/>
              </w:rPr>
              <w:t>0%</w:t>
            </w:r>
          </w:p>
        </w:tc>
      </w:tr>
      <w:tr w:rsidR="00B25443" w:rsidRPr="00B25443" w14:paraId="6361B0B7" w14:textId="77777777" w:rsidTr="0010782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3EDA29C" w14:textId="77777777" w:rsidR="00B25443" w:rsidRPr="00B25443" w:rsidRDefault="00B25443" w:rsidP="00B25443">
            <w:pPr>
              <w:spacing w:after="0" w:line="240" w:lineRule="auto"/>
              <w:jc w:val="right"/>
              <w:rPr>
                <w:rFonts w:ascii="Constantia" w:eastAsia="Times New Roman" w:hAnsi="Constantia"/>
                <w:color w:val="002060"/>
                <w:kern w:val="0"/>
                <w:sz w:val="22"/>
                <w:szCs w:val="22"/>
                <w14:ligatures w14:val="none"/>
              </w:rPr>
            </w:pPr>
            <w:r w:rsidRPr="00B25443">
              <w:rPr>
                <w:rFonts w:ascii="Constantia" w:eastAsia="Times New Roman" w:hAnsi="Constantia"/>
                <w:color w:val="002060"/>
                <w:kern w:val="0"/>
                <w:sz w:val="22"/>
                <w:szCs w:val="22"/>
                <w14:ligatures w14:val="none"/>
              </w:rPr>
              <w:t>2014</w:t>
            </w:r>
          </w:p>
        </w:tc>
        <w:tc>
          <w:tcPr>
            <w:tcW w:w="1654" w:type="dxa"/>
            <w:noWrap/>
            <w:hideMark/>
          </w:tcPr>
          <w:p w14:paraId="4E83F471" w14:textId="77777777" w:rsidR="00B25443" w:rsidRPr="00B25443" w:rsidRDefault="00B25443" w:rsidP="00B2544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2060"/>
                <w:kern w:val="0"/>
                <w:sz w:val="22"/>
                <w:szCs w:val="22"/>
                <w14:ligatures w14:val="none"/>
              </w:rPr>
            </w:pPr>
            <w:r w:rsidRPr="00B25443">
              <w:rPr>
                <w:rFonts w:ascii="Calibri" w:eastAsia="Times New Roman" w:hAnsi="Calibri"/>
                <w:color w:val="002060"/>
                <w:kern w:val="0"/>
                <w:sz w:val="22"/>
                <w:szCs w:val="22"/>
                <w14:ligatures w14:val="none"/>
              </w:rPr>
              <w:t>65.575</w:t>
            </w:r>
          </w:p>
        </w:tc>
        <w:tc>
          <w:tcPr>
            <w:tcW w:w="2127" w:type="dxa"/>
            <w:noWrap/>
            <w:hideMark/>
          </w:tcPr>
          <w:p w14:paraId="37456E9D" w14:textId="77777777" w:rsidR="00B25443" w:rsidRPr="00B25443" w:rsidRDefault="00B25443" w:rsidP="00B2544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2060"/>
                <w:kern w:val="0"/>
                <w:sz w:val="22"/>
                <w:szCs w:val="22"/>
                <w14:ligatures w14:val="none"/>
              </w:rPr>
            </w:pPr>
            <w:r w:rsidRPr="00B25443">
              <w:rPr>
                <w:rFonts w:ascii="Calibri" w:eastAsia="Times New Roman" w:hAnsi="Calibri"/>
                <w:color w:val="002060"/>
                <w:kern w:val="0"/>
                <w:sz w:val="22"/>
                <w:szCs w:val="22"/>
                <w14:ligatures w14:val="none"/>
              </w:rPr>
              <w:t>22%</w:t>
            </w:r>
          </w:p>
        </w:tc>
        <w:tc>
          <w:tcPr>
            <w:tcW w:w="1440" w:type="dxa"/>
            <w:noWrap/>
            <w:hideMark/>
          </w:tcPr>
          <w:p w14:paraId="7DB15586" w14:textId="77777777" w:rsidR="00B25443" w:rsidRPr="00B25443" w:rsidRDefault="00B25443" w:rsidP="00B2544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2060"/>
                <w:kern w:val="0"/>
                <w:sz w:val="22"/>
                <w:szCs w:val="22"/>
                <w14:ligatures w14:val="none"/>
              </w:rPr>
            </w:pPr>
            <w:r w:rsidRPr="00B25443">
              <w:rPr>
                <w:rFonts w:ascii="Calibri" w:eastAsia="Times New Roman" w:hAnsi="Calibri"/>
                <w:color w:val="002060"/>
                <w:kern w:val="0"/>
                <w:sz w:val="22"/>
                <w:szCs w:val="22"/>
                <w14:ligatures w14:val="none"/>
              </w:rPr>
              <w:t>3.306</w:t>
            </w:r>
          </w:p>
        </w:tc>
        <w:tc>
          <w:tcPr>
            <w:tcW w:w="2052" w:type="dxa"/>
            <w:noWrap/>
            <w:hideMark/>
          </w:tcPr>
          <w:p w14:paraId="172AE361" w14:textId="77777777" w:rsidR="00B25443" w:rsidRPr="00B25443" w:rsidRDefault="00B25443" w:rsidP="00B2544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2060"/>
                <w:kern w:val="0"/>
                <w:sz w:val="22"/>
                <w:szCs w:val="22"/>
                <w14:ligatures w14:val="none"/>
              </w:rPr>
            </w:pPr>
            <w:r w:rsidRPr="00B25443">
              <w:rPr>
                <w:rFonts w:ascii="Calibri" w:eastAsia="Times New Roman" w:hAnsi="Calibri"/>
                <w:color w:val="002060"/>
                <w:kern w:val="0"/>
                <w:sz w:val="22"/>
                <w:szCs w:val="22"/>
                <w14:ligatures w14:val="none"/>
              </w:rPr>
              <w:t>-6%</w:t>
            </w:r>
          </w:p>
        </w:tc>
      </w:tr>
      <w:tr w:rsidR="00B25443" w:rsidRPr="00B25443" w14:paraId="39373EF0" w14:textId="77777777" w:rsidTr="0010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5C54A54" w14:textId="77777777" w:rsidR="00B25443" w:rsidRPr="00B25443" w:rsidRDefault="00B25443" w:rsidP="00B25443">
            <w:pPr>
              <w:spacing w:after="0" w:line="240" w:lineRule="auto"/>
              <w:jc w:val="right"/>
              <w:rPr>
                <w:rFonts w:ascii="Constantia" w:eastAsia="Times New Roman" w:hAnsi="Constantia"/>
                <w:color w:val="002060"/>
                <w:kern w:val="0"/>
                <w:sz w:val="22"/>
                <w:szCs w:val="22"/>
                <w14:ligatures w14:val="none"/>
              </w:rPr>
            </w:pPr>
            <w:r w:rsidRPr="00B25443">
              <w:rPr>
                <w:rFonts w:ascii="Constantia" w:eastAsia="Times New Roman" w:hAnsi="Constantia"/>
                <w:color w:val="002060"/>
                <w:kern w:val="0"/>
                <w:sz w:val="22"/>
                <w:szCs w:val="22"/>
                <w14:ligatures w14:val="none"/>
              </w:rPr>
              <w:t>2015</w:t>
            </w:r>
          </w:p>
        </w:tc>
        <w:tc>
          <w:tcPr>
            <w:tcW w:w="1654" w:type="dxa"/>
            <w:noWrap/>
            <w:hideMark/>
          </w:tcPr>
          <w:p w14:paraId="6CC136EE" w14:textId="77777777" w:rsidR="00B25443" w:rsidRPr="00B25443" w:rsidRDefault="00B25443" w:rsidP="00B2544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2060"/>
                <w:kern w:val="0"/>
                <w:sz w:val="22"/>
                <w:szCs w:val="22"/>
                <w14:ligatures w14:val="none"/>
              </w:rPr>
            </w:pPr>
            <w:r w:rsidRPr="00B25443">
              <w:rPr>
                <w:rFonts w:ascii="Calibri" w:eastAsia="Times New Roman" w:hAnsi="Calibri"/>
                <w:color w:val="002060"/>
                <w:kern w:val="0"/>
                <w:sz w:val="22"/>
                <w:szCs w:val="22"/>
                <w14:ligatures w14:val="none"/>
              </w:rPr>
              <w:t>87.671</w:t>
            </w:r>
          </w:p>
        </w:tc>
        <w:tc>
          <w:tcPr>
            <w:tcW w:w="2127" w:type="dxa"/>
            <w:noWrap/>
            <w:hideMark/>
          </w:tcPr>
          <w:p w14:paraId="4B652E10" w14:textId="77777777" w:rsidR="00B25443" w:rsidRPr="00B25443" w:rsidRDefault="00B25443" w:rsidP="00B2544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2060"/>
                <w:kern w:val="0"/>
                <w:sz w:val="22"/>
                <w:szCs w:val="22"/>
                <w14:ligatures w14:val="none"/>
              </w:rPr>
            </w:pPr>
            <w:r w:rsidRPr="00B25443">
              <w:rPr>
                <w:rFonts w:ascii="Calibri" w:eastAsia="Times New Roman" w:hAnsi="Calibri"/>
                <w:color w:val="002060"/>
                <w:kern w:val="0"/>
                <w:sz w:val="22"/>
                <w:szCs w:val="22"/>
                <w14:ligatures w14:val="none"/>
              </w:rPr>
              <w:t>33%</w:t>
            </w:r>
          </w:p>
        </w:tc>
        <w:tc>
          <w:tcPr>
            <w:tcW w:w="1440" w:type="dxa"/>
            <w:noWrap/>
            <w:hideMark/>
          </w:tcPr>
          <w:p w14:paraId="03A50158" w14:textId="77777777" w:rsidR="00B25443" w:rsidRPr="00B25443" w:rsidRDefault="00B25443" w:rsidP="00B2544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2060"/>
                <w:kern w:val="0"/>
                <w:sz w:val="22"/>
                <w:szCs w:val="22"/>
                <w14:ligatures w14:val="none"/>
              </w:rPr>
            </w:pPr>
            <w:r w:rsidRPr="00B25443">
              <w:rPr>
                <w:rFonts w:ascii="Calibri" w:eastAsia="Times New Roman" w:hAnsi="Calibri"/>
                <w:color w:val="002060"/>
                <w:kern w:val="0"/>
                <w:sz w:val="22"/>
                <w:szCs w:val="22"/>
                <w14:ligatures w14:val="none"/>
              </w:rPr>
              <w:t>3.321</w:t>
            </w:r>
          </w:p>
        </w:tc>
        <w:tc>
          <w:tcPr>
            <w:tcW w:w="2052" w:type="dxa"/>
            <w:noWrap/>
            <w:hideMark/>
          </w:tcPr>
          <w:p w14:paraId="6C31452A" w14:textId="7553688E" w:rsidR="00B25443" w:rsidRPr="00B25443" w:rsidRDefault="00122C9E" w:rsidP="00B2544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206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/>
                <w:color w:val="002060"/>
                <w:kern w:val="0"/>
                <w:sz w:val="22"/>
                <w:szCs w:val="22"/>
                <w14:ligatures w14:val="none"/>
              </w:rPr>
              <w:t>0.4</w:t>
            </w:r>
            <w:r w:rsidR="00B25443" w:rsidRPr="00B25443">
              <w:rPr>
                <w:rFonts w:ascii="Calibri" w:eastAsia="Times New Roman" w:hAnsi="Calibri"/>
                <w:color w:val="002060"/>
                <w:kern w:val="0"/>
                <w:sz w:val="22"/>
                <w:szCs w:val="22"/>
                <w14:ligatures w14:val="none"/>
              </w:rPr>
              <w:t>%</w:t>
            </w:r>
          </w:p>
        </w:tc>
      </w:tr>
      <w:tr w:rsidR="00B25443" w:rsidRPr="00B25443" w14:paraId="291F75D2" w14:textId="77777777" w:rsidTr="0010782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7765F92" w14:textId="77777777" w:rsidR="00B25443" w:rsidRPr="00B25443" w:rsidRDefault="00B25443" w:rsidP="00B25443">
            <w:pPr>
              <w:spacing w:after="0" w:line="240" w:lineRule="auto"/>
              <w:jc w:val="right"/>
              <w:rPr>
                <w:rFonts w:ascii="Constantia" w:eastAsia="Times New Roman" w:hAnsi="Constantia"/>
                <w:color w:val="002060"/>
                <w:kern w:val="0"/>
                <w:sz w:val="22"/>
                <w:szCs w:val="22"/>
                <w14:ligatures w14:val="none"/>
              </w:rPr>
            </w:pPr>
            <w:r w:rsidRPr="00B25443">
              <w:rPr>
                <w:rFonts w:ascii="Constantia" w:eastAsia="Times New Roman" w:hAnsi="Constantia"/>
                <w:color w:val="002060"/>
                <w:kern w:val="0"/>
                <w:sz w:val="22"/>
                <w:szCs w:val="22"/>
                <w14:ligatures w14:val="none"/>
              </w:rPr>
              <w:t>2016</w:t>
            </w:r>
          </w:p>
        </w:tc>
        <w:tc>
          <w:tcPr>
            <w:tcW w:w="1654" w:type="dxa"/>
            <w:noWrap/>
            <w:hideMark/>
          </w:tcPr>
          <w:p w14:paraId="333D2A79" w14:textId="77777777" w:rsidR="00B25443" w:rsidRPr="00B25443" w:rsidRDefault="00B25443" w:rsidP="00B2544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2060"/>
                <w:kern w:val="0"/>
                <w:sz w:val="22"/>
                <w:szCs w:val="22"/>
                <w14:ligatures w14:val="none"/>
              </w:rPr>
            </w:pPr>
            <w:r w:rsidRPr="00B25443">
              <w:rPr>
                <w:rFonts w:ascii="Calibri" w:eastAsia="Times New Roman" w:hAnsi="Calibri"/>
                <w:color w:val="002060"/>
                <w:kern w:val="0"/>
                <w:sz w:val="22"/>
                <w:szCs w:val="22"/>
                <w14:ligatures w14:val="none"/>
              </w:rPr>
              <w:t>121.566</w:t>
            </w:r>
          </w:p>
        </w:tc>
        <w:tc>
          <w:tcPr>
            <w:tcW w:w="2127" w:type="dxa"/>
            <w:noWrap/>
            <w:hideMark/>
          </w:tcPr>
          <w:p w14:paraId="4C9333E8" w14:textId="77777777" w:rsidR="00B25443" w:rsidRPr="00B25443" w:rsidRDefault="00B25443" w:rsidP="00B2544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2060"/>
                <w:kern w:val="0"/>
                <w:sz w:val="22"/>
                <w:szCs w:val="22"/>
                <w14:ligatures w14:val="none"/>
              </w:rPr>
            </w:pPr>
            <w:r w:rsidRPr="00B25443">
              <w:rPr>
                <w:rFonts w:ascii="Calibri" w:eastAsia="Times New Roman" w:hAnsi="Calibri"/>
                <w:color w:val="002060"/>
                <w:kern w:val="0"/>
                <w:sz w:val="22"/>
                <w:szCs w:val="22"/>
                <w14:ligatures w14:val="none"/>
              </w:rPr>
              <w:t>38%</w:t>
            </w:r>
          </w:p>
        </w:tc>
        <w:tc>
          <w:tcPr>
            <w:tcW w:w="1440" w:type="dxa"/>
            <w:noWrap/>
            <w:hideMark/>
          </w:tcPr>
          <w:p w14:paraId="463B1DDA" w14:textId="77777777" w:rsidR="00B25443" w:rsidRPr="00B25443" w:rsidRDefault="00B25443" w:rsidP="00B2544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2060"/>
                <w:kern w:val="0"/>
                <w:sz w:val="22"/>
                <w:szCs w:val="22"/>
                <w14:ligatures w14:val="none"/>
              </w:rPr>
            </w:pPr>
            <w:r w:rsidRPr="00B25443">
              <w:rPr>
                <w:rFonts w:ascii="Calibri" w:eastAsia="Times New Roman" w:hAnsi="Calibri"/>
                <w:color w:val="002060"/>
                <w:kern w:val="0"/>
                <w:sz w:val="22"/>
                <w:szCs w:val="22"/>
                <w14:ligatures w14:val="none"/>
              </w:rPr>
              <w:t>4.861</w:t>
            </w:r>
          </w:p>
        </w:tc>
        <w:tc>
          <w:tcPr>
            <w:tcW w:w="2052" w:type="dxa"/>
            <w:noWrap/>
            <w:hideMark/>
          </w:tcPr>
          <w:p w14:paraId="64F5147A" w14:textId="77777777" w:rsidR="00B25443" w:rsidRPr="00B25443" w:rsidRDefault="00B25443" w:rsidP="00B2544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2060"/>
                <w:kern w:val="0"/>
                <w:sz w:val="22"/>
                <w:szCs w:val="22"/>
                <w14:ligatures w14:val="none"/>
              </w:rPr>
            </w:pPr>
            <w:r w:rsidRPr="00B25443">
              <w:rPr>
                <w:rFonts w:ascii="Calibri" w:eastAsia="Times New Roman" w:hAnsi="Calibri"/>
                <w:color w:val="002060"/>
                <w:kern w:val="0"/>
                <w:sz w:val="22"/>
                <w:szCs w:val="22"/>
                <w14:ligatures w14:val="none"/>
              </w:rPr>
              <w:t>46%</w:t>
            </w:r>
          </w:p>
        </w:tc>
      </w:tr>
    </w:tbl>
    <w:p w14:paraId="0DB3E7ED" w14:textId="6EEA94EE" w:rsidR="00B27107" w:rsidRDefault="00773A8F" w:rsidP="00B27107">
      <w:pPr>
        <w:jc w:val="center"/>
        <w:rPr>
          <w:rFonts w:ascii="Constantia" w:hAnsi="Constantia" w:cs="Arial"/>
          <w:color w:val="002060"/>
          <w:sz w:val="24"/>
          <w:szCs w:val="24"/>
          <w:lang w:val="es-ES"/>
        </w:rPr>
      </w:pPr>
      <w:r>
        <w:rPr>
          <w:rFonts w:ascii="Constantia" w:hAnsi="Constantia" w:cs="Arial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88C852" wp14:editId="63D24C74">
                <wp:simplePos x="0" y="0"/>
                <wp:positionH relativeFrom="column">
                  <wp:posOffset>-180975</wp:posOffset>
                </wp:positionH>
                <wp:positionV relativeFrom="paragraph">
                  <wp:posOffset>370839</wp:posOffset>
                </wp:positionV>
                <wp:extent cx="2486025" cy="714375"/>
                <wp:effectExtent l="57150" t="57150" r="28575" b="104775"/>
                <wp:wrapNone/>
                <wp:docPr id="18" name="Datos almacenado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714375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EFC5C" w14:textId="4A636F84" w:rsidR="00721AC3" w:rsidRPr="003712FF" w:rsidRDefault="00721AC3" w:rsidP="00B25443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  <w:t>1er trimestre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8C852" id="Datos almacenados 18" o:spid="_x0000_s1027" type="#_x0000_t130" style="position:absolute;left:0;text-align:left;margin-left:-14.25pt;margin-top:29.2pt;width:195.75pt;height:5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" fillcolor="#94b6d2 [3204]" stroked="f">
                <v:shadow on="t" color="black" opacity="22937f" origin=",.5" offset="0"/>
                <v:textbox>
                  <w:txbxContent>
                    <w:p w14:paraId="290EFC5C" w14:textId="4A636F84" w:rsidR="00721AC3" w:rsidRPr="003712FF" w:rsidRDefault="00721AC3" w:rsidP="00B25443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  <w:t>1er trimestre 2017</w:t>
                      </w:r>
                    </w:p>
                  </w:txbxContent>
                </v:textbox>
              </v:shape>
            </w:pict>
          </mc:Fallback>
        </mc:AlternateContent>
      </w:r>
      <w:r w:rsidR="00B25443" w:rsidRPr="00B25443">
        <w:rPr>
          <w:rFonts w:ascii="Constantia" w:hAnsi="Constantia" w:cs="Arial"/>
          <w:color w:val="002060"/>
          <w:sz w:val="24"/>
          <w:szCs w:val="24"/>
          <w:lang w:val="es-ES"/>
        </w:rPr>
        <w:fldChar w:fldCharType="end"/>
      </w:r>
    </w:p>
    <w:p w14:paraId="2C60B00E" w14:textId="7D34B8EE" w:rsidR="00235C70" w:rsidRPr="00A92C5F" w:rsidRDefault="00235C70" w:rsidP="00B27107">
      <w:pPr>
        <w:ind w:left="4320"/>
        <w:jc w:val="both"/>
        <w:rPr>
          <w:rFonts w:ascii="Constantia" w:hAnsi="Constantia" w:cs="Arial"/>
          <w:color w:val="002060"/>
          <w:sz w:val="24"/>
          <w:szCs w:val="24"/>
          <w:lang w:val="es-ES"/>
        </w:rPr>
      </w:pPr>
      <w:r w:rsidRPr="00A92C5F">
        <w:rPr>
          <w:rFonts w:ascii="Constantia" w:hAnsi="Constantia" w:cs="Arial"/>
          <w:color w:val="002060"/>
          <w:sz w:val="24"/>
          <w:szCs w:val="24"/>
          <w:lang w:val="es-ES"/>
        </w:rPr>
        <w:t xml:space="preserve">En materia de servicio, el Grupo de Atención al Ciudadano persiste, a través de la tipificación, los recordatorios diarios y el envío de informe mensual a cada Vicepresidencia, Gerencia y Coordinación, para que la entidad continúe mejorando los procesos de atención a las inquietudes elevadas por  los ciudadanos a través de los canales de atención dispuestos por la entidad, durante </w:t>
      </w:r>
      <w:r w:rsidR="00016E6E">
        <w:rPr>
          <w:rFonts w:ascii="Constantia" w:hAnsi="Constantia" w:cs="Arial"/>
          <w:color w:val="002060"/>
          <w:sz w:val="24"/>
          <w:szCs w:val="24"/>
          <w:lang w:val="es-ES"/>
        </w:rPr>
        <w:t>el primer trimestre del año 2017</w:t>
      </w:r>
      <w:r w:rsidRPr="00A92C5F">
        <w:rPr>
          <w:rFonts w:ascii="Constantia" w:hAnsi="Constantia" w:cs="Arial"/>
          <w:color w:val="002060"/>
          <w:sz w:val="24"/>
          <w:szCs w:val="24"/>
          <w:lang w:val="es-ES"/>
        </w:rPr>
        <w:t xml:space="preserve">, esto es, del periodo comprendido entre el primero (1) de Enero y el treinta (31) de Marzo, la Agencia recibió un total de </w:t>
      </w:r>
      <w:r w:rsidR="0012307B">
        <w:rPr>
          <w:rFonts w:ascii="Constantia" w:hAnsi="Constantia" w:cs="Arial"/>
          <w:color w:val="002060"/>
          <w:sz w:val="24"/>
          <w:szCs w:val="24"/>
          <w:lang w:val="es-ES"/>
        </w:rPr>
        <w:t xml:space="preserve"> treinta y cuatro mil trescientos cuarenta y tres </w:t>
      </w:r>
      <w:r w:rsidRPr="00A92C5F">
        <w:rPr>
          <w:rFonts w:ascii="Constantia" w:hAnsi="Constantia" w:cs="Arial"/>
          <w:color w:val="002060"/>
          <w:sz w:val="24"/>
          <w:szCs w:val="24"/>
          <w:lang w:val="es-ES"/>
        </w:rPr>
        <w:t>documentos (</w:t>
      </w:r>
      <w:r w:rsidR="006E016B">
        <w:rPr>
          <w:rFonts w:ascii="Constantia" w:hAnsi="Constantia" w:cs="Arial"/>
          <w:color w:val="002060"/>
          <w:sz w:val="24"/>
          <w:szCs w:val="24"/>
          <w:lang w:val="es-ES"/>
        </w:rPr>
        <w:t>34.343</w:t>
      </w:r>
      <w:r w:rsidRPr="00A92C5F">
        <w:rPr>
          <w:rFonts w:ascii="Constantia" w:hAnsi="Constantia" w:cs="Arial"/>
          <w:color w:val="002060"/>
          <w:sz w:val="24"/>
          <w:szCs w:val="24"/>
          <w:lang w:val="es-ES"/>
        </w:rPr>
        <w:t>), en contraste con los</w:t>
      </w:r>
      <w:r w:rsidR="0012307B">
        <w:rPr>
          <w:rFonts w:ascii="Constantia" w:hAnsi="Constantia" w:cs="Arial"/>
          <w:color w:val="002060"/>
          <w:sz w:val="24"/>
          <w:szCs w:val="24"/>
          <w:lang w:val="es-ES"/>
        </w:rPr>
        <w:t xml:space="preserve"> veinticinco mil trescientos ochenta</w:t>
      </w:r>
      <w:r w:rsidRPr="00A92C5F">
        <w:rPr>
          <w:rFonts w:ascii="Constantia" w:hAnsi="Constantia" w:cs="Arial"/>
          <w:color w:val="002060"/>
          <w:sz w:val="24"/>
          <w:szCs w:val="24"/>
          <w:lang w:val="es-ES"/>
        </w:rPr>
        <w:t xml:space="preserve"> (</w:t>
      </w:r>
      <w:r w:rsidR="006E016B">
        <w:rPr>
          <w:rFonts w:ascii="Constantia" w:hAnsi="Constantia" w:cs="Arial"/>
          <w:color w:val="002060"/>
          <w:sz w:val="24"/>
          <w:szCs w:val="24"/>
          <w:lang w:val="es-ES"/>
        </w:rPr>
        <w:t>25.380</w:t>
      </w:r>
      <w:r w:rsidRPr="00A92C5F">
        <w:rPr>
          <w:rFonts w:ascii="Constantia" w:hAnsi="Constantia" w:cs="Arial"/>
          <w:color w:val="002060"/>
          <w:sz w:val="24"/>
          <w:szCs w:val="24"/>
          <w:lang w:val="es-ES"/>
        </w:rPr>
        <w:t>) recibidos en el m</w:t>
      </w:r>
      <w:r w:rsidR="006E016B">
        <w:rPr>
          <w:rFonts w:ascii="Constantia" w:hAnsi="Constantia" w:cs="Arial"/>
          <w:color w:val="002060"/>
          <w:sz w:val="24"/>
          <w:szCs w:val="24"/>
          <w:lang w:val="es-ES"/>
        </w:rPr>
        <w:t>ismo periodo de la vigencia 2016</w:t>
      </w:r>
      <w:r w:rsidR="0012307B">
        <w:rPr>
          <w:rFonts w:ascii="Constantia" w:hAnsi="Constantia" w:cs="Arial"/>
          <w:color w:val="002060"/>
          <w:sz w:val="24"/>
          <w:szCs w:val="24"/>
          <w:lang w:val="es-ES"/>
        </w:rPr>
        <w:t xml:space="preserve">, lo que genera un crecimiento del 35%. </w:t>
      </w:r>
    </w:p>
    <w:p w14:paraId="144EC4F5" w14:textId="1CF14530" w:rsidR="00235C70" w:rsidRPr="00A92C5F" w:rsidRDefault="00235C70" w:rsidP="00235C70">
      <w:pPr>
        <w:jc w:val="both"/>
        <w:rPr>
          <w:rFonts w:ascii="Constantia" w:hAnsi="Constantia" w:cs="Arial"/>
          <w:color w:val="002060"/>
          <w:sz w:val="24"/>
          <w:szCs w:val="24"/>
          <w:lang w:val="es-ES"/>
        </w:rPr>
      </w:pPr>
      <w:r w:rsidRPr="00A92C5F">
        <w:rPr>
          <w:rFonts w:ascii="Constantia" w:hAnsi="Constantia" w:cs="Arial"/>
          <w:color w:val="002060"/>
          <w:sz w:val="24"/>
          <w:szCs w:val="24"/>
          <w:lang w:val="es-ES"/>
        </w:rPr>
        <w:t xml:space="preserve">De los </w:t>
      </w:r>
      <w:r w:rsidR="006E016B">
        <w:rPr>
          <w:rFonts w:ascii="Constantia" w:hAnsi="Constantia" w:cs="Arial"/>
          <w:color w:val="002060"/>
          <w:sz w:val="24"/>
          <w:szCs w:val="24"/>
          <w:lang w:val="es-ES"/>
        </w:rPr>
        <w:t>treinta y cuatro mil trecientos cuarenta y tres</w:t>
      </w:r>
      <w:r w:rsidRPr="00A92C5F">
        <w:rPr>
          <w:rFonts w:ascii="Constantia" w:hAnsi="Constantia" w:cs="Arial"/>
          <w:color w:val="002060"/>
          <w:sz w:val="24"/>
          <w:szCs w:val="24"/>
          <w:lang w:val="es-ES"/>
        </w:rPr>
        <w:t xml:space="preserve"> (</w:t>
      </w:r>
      <w:r w:rsidR="006E016B" w:rsidRPr="00D9768D">
        <w:rPr>
          <w:rFonts w:ascii="Constantia" w:hAnsi="Constantia" w:cs="Arial"/>
          <w:b/>
          <w:color w:val="FF0000"/>
          <w:sz w:val="24"/>
          <w:szCs w:val="24"/>
          <w:lang w:val="es-ES"/>
        </w:rPr>
        <w:t>34.343</w:t>
      </w:r>
      <w:r w:rsidRPr="00A92C5F">
        <w:rPr>
          <w:rFonts w:ascii="Constantia" w:hAnsi="Constantia" w:cs="Arial"/>
          <w:color w:val="002060"/>
          <w:sz w:val="24"/>
          <w:szCs w:val="24"/>
          <w:lang w:val="es-ES"/>
        </w:rPr>
        <w:t xml:space="preserve">), el grupo de atención al ciudadano, una vez conocido su contenido, tipificó como peticiones, quejas, reclamos, denuncia, sugerencias, consultas, solicitudes de información, entre otros, un total de mil </w:t>
      </w:r>
      <w:r w:rsidR="006E016B">
        <w:rPr>
          <w:rFonts w:ascii="Constantia" w:hAnsi="Constantia" w:cs="Arial"/>
          <w:color w:val="002060"/>
          <w:sz w:val="24"/>
          <w:szCs w:val="24"/>
          <w:lang w:val="es-ES"/>
        </w:rPr>
        <w:t xml:space="preserve">siete </w:t>
      </w:r>
      <w:r w:rsidRPr="00A92C5F">
        <w:rPr>
          <w:rFonts w:ascii="Constantia" w:hAnsi="Constantia" w:cs="Arial"/>
          <w:color w:val="002060"/>
          <w:sz w:val="24"/>
          <w:szCs w:val="24"/>
          <w:lang w:val="es-ES"/>
        </w:rPr>
        <w:t>(</w:t>
      </w:r>
      <w:r w:rsidRPr="00D9768D">
        <w:rPr>
          <w:rFonts w:ascii="Constantia" w:hAnsi="Constantia" w:cs="Arial"/>
          <w:b/>
          <w:color w:val="FF0000"/>
          <w:sz w:val="24"/>
          <w:szCs w:val="24"/>
          <w:lang w:val="es-ES"/>
        </w:rPr>
        <w:t>1.</w:t>
      </w:r>
      <w:r w:rsidR="006E016B" w:rsidRPr="00D9768D">
        <w:rPr>
          <w:rFonts w:ascii="Constantia" w:hAnsi="Constantia" w:cs="Arial"/>
          <w:b/>
          <w:color w:val="FF0000"/>
          <w:sz w:val="24"/>
          <w:szCs w:val="24"/>
          <w:lang w:val="es-ES"/>
        </w:rPr>
        <w:t>007</w:t>
      </w:r>
      <w:r w:rsidR="006E016B">
        <w:rPr>
          <w:rFonts w:ascii="Constantia" w:hAnsi="Constantia" w:cs="Arial"/>
          <w:color w:val="002060"/>
          <w:sz w:val="24"/>
          <w:szCs w:val="24"/>
          <w:lang w:val="es-ES"/>
        </w:rPr>
        <w:t>)</w:t>
      </w:r>
      <w:r w:rsidR="008E18BF">
        <w:rPr>
          <w:rFonts w:ascii="Constantia" w:hAnsi="Constantia" w:cs="Arial"/>
          <w:color w:val="002060"/>
          <w:sz w:val="24"/>
          <w:szCs w:val="24"/>
          <w:lang w:val="es-ES"/>
        </w:rPr>
        <w:t xml:space="preserve"> que corresponde al 3% del total de documentos ingresados</w:t>
      </w:r>
      <w:r w:rsidRPr="00A92C5F">
        <w:rPr>
          <w:rFonts w:ascii="Constantia" w:hAnsi="Constantia" w:cs="Arial"/>
          <w:color w:val="002060"/>
          <w:sz w:val="24"/>
          <w:szCs w:val="24"/>
          <w:lang w:val="es-ES"/>
        </w:rPr>
        <w:t>.</w:t>
      </w:r>
    </w:p>
    <w:p w14:paraId="596FD299" w14:textId="77777777" w:rsidR="00B27107" w:rsidRDefault="00B27107" w:rsidP="00D53C85">
      <w:pPr>
        <w:rPr>
          <w:rFonts w:ascii="Constantia" w:hAnsi="Constantia" w:cs="Arial"/>
          <w:color w:val="002060"/>
          <w:sz w:val="24"/>
          <w:szCs w:val="24"/>
          <w:lang w:val="es-ES"/>
        </w:rPr>
      </w:pPr>
    </w:p>
    <w:p w14:paraId="31EF188A" w14:textId="77777777" w:rsidR="00B27107" w:rsidRDefault="00B27107" w:rsidP="00D53C85">
      <w:pPr>
        <w:rPr>
          <w:rFonts w:ascii="Constantia" w:hAnsi="Constantia" w:cs="Arial"/>
          <w:color w:val="002060"/>
          <w:sz w:val="24"/>
          <w:szCs w:val="24"/>
          <w:lang w:val="es-ES"/>
        </w:rPr>
      </w:pPr>
    </w:p>
    <w:p w14:paraId="3C8D419F" w14:textId="77777777" w:rsidR="00B27107" w:rsidRDefault="00B27107" w:rsidP="00D53C85">
      <w:pPr>
        <w:rPr>
          <w:rFonts w:ascii="Constantia" w:hAnsi="Constantia" w:cs="Arial"/>
          <w:color w:val="002060"/>
          <w:sz w:val="24"/>
          <w:szCs w:val="24"/>
          <w:lang w:val="es-ES"/>
        </w:rPr>
      </w:pPr>
    </w:p>
    <w:p w14:paraId="121B4249" w14:textId="77777777" w:rsidR="00B27107" w:rsidRDefault="00B27107" w:rsidP="00D53C85">
      <w:pPr>
        <w:rPr>
          <w:rFonts w:ascii="Constantia" w:hAnsi="Constantia" w:cs="Arial"/>
          <w:color w:val="002060"/>
          <w:sz w:val="24"/>
          <w:szCs w:val="24"/>
          <w:lang w:val="es-ES"/>
        </w:rPr>
      </w:pPr>
    </w:p>
    <w:p w14:paraId="5FBA56F9" w14:textId="6B68D405" w:rsidR="002F6B4B" w:rsidRPr="00B27107" w:rsidRDefault="00D53C85" w:rsidP="00B27107">
      <w:pPr>
        <w:rPr>
          <w:rFonts w:ascii="Constantia" w:hAnsi="Constantia" w:cs="Arial"/>
          <w:color w:val="002060"/>
          <w:sz w:val="24"/>
          <w:szCs w:val="24"/>
          <w:lang w:val="es-ES"/>
        </w:rPr>
      </w:pPr>
      <w:r w:rsidRPr="00A92C5F">
        <w:rPr>
          <w:rFonts w:ascii="Constantia" w:hAnsi="Constantia" w:cs="Arial"/>
          <w:color w:val="002060"/>
          <w:sz w:val="24"/>
          <w:szCs w:val="24"/>
          <w:lang w:val="es-ES"/>
        </w:rPr>
        <w:lastRenderedPageBreak/>
        <w:t>El comportamiento que se ha venido evidenciando, en el prim</w:t>
      </w:r>
      <w:r w:rsidR="006E016B">
        <w:rPr>
          <w:rFonts w:ascii="Constantia" w:hAnsi="Constantia" w:cs="Arial"/>
          <w:color w:val="002060"/>
          <w:sz w:val="24"/>
          <w:szCs w:val="24"/>
          <w:lang w:val="es-ES"/>
        </w:rPr>
        <w:t>er trimestre de la vigencia 2017</w:t>
      </w:r>
      <w:r w:rsidRPr="00A92C5F">
        <w:rPr>
          <w:rFonts w:ascii="Constantia" w:hAnsi="Constantia" w:cs="Arial"/>
          <w:color w:val="002060"/>
          <w:sz w:val="24"/>
          <w:szCs w:val="24"/>
          <w:lang w:val="es-ES"/>
        </w:rPr>
        <w:t xml:space="preserve"> es el siguiente</w:t>
      </w:r>
      <w:r w:rsidR="008A753F">
        <w:rPr>
          <w:rFonts w:ascii="Constantia" w:hAnsi="Constantia" w:cs="Arial"/>
          <w:color w:val="002060"/>
          <w:sz w:val="24"/>
          <w:szCs w:val="24"/>
          <w:lang w:val="es-ES"/>
        </w:rPr>
        <w:t xml:space="preserve"> cuadro</w:t>
      </w:r>
      <w:r w:rsidRPr="00A92C5F">
        <w:rPr>
          <w:rFonts w:ascii="Constantia" w:hAnsi="Constantia" w:cs="Arial"/>
          <w:color w:val="002060"/>
          <w:sz w:val="24"/>
          <w:szCs w:val="24"/>
          <w:lang w:val="es-ES"/>
        </w:rPr>
        <w:t>:</w:t>
      </w:r>
    </w:p>
    <w:p w14:paraId="30A59773" w14:textId="4A2EFA13" w:rsidR="008A753F" w:rsidRDefault="00822283" w:rsidP="008A753F">
      <w:pPr>
        <w:jc w:val="right"/>
        <w:rPr>
          <w:rFonts w:ascii="Constantia" w:hAnsi="Constantia" w:cs="Arial"/>
          <w:color w:val="002060"/>
          <w:sz w:val="24"/>
          <w:szCs w:val="24"/>
          <w:lang w:val="es-ES"/>
        </w:rPr>
      </w:pPr>
      <w:r>
        <w:rPr>
          <w:rFonts w:ascii="Constantia" w:hAnsi="Constantia"/>
          <w:b/>
          <w:i/>
          <w:color w:val="002060"/>
          <w:lang w:val="es-ES"/>
        </w:rPr>
        <w:t xml:space="preserve">Tabla No. 2 - </w:t>
      </w:r>
      <w:r w:rsidR="008A753F">
        <w:rPr>
          <w:rFonts w:ascii="Constantia" w:hAnsi="Constantia"/>
          <w:b/>
          <w:i/>
          <w:color w:val="002060"/>
          <w:lang w:val="es-ES"/>
        </w:rPr>
        <w:t>Cumplimiento PQRS 2016 vs. 2017</w:t>
      </w:r>
    </w:p>
    <w:p w14:paraId="54DA16AC" w14:textId="341A715C" w:rsidR="002F6B4B" w:rsidRDefault="002F6B4B" w:rsidP="007B23D4">
      <w:pPr>
        <w:jc w:val="right"/>
      </w:pPr>
      <w:r>
        <w:rPr>
          <w:lang w:val="es-ES"/>
        </w:rPr>
        <w:fldChar w:fldCharType="begin"/>
      </w:r>
      <w:r>
        <w:rPr>
          <w:lang w:val="es-ES"/>
        </w:rPr>
        <w:instrText xml:space="preserve"> LINK Excel.Sheet.12 "Libro1" "Hoja1!F1C7:F6C11" \a \f 4 \h  \* MERGEFORMAT </w:instrText>
      </w:r>
      <w:r>
        <w:rPr>
          <w:lang w:val="es-ES"/>
        </w:rPr>
        <w:fldChar w:fldCharType="separate"/>
      </w:r>
    </w:p>
    <w:tbl>
      <w:tblPr>
        <w:tblW w:w="7112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4"/>
        <w:gridCol w:w="1508"/>
        <w:gridCol w:w="1185"/>
        <w:gridCol w:w="1559"/>
        <w:gridCol w:w="1276"/>
      </w:tblGrid>
      <w:tr w:rsidR="002F6B4B" w:rsidRPr="002F6B4B" w14:paraId="14DBA421" w14:textId="77777777" w:rsidTr="00757317">
        <w:trPr>
          <w:trHeight w:val="30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B6D2"/>
            <w:noWrap/>
            <w:hideMark/>
          </w:tcPr>
          <w:p w14:paraId="43D898E0" w14:textId="77777777" w:rsidR="002F6B4B" w:rsidRPr="002F6B4B" w:rsidRDefault="002F6B4B" w:rsidP="002F6B4B">
            <w:pPr>
              <w:spacing w:after="0" w:line="240" w:lineRule="auto"/>
              <w:rPr>
                <w:rFonts w:ascii="Tw Cen MT" w:eastAsia="Times New Roman" w:hAnsi="Tw Cen MT"/>
                <w:color w:val="000000"/>
                <w:kern w:val="0"/>
                <w:szCs w:val="23"/>
                <w14:ligatures w14:val="none"/>
              </w:rPr>
            </w:pPr>
            <w:r w:rsidRPr="002F6B4B">
              <w:rPr>
                <w:rFonts w:ascii="Tw Cen MT" w:eastAsia="Times New Roman" w:hAnsi="Tw Cen MT"/>
                <w:color w:val="000000"/>
                <w:kern w:val="0"/>
                <w:szCs w:val="23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B6D2"/>
            <w:noWrap/>
            <w:vAlign w:val="center"/>
            <w:hideMark/>
          </w:tcPr>
          <w:p w14:paraId="676DB0EC" w14:textId="77777777" w:rsidR="002F6B4B" w:rsidRPr="002F6B4B" w:rsidRDefault="002F6B4B" w:rsidP="002F6B4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F6B4B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GENERAL 2016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B6D2"/>
            <w:noWrap/>
            <w:vAlign w:val="center"/>
            <w:hideMark/>
          </w:tcPr>
          <w:p w14:paraId="76294EFC" w14:textId="77777777" w:rsidR="002F6B4B" w:rsidRPr="002F6B4B" w:rsidRDefault="002F6B4B" w:rsidP="002F6B4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F6B4B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B6D2"/>
            <w:noWrap/>
            <w:vAlign w:val="center"/>
            <w:hideMark/>
          </w:tcPr>
          <w:p w14:paraId="29C8000D" w14:textId="77777777" w:rsidR="002F6B4B" w:rsidRPr="002F6B4B" w:rsidRDefault="002F6B4B" w:rsidP="002F6B4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F6B4B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GENERAL 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B6D2"/>
            <w:noWrap/>
            <w:vAlign w:val="center"/>
            <w:hideMark/>
          </w:tcPr>
          <w:p w14:paraId="78B6B8C7" w14:textId="77777777" w:rsidR="002F6B4B" w:rsidRPr="002F6B4B" w:rsidRDefault="002F6B4B" w:rsidP="002F6B4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F6B4B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%</w:t>
            </w:r>
          </w:p>
        </w:tc>
      </w:tr>
      <w:tr w:rsidR="002F6B4B" w:rsidRPr="002F6B4B" w14:paraId="18F8013A" w14:textId="77777777" w:rsidTr="00757317">
        <w:trPr>
          <w:trHeight w:val="3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B6D2"/>
            <w:vAlign w:val="center"/>
            <w:hideMark/>
          </w:tcPr>
          <w:p w14:paraId="493446F3" w14:textId="77777777" w:rsidR="002F6B4B" w:rsidRPr="002F6B4B" w:rsidRDefault="002F6B4B" w:rsidP="002F6B4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F6B4B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CUMPLE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E1ED"/>
            <w:noWrap/>
            <w:vAlign w:val="center"/>
            <w:hideMark/>
          </w:tcPr>
          <w:p w14:paraId="7592C49F" w14:textId="77777777" w:rsidR="002F6B4B" w:rsidRPr="002F6B4B" w:rsidRDefault="002F6B4B" w:rsidP="002F6B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F6B4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728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E1ED"/>
            <w:noWrap/>
            <w:vAlign w:val="center"/>
            <w:hideMark/>
          </w:tcPr>
          <w:p w14:paraId="1A8DFAA1" w14:textId="77777777" w:rsidR="002F6B4B" w:rsidRPr="002F6B4B" w:rsidRDefault="002F6B4B" w:rsidP="002F6B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F6B4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58%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E1ED"/>
            <w:noWrap/>
            <w:vAlign w:val="center"/>
            <w:hideMark/>
          </w:tcPr>
          <w:p w14:paraId="53D4B77F" w14:textId="77777777" w:rsidR="002F6B4B" w:rsidRPr="002F6B4B" w:rsidRDefault="002F6B4B" w:rsidP="002F6B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F6B4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E1ED"/>
            <w:noWrap/>
            <w:vAlign w:val="center"/>
            <w:hideMark/>
          </w:tcPr>
          <w:p w14:paraId="22906824" w14:textId="77777777" w:rsidR="002F6B4B" w:rsidRPr="002F6B4B" w:rsidRDefault="002F6B4B" w:rsidP="002F6B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F6B4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65%</w:t>
            </w:r>
          </w:p>
        </w:tc>
      </w:tr>
      <w:tr w:rsidR="002F6B4B" w:rsidRPr="002F6B4B" w14:paraId="76E4E9A8" w14:textId="77777777" w:rsidTr="00757317">
        <w:trPr>
          <w:trHeight w:val="9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B6D2"/>
            <w:vAlign w:val="center"/>
            <w:hideMark/>
          </w:tcPr>
          <w:p w14:paraId="7D53C0DE" w14:textId="77777777" w:rsidR="002F6B4B" w:rsidRPr="002F6B4B" w:rsidRDefault="002F6B4B" w:rsidP="002F6B4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F6B4B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CUMPLE / FUERA DE PLAZO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F0F6"/>
            <w:noWrap/>
            <w:vAlign w:val="center"/>
            <w:hideMark/>
          </w:tcPr>
          <w:p w14:paraId="111B0AB3" w14:textId="77777777" w:rsidR="002F6B4B" w:rsidRPr="002F6B4B" w:rsidRDefault="002F6B4B" w:rsidP="002F6B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F6B4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224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E1ED"/>
            <w:noWrap/>
            <w:vAlign w:val="center"/>
            <w:hideMark/>
          </w:tcPr>
          <w:p w14:paraId="557626DB" w14:textId="77777777" w:rsidR="002F6B4B" w:rsidRPr="002F6B4B" w:rsidRDefault="002F6B4B" w:rsidP="002F6B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F6B4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18%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F0F6"/>
            <w:noWrap/>
            <w:vAlign w:val="center"/>
            <w:hideMark/>
          </w:tcPr>
          <w:p w14:paraId="30BD7162" w14:textId="77777777" w:rsidR="002F6B4B" w:rsidRPr="002F6B4B" w:rsidRDefault="002F6B4B" w:rsidP="002F6B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F6B4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F0F6"/>
            <w:noWrap/>
            <w:vAlign w:val="center"/>
            <w:hideMark/>
          </w:tcPr>
          <w:p w14:paraId="6EB37D90" w14:textId="77777777" w:rsidR="002F6B4B" w:rsidRPr="002F6B4B" w:rsidRDefault="002F6B4B" w:rsidP="002F6B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F6B4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9%</w:t>
            </w:r>
          </w:p>
        </w:tc>
      </w:tr>
      <w:tr w:rsidR="002F6B4B" w:rsidRPr="002F6B4B" w14:paraId="6AB17E62" w14:textId="77777777" w:rsidTr="00757317">
        <w:trPr>
          <w:trHeight w:val="600"/>
        </w:trPr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4B6D2"/>
            <w:vAlign w:val="center"/>
            <w:hideMark/>
          </w:tcPr>
          <w:p w14:paraId="46E4C50C" w14:textId="77777777" w:rsidR="002F6B4B" w:rsidRPr="002F6B4B" w:rsidRDefault="002F6B4B" w:rsidP="002F6B4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F6B4B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EN TÉRMINO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4E1ED"/>
            <w:noWrap/>
            <w:vAlign w:val="center"/>
            <w:hideMark/>
          </w:tcPr>
          <w:p w14:paraId="5168304E" w14:textId="77777777" w:rsidR="002F6B4B" w:rsidRPr="002F6B4B" w:rsidRDefault="002F6B4B" w:rsidP="002F6B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F6B4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159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E1ED"/>
            <w:noWrap/>
            <w:vAlign w:val="center"/>
            <w:hideMark/>
          </w:tcPr>
          <w:p w14:paraId="2511FD19" w14:textId="77777777" w:rsidR="002F6B4B" w:rsidRPr="002F6B4B" w:rsidRDefault="002F6B4B" w:rsidP="002F6B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F6B4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13%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4E1ED"/>
            <w:noWrap/>
            <w:vAlign w:val="center"/>
            <w:hideMark/>
          </w:tcPr>
          <w:p w14:paraId="3E277CFA" w14:textId="77777777" w:rsidR="002F6B4B" w:rsidRPr="002F6B4B" w:rsidRDefault="002F6B4B" w:rsidP="002F6B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F6B4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4E1ED"/>
            <w:noWrap/>
            <w:vAlign w:val="center"/>
            <w:hideMark/>
          </w:tcPr>
          <w:p w14:paraId="0BF254F2" w14:textId="77777777" w:rsidR="002F6B4B" w:rsidRPr="002F6B4B" w:rsidRDefault="002F6B4B" w:rsidP="002F6B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F6B4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16%</w:t>
            </w:r>
          </w:p>
        </w:tc>
      </w:tr>
      <w:tr w:rsidR="002F6B4B" w:rsidRPr="002F6B4B" w14:paraId="519E3B0F" w14:textId="77777777" w:rsidTr="00757317">
        <w:trPr>
          <w:trHeight w:val="90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B6D2"/>
            <w:vAlign w:val="center"/>
            <w:hideMark/>
          </w:tcPr>
          <w:p w14:paraId="364A77D4" w14:textId="77777777" w:rsidR="002F6B4B" w:rsidRPr="002F6B4B" w:rsidRDefault="002F6B4B" w:rsidP="002F6B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F6B4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INCUMPLE/ SIN RESPUESTA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B6D2"/>
            <w:noWrap/>
            <w:vAlign w:val="center"/>
            <w:hideMark/>
          </w:tcPr>
          <w:p w14:paraId="61E3CE04" w14:textId="77777777" w:rsidR="002F6B4B" w:rsidRPr="002F6B4B" w:rsidRDefault="002F6B4B" w:rsidP="002F6B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F6B4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152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E1ED"/>
            <w:noWrap/>
            <w:vAlign w:val="center"/>
            <w:hideMark/>
          </w:tcPr>
          <w:p w14:paraId="7B634CA9" w14:textId="77777777" w:rsidR="002F6B4B" w:rsidRPr="002F6B4B" w:rsidRDefault="002F6B4B" w:rsidP="002F6B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F6B4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12%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B6D2"/>
            <w:noWrap/>
            <w:vAlign w:val="center"/>
            <w:hideMark/>
          </w:tcPr>
          <w:p w14:paraId="2B80EE1A" w14:textId="77777777" w:rsidR="002F6B4B" w:rsidRPr="002F6B4B" w:rsidRDefault="002F6B4B" w:rsidP="002F6B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F6B4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14EB" w14:textId="77777777" w:rsidR="002F6B4B" w:rsidRPr="002F6B4B" w:rsidRDefault="002F6B4B" w:rsidP="002F6B4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F6B4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10%</w:t>
            </w:r>
          </w:p>
        </w:tc>
      </w:tr>
      <w:tr w:rsidR="002F6B4B" w:rsidRPr="002F6B4B" w14:paraId="4B49449D" w14:textId="77777777" w:rsidTr="00757317">
        <w:trPr>
          <w:trHeight w:val="3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B6D2"/>
            <w:vAlign w:val="center"/>
            <w:hideMark/>
          </w:tcPr>
          <w:p w14:paraId="3E4C976D" w14:textId="77777777" w:rsidR="002F6B4B" w:rsidRPr="002F6B4B" w:rsidRDefault="002F6B4B" w:rsidP="002F6B4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F6B4B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TOTAL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E1ED"/>
            <w:noWrap/>
            <w:vAlign w:val="center"/>
            <w:hideMark/>
          </w:tcPr>
          <w:p w14:paraId="1B59F66F" w14:textId="77777777" w:rsidR="002F6B4B" w:rsidRPr="002F6B4B" w:rsidRDefault="002F6B4B" w:rsidP="002F6B4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F6B4B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1263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E1ED"/>
            <w:noWrap/>
            <w:vAlign w:val="center"/>
            <w:hideMark/>
          </w:tcPr>
          <w:p w14:paraId="654FBEE3" w14:textId="77777777" w:rsidR="002F6B4B" w:rsidRPr="002F6B4B" w:rsidRDefault="002F6B4B" w:rsidP="002F6B4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F6B4B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B6D2"/>
            <w:noWrap/>
            <w:vAlign w:val="center"/>
            <w:hideMark/>
          </w:tcPr>
          <w:p w14:paraId="3F5AFE01" w14:textId="77777777" w:rsidR="002F6B4B" w:rsidRPr="002F6B4B" w:rsidRDefault="002F6B4B" w:rsidP="002F6B4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F6B4B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49A7" w14:textId="77777777" w:rsidR="002F6B4B" w:rsidRPr="002F6B4B" w:rsidRDefault="002F6B4B" w:rsidP="002F6B4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F6B4B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100%</w:t>
            </w:r>
          </w:p>
        </w:tc>
      </w:tr>
    </w:tbl>
    <w:p w14:paraId="7851ABE1" w14:textId="4A13C616" w:rsidR="007B23D4" w:rsidRDefault="002F6B4B" w:rsidP="007B23D4">
      <w:pPr>
        <w:jc w:val="right"/>
        <w:rPr>
          <w:rFonts w:ascii="Constantia" w:hAnsi="Constantia"/>
          <w:b/>
          <w:i/>
          <w:color w:val="002060"/>
          <w:lang w:val="es-ES"/>
        </w:rPr>
      </w:pPr>
      <w:r>
        <w:rPr>
          <w:rFonts w:ascii="Constantia" w:hAnsi="Constantia"/>
          <w:b/>
          <w:i/>
          <w:color w:val="002060"/>
          <w:lang w:val="es-ES"/>
        </w:rPr>
        <w:fldChar w:fldCharType="end"/>
      </w:r>
    </w:p>
    <w:p w14:paraId="39A0E604" w14:textId="6633F8EC" w:rsidR="00815BE4" w:rsidRDefault="007B23D4" w:rsidP="007B23D4">
      <w:pPr>
        <w:jc w:val="right"/>
        <w:rPr>
          <w:rFonts w:ascii="Constantia" w:hAnsi="Constantia" w:cs="Arial"/>
          <w:color w:val="002060"/>
          <w:sz w:val="24"/>
          <w:szCs w:val="24"/>
          <w:lang w:val="es-ES"/>
        </w:rPr>
      </w:pPr>
      <w:r>
        <w:rPr>
          <w:rFonts w:ascii="Constantia" w:hAnsi="Constantia"/>
          <w:b/>
          <w:i/>
          <w:color w:val="002060"/>
          <w:lang w:val="es-ES"/>
        </w:rPr>
        <w:t>Grafica  No. 1 - Cumplimiento PQRS 2016 vs. 2017</w:t>
      </w:r>
    </w:p>
    <w:p w14:paraId="6CA4E737" w14:textId="14FC15A6" w:rsidR="006C1D98" w:rsidRDefault="00815BE4" w:rsidP="006C1D98">
      <w:pPr>
        <w:jc w:val="center"/>
        <w:rPr>
          <w:rFonts w:ascii="Constantia" w:hAnsi="Constantia" w:cs="Arial"/>
          <w:color w:val="002060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4D13220E" wp14:editId="4D16428F">
            <wp:extent cx="4486275" cy="2524125"/>
            <wp:effectExtent l="0" t="0" r="9525" b="952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95C776B" w14:textId="0ADD09A3" w:rsidR="00B27107" w:rsidRDefault="00773A8F" w:rsidP="00B27107">
      <w:pPr>
        <w:ind w:left="2160"/>
        <w:rPr>
          <w:rFonts w:ascii="Constantia" w:hAnsi="Constantia" w:cs="Arial"/>
          <w:color w:val="002060"/>
          <w:sz w:val="24"/>
          <w:szCs w:val="24"/>
          <w:lang w:val="es-ES"/>
        </w:rPr>
      </w:pPr>
      <w:r>
        <w:rPr>
          <w:rFonts w:ascii="Constantia" w:hAnsi="Constantia" w:cs="Arial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AD200B" wp14:editId="1E379E0F">
                <wp:simplePos x="0" y="0"/>
                <wp:positionH relativeFrom="margin">
                  <wp:posOffset>-123825</wp:posOffset>
                </wp:positionH>
                <wp:positionV relativeFrom="paragraph">
                  <wp:posOffset>238126</wp:posOffset>
                </wp:positionV>
                <wp:extent cx="1371600" cy="933450"/>
                <wp:effectExtent l="76200" t="57150" r="95250" b="114300"/>
                <wp:wrapNone/>
                <wp:docPr id="19" name="Ond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33450"/>
                        </a:xfrm>
                        <a:prstGeom prst="wav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7547A" w14:textId="5B1C255B" w:rsidR="00721AC3" w:rsidRPr="00822283" w:rsidRDefault="00721AC3" w:rsidP="00822283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22283"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  <w:t>Meta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D200B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19" o:spid="_x0000_s1028" type="#_x0000_t64" style="position:absolute;left:0;text-align:left;margin-left:-9.75pt;margin-top:18.75pt;width:108pt;height:73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" adj="2700" fillcolor="#dd8047 [3205]" stroked="f">
                <v:shadow on="t" color="black" opacity="22937f" origin=",.5" offset="0"/>
                <v:textbox>
                  <w:txbxContent>
                    <w:p w14:paraId="0B77547A" w14:textId="5B1C255B" w:rsidR="00721AC3" w:rsidRPr="00822283" w:rsidRDefault="00721AC3" w:rsidP="00822283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</w:pPr>
                      <w:r w:rsidRPr="00822283"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  <w:t>Meta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4AFE23" w14:textId="477FBF5C" w:rsidR="00822283" w:rsidRDefault="00822283" w:rsidP="00341458">
      <w:pPr>
        <w:ind w:left="2160"/>
        <w:jc w:val="both"/>
        <w:rPr>
          <w:rFonts w:ascii="Constantia" w:hAnsi="Constantia" w:cs="Arial"/>
          <w:color w:val="002060"/>
          <w:sz w:val="24"/>
          <w:szCs w:val="24"/>
          <w:lang w:val="es-ES"/>
        </w:rPr>
      </w:pPr>
      <w:r>
        <w:rPr>
          <w:rFonts w:ascii="Constantia" w:hAnsi="Constantia" w:cs="Arial"/>
          <w:color w:val="002060"/>
          <w:sz w:val="24"/>
          <w:szCs w:val="24"/>
          <w:lang w:val="es-ES"/>
        </w:rPr>
        <w:t>Para este año 2017</w:t>
      </w:r>
      <w:r w:rsidR="00B27107">
        <w:rPr>
          <w:rFonts w:ascii="Constantia" w:hAnsi="Constantia" w:cs="Arial"/>
          <w:color w:val="002060"/>
          <w:sz w:val="24"/>
          <w:szCs w:val="24"/>
          <w:lang w:val="es-ES"/>
        </w:rPr>
        <w:t>,</w:t>
      </w:r>
      <w:r>
        <w:rPr>
          <w:rFonts w:ascii="Constantia" w:hAnsi="Constantia" w:cs="Arial"/>
          <w:color w:val="002060"/>
          <w:sz w:val="24"/>
          <w:szCs w:val="24"/>
          <w:lang w:val="es-ES"/>
        </w:rPr>
        <w:t xml:space="preserve"> el Grupo de Atención al Ciudadano</w:t>
      </w:r>
      <w:r w:rsidR="00B27107">
        <w:rPr>
          <w:rFonts w:ascii="Constantia" w:hAnsi="Constantia" w:cs="Arial"/>
          <w:color w:val="002060"/>
          <w:sz w:val="24"/>
          <w:szCs w:val="24"/>
          <w:lang w:val="es-ES"/>
        </w:rPr>
        <w:t xml:space="preserve"> tiene contemplado dentro de sus objetivos disminuir el porcentaje de incumplimiento a derechos de petición que en este momento registra en 2% para la Agencia, con el fin de impactar posi</w:t>
      </w:r>
      <w:r w:rsidR="00FD77D2">
        <w:rPr>
          <w:rFonts w:ascii="Constantia" w:hAnsi="Constantia" w:cs="Arial"/>
          <w:color w:val="002060"/>
          <w:sz w:val="24"/>
          <w:szCs w:val="24"/>
          <w:lang w:val="es-ES"/>
        </w:rPr>
        <w:t xml:space="preserve">tivamente en la oportunidad </w:t>
      </w:r>
    </w:p>
    <w:p w14:paraId="14EADE48" w14:textId="58A61790" w:rsidR="00822283" w:rsidRDefault="00822283" w:rsidP="00B27107">
      <w:pPr>
        <w:rPr>
          <w:rFonts w:ascii="Constantia" w:hAnsi="Constantia" w:cs="Arial"/>
          <w:color w:val="002060"/>
          <w:sz w:val="24"/>
          <w:szCs w:val="24"/>
          <w:lang w:val="es-ES"/>
        </w:rPr>
      </w:pPr>
      <w:r>
        <w:rPr>
          <w:rFonts w:ascii="Constantia" w:hAnsi="Constantia" w:cs="Arial"/>
          <w:noProof/>
          <w:color w:val="002060"/>
          <w:sz w:val="24"/>
          <w:szCs w:val="24"/>
        </w:rPr>
        <w:drawing>
          <wp:inline distT="0" distB="0" distL="0" distR="0" wp14:anchorId="70FA1F5B" wp14:editId="330BC097">
            <wp:extent cx="971550" cy="97155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meta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3FDF5" w14:textId="76E2D74F" w:rsidR="006E016B" w:rsidRDefault="00822283" w:rsidP="00822283">
      <w:pPr>
        <w:jc w:val="right"/>
        <w:rPr>
          <w:rFonts w:ascii="Constantia" w:hAnsi="Constantia" w:cs="Arial"/>
          <w:color w:val="002060"/>
          <w:sz w:val="24"/>
          <w:szCs w:val="24"/>
          <w:lang w:val="es-ES"/>
        </w:rPr>
      </w:pPr>
      <w:r>
        <w:rPr>
          <w:rFonts w:ascii="Constantia" w:hAnsi="Constantia" w:cs="Arial"/>
          <w:noProof/>
          <w:color w:val="00206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CFD27" wp14:editId="14CD383C">
                <wp:simplePos x="0" y="0"/>
                <wp:positionH relativeFrom="column">
                  <wp:posOffset>-342900</wp:posOffset>
                </wp:positionH>
                <wp:positionV relativeFrom="paragraph">
                  <wp:posOffset>328295</wp:posOffset>
                </wp:positionV>
                <wp:extent cx="1362075" cy="514350"/>
                <wp:effectExtent l="76200" t="57150" r="28575" b="95250"/>
                <wp:wrapNone/>
                <wp:docPr id="7" name="Datos almacen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14350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07BD9" w14:textId="77777777" w:rsidR="00721AC3" w:rsidRPr="003712FF" w:rsidRDefault="00721AC3" w:rsidP="006E016B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712FF"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  <w:t>PQRS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ACFD27" id="Datos almacenados 7" o:spid="_x0000_s1029" type="#_x0000_t130" style="position:absolute;left:0;text-align:left;margin-left:-27pt;margin-top:25.85pt;width:107.25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" fillcolor="#94b6d2 [3204]" stroked="f">
                <v:shadow on="t" color="black" opacity="22937f" origin=",.5" offset="0"/>
                <v:textbox>
                  <w:txbxContent>
                    <w:p w14:paraId="5A207BD9" w14:textId="77777777" w:rsidR="00721AC3" w:rsidRPr="003712FF" w:rsidRDefault="00721AC3" w:rsidP="006E016B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</w:pPr>
                      <w:r w:rsidRPr="003712FF"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  <w:t>PQRS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nstantia" w:hAnsi="Constantia"/>
          <w:b/>
          <w:i/>
          <w:color w:val="002060"/>
          <w:lang w:val="es-ES"/>
        </w:rPr>
        <w:t xml:space="preserve">Tabla No. 3 - Clasificación PQRS </w:t>
      </w:r>
      <w:r w:rsidR="00721AC3">
        <w:rPr>
          <w:rFonts w:ascii="Constantia" w:hAnsi="Constantia"/>
          <w:b/>
          <w:i/>
          <w:color w:val="002060"/>
          <w:lang w:val="es-ES"/>
        </w:rPr>
        <w:t xml:space="preserve">- </w:t>
      </w:r>
      <w:r>
        <w:rPr>
          <w:rFonts w:ascii="Constantia" w:hAnsi="Constantia"/>
          <w:b/>
          <w:i/>
          <w:color w:val="002060"/>
          <w:lang w:val="es-ES"/>
        </w:rPr>
        <w:t>Primer Trimestre 2017</w:t>
      </w:r>
    </w:p>
    <w:tbl>
      <w:tblPr>
        <w:tblStyle w:val="Tabladecuadrcula5oscura-nfasis2"/>
        <w:tblW w:w="6320" w:type="dxa"/>
        <w:tblInd w:w="1733" w:type="dxa"/>
        <w:tblLook w:val="04A0" w:firstRow="1" w:lastRow="0" w:firstColumn="1" w:lastColumn="0" w:noHBand="0" w:noVBand="1"/>
      </w:tblPr>
      <w:tblGrid>
        <w:gridCol w:w="3580"/>
        <w:gridCol w:w="1540"/>
        <w:gridCol w:w="1200"/>
      </w:tblGrid>
      <w:tr w:rsidR="00815BE4" w:rsidRPr="00815BE4" w14:paraId="62904535" w14:textId="77777777" w:rsidTr="00815B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noWrap/>
            <w:hideMark/>
          </w:tcPr>
          <w:p w14:paraId="7782933E" w14:textId="77777777" w:rsidR="00815BE4" w:rsidRPr="00815BE4" w:rsidRDefault="00815BE4" w:rsidP="00815BE4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40" w:type="dxa"/>
            <w:noWrap/>
            <w:hideMark/>
          </w:tcPr>
          <w:p w14:paraId="67579972" w14:textId="77777777" w:rsidR="00815BE4" w:rsidRPr="00815BE4" w:rsidRDefault="00815BE4" w:rsidP="00815BE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Vigencia 2017</w:t>
            </w:r>
          </w:p>
        </w:tc>
        <w:tc>
          <w:tcPr>
            <w:tcW w:w="1200" w:type="dxa"/>
            <w:noWrap/>
            <w:hideMark/>
          </w:tcPr>
          <w:p w14:paraId="26A6A838" w14:textId="77777777" w:rsidR="00815BE4" w:rsidRPr="00815BE4" w:rsidRDefault="00815BE4" w:rsidP="00815BE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%</w:t>
            </w:r>
          </w:p>
        </w:tc>
      </w:tr>
      <w:tr w:rsidR="00815BE4" w:rsidRPr="00815BE4" w14:paraId="138F945A" w14:textId="77777777" w:rsidTr="00815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hideMark/>
          </w:tcPr>
          <w:p w14:paraId="53BBEC6D" w14:textId="77777777" w:rsidR="00815BE4" w:rsidRPr="00815BE4" w:rsidRDefault="00815BE4" w:rsidP="00815BE4">
            <w:p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Solicitud de Información</w:t>
            </w:r>
          </w:p>
        </w:tc>
        <w:tc>
          <w:tcPr>
            <w:tcW w:w="1540" w:type="dxa"/>
            <w:hideMark/>
          </w:tcPr>
          <w:p w14:paraId="6B69FA32" w14:textId="77777777" w:rsidR="00815BE4" w:rsidRPr="00815BE4" w:rsidRDefault="00815BE4" w:rsidP="00815B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110</w:t>
            </w:r>
          </w:p>
        </w:tc>
        <w:tc>
          <w:tcPr>
            <w:tcW w:w="1200" w:type="dxa"/>
            <w:noWrap/>
            <w:hideMark/>
          </w:tcPr>
          <w:p w14:paraId="5BB03FE1" w14:textId="77777777" w:rsidR="00815BE4" w:rsidRPr="00815BE4" w:rsidRDefault="00815BE4" w:rsidP="00815B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11%</w:t>
            </w:r>
          </w:p>
        </w:tc>
      </w:tr>
      <w:tr w:rsidR="00815BE4" w:rsidRPr="00815BE4" w14:paraId="073EBBFC" w14:textId="77777777" w:rsidTr="00815B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hideMark/>
          </w:tcPr>
          <w:p w14:paraId="063AEC9B" w14:textId="77777777" w:rsidR="00815BE4" w:rsidRPr="00815BE4" w:rsidRDefault="00815BE4" w:rsidP="00815BE4">
            <w:p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Derecho de Petición</w:t>
            </w:r>
          </w:p>
        </w:tc>
        <w:tc>
          <w:tcPr>
            <w:tcW w:w="1540" w:type="dxa"/>
            <w:hideMark/>
          </w:tcPr>
          <w:p w14:paraId="1D93BAB8" w14:textId="77777777" w:rsidR="00815BE4" w:rsidRPr="00815BE4" w:rsidRDefault="00815BE4" w:rsidP="00815BE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383</w:t>
            </w:r>
          </w:p>
        </w:tc>
        <w:tc>
          <w:tcPr>
            <w:tcW w:w="1200" w:type="dxa"/>
            <w:noWrap/>
            <w:hideMark/>
          </w:tcPr>
          <w:p w14:paraId="476EF877" w14:textId="77777777" w:rsidR="00815BE4" w:rsidRPr="00815BE4" w:rsidRDefault="00815BE4" w:rsidP="00815BE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38%</w:t>
            </w:r>
          </w:p>
        </w:tc>
      </w:tr>
      <w:tr w:rsidR="00815BE4" w:rsidRPr="00815BE4" w14:paraId="12F08FC9" w14:textId="77777777" w:rsidTr="00815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hideMark/>
          </w:tcPr>
          <w:p w14:paraId="0CBE625B" w14:textId="77777777" w:rsidR="00815BE4" w:rsidRPr="00815BE4" w:rsidRDefault="00815BE4" w:rsidP="00815BE4">
            <w:p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Solicitud de Copias</w:t>
            </w:r>
          </w:p>
        </w:tc>
        <w:tc>
          <w:tcPr>
            <w:tcW w:w="1540" w:type="dxa"/>
            <w:hideMark/>
          </w:tcPr>
          <w:p w14:paraId="7ECFEC2F" w14:textId="77777777" w:rsidR="00815BE4" w:rsidRPr="00815BE4" w:rsidRDefault="00815BE4" w:rsidP="00815B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1200" w:type="dxa"/>
            <w:noWrap/>
            <w:hideMark/>
          </w:tcPr>
          <w:p w14:paraId="09A4D0F2" w14:textId="77777777" w:rsidR="00815BE4" w:rsidRPr="00815BE4" w:rsidRDefault="00815BE4" w:rsidP="00815B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3%</w:t>
            </w:r>
          </w:p>
        </w:tc>
      </w:tr>
      <w:tr w:rsidR="00815BE4" w:rsidRPr="00815BE4" w14:paraId="420A4CAB" w14:textId="77777777" w:rsidTr="00815BE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hideMark/>
          </w:tcPr>
          <w:p w14:paraId="31C8CA84" w14:textId="77777777" w:rsidR="00815BE4" w:rsidRPr="00815BE4" w:rsidRDefault="00815BE4" w:rsidP="00815BE4">
            <w:p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Solicitud de Entidad Pública</w:t>
            </w:r>
          </w:p>
        </w:tc>
        <w:tc>
          <w:tcPr>
            <w:tcW w:w="1540" w:type="dxa"/>
            <w:hideMark/>
          </w:tcPr>
          <w:p w14:paraId="7F0E0224" w14:textId="77777777" w:rsidR="00815BE4" w:rsidRPr="00815BE4" w:rsidRDefault="00815BE4" w:rsidP="00815BE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134</w:t>
            </w:r>
          </w:p>
        </w:tc>
        <w:tc>
          <w:tcPr>
            <w:tcW w:w="1200" w:type="dxa"/>
            <w:noWrap/>
            <w:hideMark/>
          </w:tcPr>
          <w:p w14:paraId="57751743" w14:textId="77777777" w:rsidR="00815BE4" w:rsidRPr="00815BE4" w:rsidRDefault="00815BE4" w:rsidP="00815BE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13%</w:t>
            </w:r>
          </w:p>
        </w:tc>
      </w:tr>
      <w:tr w:rsidR="00815BE4" w:rsidRPr="00815BE4" w14:paraId="1FF4D3AD" w14:textId="77777777" w:rsidTr="00815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hideMark/>
          </w:tcPr>
          <w:p w14:paraId="202C021B" w14:textId="77777777" w:rsidR="00815BE4" w:rsidRPr="00815BE4" w:rsidRDefault="00815BE4" w:rsidP="00815BE4">
            <w:p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Acceso a la Información Pública</w:t>
            </w:r>
          </w:p>
        </w:tc>
        <w:tc>
          <w:tcPr>
            <w:tcW w:w="1540" w:type="dxa"/>
            <w:hideMark/>
          </w:tcPr>
          <w:p w14:paraId="5359924F" w14:textId="77777777" w:rsidR="00815BE4" w:rsidRPr="00815BE4" w:rsidRDefault="00815BE4" w:rsidP="00815B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44</w:t>
            </w:r>
          </w:p>
        </w:tc>
        <w:tc>
          <w:tcPr>
            <w:tcW w:w="1200" w:type="dxa"/>
            <w:noWrap/>
            <w:hideMark/>
          </w:tcPr>
          <w:p w14:paraId="2E4ECBFF" w14:textId="77777777" w:rsidR="00815BE4" w:rsidRPr="00815BE4" w:rsidRDefault="00815BE4" w:rsidP="00815B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4%</w:t>
            </w:r>
          </w:p>
        </w:tc>
      </w:tr>
      <w:tr w:rsidR="00815BE4" w:rsidRPr="00815BE4" w14:paraId="461AE3F7" w14:textId="77777777" w:rsidTr="00815B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hideMark/>
          </w:tcPr>
          <w:p w14:paraId="0E6945C1" w14:textId="77777777" w:rsidR="00815BE4" w:rsidRPr="00815BE4" w:rsidRDefault="00815BE4" w:rsidP="00815BE4">
            <w:p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Entes de Control</w:t>
            </w:r>
          </w:p>
        </w:tc>
        <w:tc>
          <w:tcPr>
            <w:tcW w:w="1540" w:type="dxa"/>
            <w:hideMark/>
          </w:tcPr>
          <w:p w14:paraId="77A5AF89" w14:textId="77777777" w:rsidR="00815BE4" w:rsidRPr="00815BE4" w:rsidRDefault="00815BE4" w:rsidP="00815BE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61</w:t>
            </w:r>
          </w:p>
        </w:tc>
        <w:tc>
          <w:tcPr>
            <w:tcW w:w="1200" w:type="dxa"/>
            <w:noWrap/>
            <w:hideMark/>
          </w:tcPr>
          <w:p w14:paraId="2A4C2457" w14:textId="77777777" w:rsidR="00815BE4" w:rsidRPr="00815BE4" w:rsidRDefault="00815BE4" w:rsidP="00815BE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6%</w:t>
            </w:r>
          </w:p>
        </w:tc>
      </w:tr>
      <w:tr w:rsidR="00815BE4" w:rsidRPr="00815BE4" w14:paraId="51CC74D4" w14:textId="77777777" w:rsidTr="00815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hideMark/>
          </w:tcPr>
          <w:p w14:paraId="10A843B7" w14:textId="77777777" w:rsidR="00815BE4" w:rsidRPr="00815BE4" w:rsidRDefault="00815BE4" w:rsidP="00815BE4">
            <w:p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Congreso</w:t>
            </w:r>
          </w:p>
        </w:tc>
        <w:tc>
          <w:tcPr>
            <w:tcW w:w="1540" w:type="dxa"/>
            <w:hideMark/>
          </w:tcPr>
          <w:p w14:paraId="223A73D0" w14:textId="77777777" w:rsidR="00815BE4" w:rsidRPr="00815BE4" w:rsidRDefault="00815BE4" w:rsidP="00815B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1200" w:type="dxa"/>
            <w:noWrap/>
            <w:hideMark/>
          </w:tcPr>
          <w:p w14:paraId="3779AC1C" w14:textId="77777777" w:rsidR="00815BE4" w:rsidRPr="00815BE4" w:rsidRDefault="00815BE4" w:rsidP="00815B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2%</w:t>
            </w:r>
          </w:p>
        </w:tc>
      </w:tr>
      <w:tr w:rsidR="00815BE4" w:rsidRPr="00815BE4" w14:paraId="5C112FAF" w14:textId="77777777" w:rsidTr="00815B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hideMark/>
          </w:tcPr>
          <w:p w14:paraId="2BAACDDF" w14:textId="77777777" w:rsidR="00815BE4" w:rsidRPr="00815BE4" w:rsidRDefault="00815BE4" w:rsidP="00815BE4">
            <w:p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Ejecución Contractual</w:t>
            </w:r>
          </w:p>
        </w:tc>
        <w:tc>
          <w:tcPr>
            <w:tcW w:w="1540" w:type="dxa"/>
            <w:hideMark/>
          </w:tcPr>
          <w:p w14:paraId="52A8AA38" w14:textId="77777777" w:rsidR="00815BE4" w:rsidRPr="00815BE4" w:rsidRDefault="00815BE4" w:rsidP="00815BE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1200" w:type="dxa"/>
            <w:noWrap/>
            <w:hideMark/>
          </w:tcPr>
          <w:p w14:paraId="2B9707C1" w14:textId="77777777" w:rsidR="00815BE4" w:rsidRPr="00815BE4" w:rsidRDefault="00815BE4" w:rsidP="00815BE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3%</w:t>
            </w:r>
          </w:p>
        </w:tc>
      </w:tr>
      <w:tr w:rsidR="00815BE4" w:rsidRPr="00815BE4" w14:paraId="3B940A11" w14:textId="77777777" w:rsidTr="00815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hideMark/>
          </w:tcPr>
          <w:p w14:paraId="1A5F2BBC" w14:textId="77777777" w:rsidR="00815BE4" w:rsidRPr="00815BE4" w:rsidRDefault="00815BE4" w:rsidP="00815BE4">
            <w:p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Quejas</w:t>
            </w:r>
          </w:p>
        </w:tc>
        <w:tc>
          <w:tcPr>
            <w:tcW w:w="1540" w:type="dxa"/>
            <w:hideMark/>
          </w:tcPr>
          <w:p w14:paraId="501D98FF" w14:textId="77777777" w:rsidR="00815BE4" w:rsidRPr="00815BE4" w:rsidRDefault="00815BE4" w:rsidP="00815B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00" w:type="dxa"/>
            <w:noWrap/>
            <w:hideMark/>
          </w:tcPr>
          <w:p w14:paraId="1A835657" w14:textId="77777777" w:rsidR="00815BE4" w:rsidRPr="00815BE4" w:rsidRDefault="00815BE4" w:rsidP="00815B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0%</w:t>
            </w:r>
          </w:p>
        </w:tc>
      </w:tr>
      <w:tr w:rsidR="00815BE4" w:rsidRPr="00815BE4" w14:paraId="60F1FFA4" w14:textId="77777777" w:rsidTr="00815B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hideMark/>
          </w:tcPr>
          <w:p w14:paraId="39530C70" w14:textId="77777777" w:rsidR="00815BE4" w:rsidRPr="00815BE4" w:rsidRDefault="00815BE4" w:rsidP="00815BE4">
            <w:p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Reclamos</w:t>
            </w:r>
          </w:p>
        </w:tc>
        <w:tc>
          <w:tcPr>
            <w:tcW w:w="1540" w:type="dxa"/>
            <w:hideMark/>
          </w:tcPr>
          <w:p w14:paraId="4210EB7F" w14:textId="77777777" w:rsidR="00815BE4" w:rsidRPr="00815BE4" w:rsidRDefault="00815BE4" w:rsidP="00815BE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61</w:t>
            </w:r>
          </w:p>
        </w:tc>
        <w:tc>
          <w:tcPr>
            <w:tcW w:w="1200" w:type="dxa"/>
            <w:noWrap/>
            <w:hideMark/>
          </w:tcPr>
          <w:p w14:paraId="1E273391" w14:textId="77777777" w:rsidR="00815BE4" w:rsidRPr="00815BE4" w:rsidRDefault="00815BE4" w:rsidP="00815BE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6%</w:t>
            </w:r>
          </w:p>
        </w:tc>
      </w:tr>
      <w:tr w:rsidR="00815BE4" w:rsidRPr="00815BE4" w14:paraId="1FD5EC33" w14:textId="77777777" w:rsidTr="00815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hideMark/>
          </w:tcPr>
          <w:p w14:paraId="3EE918BC" w14:textId="77777777" w:rsidR="00815BE4" w:rsidRPr="00815BE4" w:rsidRDefault="00815BE4" w:rsidP="00815BE4">
            <w:p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 xml:space="preserve">Certificaciones </w:t>
            </w:r>
          </w:p>
        </w:tc>
        <w:tc>
          <w:tcPr>
            <w:tcW w:w="1540" w:type="dxa"/>
            <w:hideMark/>
          </w:tcPr>
          <w:p w14:paraId="0F66BC31" w14:textId="77777777" w:rsidR="00815BE4" w:rsidRPr="00815BE4" w:rsidRDefault="00815BE4" w:rsidP="00815B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83</w:t>
            </w:r>
          </w:p>
        </w:tc>
        <w:tc>
          <w:tcPr>
            <w:tcW w:w="1200" w:type="dxa"/>
            <w:noWrap/>
            <w:hideMark/>
          </w:tcPr>
          <w:p w14:paraId="734E59BF" w14:textId="77777777" w:rsidR="00815BE4" w:rsidRPr="00815BE4" w:rsidRDefault="00815BE4" w:rsidP="00815B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8%</w:t>
            </w:r>
          </w:p>
        </w:tc>
      </w:tr>
      <w:tr w:rsidR="00815BE4" w:rsidRPr="00815BE4" w14:paraId="56BD95AA" w14:textId="77777777" w:rsidTr="00815B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hideMark/>
          </w:tcPr>
          <w:p w14:paraId="6CD32516" w14:textId="77777777" w:rsidR="00815BE4" w:rsidRPr="00815BE4" w:rsidRDefault="00815BE4" w:rsidP="00815BE4">
            <w:p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Consulta</w:t>
            </w:r>
          </w:p>
        </w:tc>
        <w:tc>
          <w:tcPr>
            <w:tcW w:w="1540" w:type="dxa"/>
            <w:noWrap/>
            <w:hideMark/>
          </w:tcPr>
          <w:p w14:paraId="7B429E8C" w14:textId="77777777" w:rsidR="00815BE4" w:rsidRPr="00815BE4" w:rsidRDefault="00815BE4" w:rsidP="00815BE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1200" w:type="dxa"/>
            <w:noWrap/>
            <w:hideMark/>
          </w:tcPr>
          <w:p w14:paraId="45C94DE1" w14:textId="77777777" w:rsidR="00815BE4" w:rsidRPr="00815BE4" w:rsidRDefault="00815BE4" w:rsidP="00815BE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2%</w:t>
            </w:r>
          </w:p>
        </w:tc>
      </w:tr>
      <w:tr w:rsidR="00815BE4" w:rsidRPr="00815BE4" w14:paraId="05508024" w14:textId="77777777" w:rsidTr="00815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noWrap/>
            <w:hideMark/>
          </w:tcPr>
          <w:p w14:paraId="42238E4C" w14:textId="77777777" w:rsidR="00815BE4" w:rsidRPr="00815BE4" w:rsidRDefault="00815BE4" w:rsidP="00815BE4">
            <w:p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Denuncias</w:t>
            </w:r>
          </w:p>
        </w:tc>
        <w:tc>
          <w:tcPr>
            <w:tcW w:w="1540" w:type="dxa"/>
            <w:noWrap/>
            <w:hideMark/>
          </w:tcPr>
          <w:p w14:paraId="6916D6E5" w14:textId="77777777" w:rsidR="00815BE4" w:rsidRPr="00815BE4" w:rsidRDefault="00815BE4" w:rsidP="00815B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200" w:type="dxa"/>
            <w:noWrap/>
            <w:hideMark/>
          </w:tcPr>
          <w:p w14:paraId="2C3EEE80" w14:textId="77777777" w:rsidR="00815BE4" w:rsidRPr="00815BE4" w:rsidRDefault="00815BE4" w:rsidP="00815B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0%</w:t>
            </w:r>
          </w:p>
        </w:tc>
      </w:tr>
      <w:tr w:rsidR="00815BE4" w:rsidRPr="00815BE4" w14:paraId="17578574" w14:textId="77777777" w:rsidTr="00815B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noWrap/>
            <w:hideMark/>
          </w:tcPr>
          <w:p w14:paraId="7C509E2C" w14:textId="77777777" w:rsidR="00815BE4" w:rsidRPr="00815BE4" w:rsidRDefault="00815BE4" w:rsidP="00815BE4">
            <w:p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Sugerencias</w:t>
            </w:r>
          </w:p>
        </w:tc>
        <w:tc>
          <w:tcPr>
            <w:tcW w:w="1540" w:type="dxa"/>
            <w:noWrap/>
            <w:hideMark/>
          </w:tcPr>
          <w:p w14:paraId="3BD0E78F" w14:textId="77777777" w:rsidR="00815BE4" w:rsidRPr="00815BE4" w:rsidRDefault="00815BE4" w:rsidP="00815BE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1200" w:type="dxa"/>
            <w:noWrap/>
            <w:hideMark/>
          </w:tcPr>
          <w:p w14:paraId="5850303D" w14:textId="77777777" w:rsidR="00815BE4" w:rsidRPr="00815BE4" w:rsidRDefault="00815BE4" w:rsidP="00815BE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2%</w:t>
            </w:r>
          </w:p>
        </w:tc>
      </w:tr>
      <w:tr w:rsidR="00815BE4" w:rsidRPr="00815BE4" w14:paraId="369E6F32" w14:textId="77777777" w:rsidTr="00815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hideMark/>
          </w:tcPr>
          <w:p w14:paraId="13A77F32" w14:textId="77777777" w:rsidR="00815BE4" w:rsidRPr="00815BE4" w:rsidRDefault="00815BE4" w:rsidP="00815BE4">
            <w:p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Tutela</w:t>
            </w:r>
          </w:p>
        </w:tc>
        <w:tc>
          <w:tcPr>
            <w:tcW w:w="1540" w:type="dxa"/>
            <w:noWrap/>
            <w:hideMark/>
          </w:tcPr>
          <w:p w14:paraId="1BC762A7" w14:textId="77777777" w:rsidR="00815BE4" w:rsidRPr="00815BE4" w:rsidRDefault="00815BE4" w:rsidP="00815B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200" w:type="dxa"/>
            <w:noWrap/>
            <w:hideMark/>
          </w:tcPr>
          <w:p w14:paraId="4B207111" w14:textId="77777777" w:rsidR="00815BE4" w:rsidRPr="00815BE4" w:rsidRDefault="00815BE4" w:rsidP="00815B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1%</w:t>
            </w:r>
          </w:p>
        </w:tc>
      </w:tr>
      <w:tr w:rsidR="00815BE4" w:rsidRPr="00815BE4" w14:paraId="6871A8E2" w14:textId="77777777" w:rsidTr="00815B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noWrap/>
            <w:hideMark/>
          </w:tcPr>
          <w:p w14:paraId="771C98B8" w14:textId="77777777" w:rsidR="00815BE4" w:rsidRPr="00815BE4" w:rsidRDefault="00815BE4" w:rsidP="00815BE4">
            <w:p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TOTAL</w:t>
            </w:r>
          </w:p>
        </w:tc>
        <w:tc>
          <w:tcPr>
            <w:tcW w:w="1540" w:type="dxa"/>
            <w:noWrap/>
            <w:hideMark/>
          </w:tcPr>
          <w:p w14:paraId="1F1BB698" w14:textId="77777777" w:rsidR="00815BE4" w:rsidRPr="00815BE4" w:rsidRDefault="00815BE4" w:rsidP="00815BE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1007</w:t>
            </w:r>
          </w:p>
        </w:tc>
        <w:tc>
          <w:tcPr>
            <w:tcW w:w="1200" w:type="dxa"/>
            <w:noWrap/>
            <w:hideMark/>
          </w:tcPr>
          <w:p w14:paraId="0538A07E" w14:textId="77777777" w:rsidR="00815BE4" w:rsidRPr="00815BE4" w:rsidRDefault="00815BE4" w:rsidP="00815BE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815BE4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100%</w:t>
            </w:r>
          </w:p>
        </w:tc>
      </w:tr>
    </w:tbl>
    <w:p w14:paraId="21E1312B" w14:textId="77777777" w:rsidR="00822283" w:rsidRDefault="00822283" w:rsidP="002F6B4B">
      <w:pPr>
        <w:rPr>
          <w:rFonts w:ascii="Constantia" w:hAnsi="Constantia" w:cs="Arial"/>
          <w:color w:val="002060"/>
          <w:sz w:val="24"/>
          <w:szCs w:val="24"/>
          <w:lang w:val="es-ES"/>
        </w:rPr>
      </w:pPr>
    </w:p>
    <w:p w14:paraId="2FA53AFB" w14:textId="77777777" w:rsidR="002F6B4B" w:rsidRDefault="002F6B4B" w:rsidP="002F6B4B">
      <w:pPr>
        <w:rPr>
          <w:rFonts w:ascii="Constantia" w:hAnsi="Constantia"/>
          <w:b/>
          <w:i/>
          <w:color w:val="002060"/>
          <w:lang w:val="es-ES"/>
        </w:rPr>
      </w:pPr>
    </w:p>
    <w:p w14:paraId="3149DC2A" w14:textId="776AF665" w:rsidR="006E016B" w:rsidRDefault="00822283" w:rsidP="00822283">
      <w:pPr>
        <w:jc w:val="right"/>
        <w:rPr>
          <w:rFonts w:ascii="Constantia" w:hAnsi="Constantia" w:cs="Arial"/>
          <w:color w:val="002060"/>
          <w:sz w:val="24"/>
          <w:szCs w:val="24"/>
          <w:lang w:val="es-ES"/>
        </w:rPr>
      </w:pPr>
      <w:r>
        <w:rPr>
          <w:rFonts w:ascii="Constantia" w:hAnsi="Constantia"/>
          <w:b/>
          <w:i/>
          <w:color w:val="002060"/>
          <w:lang w:val="es-ES"/>
        </w:rPr>
        <w:t>Gráfica No. 2 - Clasificación PQRS</w:t>
      </w:r>
      <w:r w:rsidR="00721AC3">
        <w:rPr>
          <w:rFonts w:ascii="Constantia" w:hAnsi="Constantia"/>
          <w:b/>
          <w:i/>
          <w:color w:val="002060"/>
          <w:lang w:val="es-ES"/>
        </w:rPr>
        <w:t xml:space="preserve"> -</w:t>
      </w:r>
      <w:r>
        <w:rPr>
          <w:rFonts w:ascii="Constantia" w:hAnsi="Constantia"/>
          <w:b/>
          <w:i/>
          <w:color w:val="002060"/>
          <w:lang w:val="es-ES"/>
        </w:rPr>
        <w:t xml:space="preserve"> Primer Trimestre 2017</w:t>
      </w:r>
    </w:p>
    <w:p w14:paraId="5DA52B20" w14:textId="7A6EB6D3" w:rsidR="006E016B" w:rsidRDefault="00815BE4" w:rsidP="00822283">
      <w:pPr>
        <w:jc w:val="center"/>
        <w:rPr>
          <w:rFonts w:ascii="Constantia" w:hAnsi="Constantia" w:cs="Arial"/>
          <w:color w:val="002060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1DAF1221" wp14:editId="6057427F">
            <wp:extent cx="4781550" cy="2767012"/>
            <wp:effectExtent l="0" t="0" r="0" b="1460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4744571" w14:textId="77777777" w:rsidR="006E016B" w:rsidRDefault="006E016B" w:rsidP="00815BE4">
      <w:pPr>
        <w:jc w:val="center"/>
        <w:rPr>
          <w:rFonts w:ascii="Constantia" w:hAnsi="Constantia" w:cs="Arial"/>
          <w:color w:val="002060"/>
          <w:sz w:val="24"/>
          <w:szCs w:val="24"/>
          <w:lang w:val="es-ES"/>
        </w:rPr>
      </w:pPr>
    </w:p>
    <w:p w14:paraId="42D57529" w14:textId="77777777" w:rsidR="00B27107" w:rsidRDefault="00B27107" w:rsidP="00815BE4">
      <w:pPr>
        <w:jc w:val="center"/>
        <w:rPr>
          <w:rFonts w:ascii="Constantia" w:hAnsi="Constantia" w:cs="Arial"/>
          <w:color w:val="002060"/>
          <w:sz w:val="24"/>
          <w:szCs w:val="24"/>
          <w:lang w:val="es-ES"/>
        </w:rPr>
      </w:pPr>
    </w:p>
    <w:p w14:paraId="11FC83DC" w14:textId="77777777" w:rsidR="00B27107" w:rsidRDefault="00B27107" w:rsidP="00815BE4">
      <w:pPr>
        <w:jc w:val="center"/>
        <w:rPr>
          <w:rFonts w:ascii="Constantia" w:hAnsi="Constantia" w:cs="Arial"/>
          <w:color w:val="002060"/>
          <w:sz w:val="24"/>
          <w:szCs w:val="24"/>
          <w:lang w:val="es-ES"/>
        </w:rPr>
      </w:pPr>
    </w:p>
    <w:p w14:paraId="1B98B939" w14:textId="77777777" w:rsidR="006E016B" w:rsidRDefault="003712FF" w:rsidP="002F6B4B">
      <w:pPr>
        <w:ind w:left="3600"/>
        <w:jc w:val="both"/>
        <w:rPr>
          <w:rFonts w:ascii="Constantia" w:hAnsi="Constantia" w:cs="Arial"/>
          <w:color w:val="002060"/>
          <w:sz w:val="24"/>
          <w:szCs w:val="24"/>
          <w:lang w:val="es-ES"/>
        </w:rPr>
      </w:pPr>
      <w:r>
        <w:rPr>
          <w:rFonts w:ascii="Constantia" w:hAnsi="Constantia" w:cs="Arial"/>
          <w:noProof/>
          <w:color w:val="00206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ED90F" wp14:editId="095C2933">
                <wp:simplePos x="0" y="0"/>
                <wp:positionH relativeFrom="margin">
                  <wp:posOffset>-38100</wp:posOffset>
                </wp:positionH>
                <wp:positionV relativeFrom="paragraph">
                  <wp:posOffset>66675</wp:posOffset>
                </wp:positionV>
                <wp:extent cx="2190750" cy="685800"/>
                <wp:effectExtent l="76200" t="57150" r="38100" b="114300"/>
                <wp:wrapNone/>
                <wp:docPr id="8" name="Datos almacen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685800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9D48E1" w14:textId="371EFA31" w:rsidR="00721AC3" w:rsidRPr="003712FF" w:rsidRDefault="00721AC3" w:rsidP="003712FF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712FF"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IN </w:t>
                            </w:r>
                            <w:r w:rsidRPr="003712FF"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  <w:t>ESPUESTA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ED90F" id="Datos almacenados 8" o:spid="_x0000_s1030" type="#_x0000_t130" style="position:absolute;left:0;text-align:left;margin-left:-3pt;margin-top:5.25pt;width:172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" fillcolor="#94b6d2 [3204]" stroked="f">
                <v:shadow on="t" color="black" opacity="22937f" origin=",.5" offset="0"/>
                <v:textbox>
                  <w:txbxContent>
                    <w:p w14:paraId="3A9D48E1" w14:textId="371EFA31" w:rsidR="00721AC3" w:rsidRPr="003712FF" w:rsidRDefault="00721AC3" w:rsidP="003712FF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</w:pPr>
                      <w:r w:rsidRPr="003712FF"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  <w:t xml:space="preserve">IN </w:t>
                      </w:r>
                      <w:r w:rsidRPr="003712FF"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  <w:t>R</w:t>
                      </w:r>
                      <w:r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  <w:t>ESPUESTA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1EBD" w:rsidRPr="009E1EBD">
        <w:rPr>
          <w:rFonts w:ascii="Constantia" w:hAnsi="Constantia" w:cs="Arial"/>
          <w:color w:val="002060"/>
          <w:sz w:val="24"/>
          <w:szCs w:val="24"/>
          <w:lang w:val="es-ES"/>
        </w:rPr>
        <w:t>Es imperioso hacer conocer que el grupo de Atención al Ciudadano efectúa una nueva verificación de las peticiones que en el cuadro se registran como “INCUMPLE/SIN RESPUESTA” en aras de poder verificar si ciertamente la entidad desatendió su deber de respuesta en oportunidad, deteniéndose a ver cada uno de los radicados que se relacionan con tal calificación y arribar a una conclusión sobre lo acontecido en cada trámite.</w:t>
      </w:r>
    </w:p>
    <w:p w14:paraId="4D0689E3" w14:textId="77777777" w:rsidR="003712FF" w:rsidRDefault="009E1EBD" w:rsidP="009E1EBD">
      <w:pPr>
        <w:jc w:val="both"/>
        <w:rPr>
          <w:rFonts w:ascii="Constantia" w:hAnsi="Constantia" w:cs="Arial"/>
          <w:color w:val="002060"/>
          <w:sz w:val="24"/>
          <w:szCs w:val="24"/>
          <w:lang w:val="es-ES"/>
        </w:rPr>
      </w:pPr>
      <w:r w:rsidRPr="009E1EBD">
        <w:rPr>
          <w:rFonts w:ascii="Constantia" w:hAnsi="Constantia" w:cs="Arial"/>
          <w:color w:val="002060"/>
          <w:sz w:val="24"/>
          <w:szCs w:val="24"/>
          <w:lang w:val="es-ES"/>
        </w:rPr>
        <w:t>En este orden, una vez verificado cada uno de los radicados que en este renglón se ubican, se pudo establecer que:</w:t>
      </w:r>
    </w:p>
    <w:p w14:paraId="42511F57" w14:textId="77777777" w:rsidR="00341458" w:rsidRDefault="00341458" w:rsidP="00FD77D2">
      <w:pPr>
        <w:rPr>
          <w:rFonts w:ascii="Constantia" w:hAnsi="Constantia"/>
          <w:b/>
          <w:i/>
          <w:color w:val="002060"/>
          <w:lang w:val="es-ES"/>
        </w:rPr>
      </w:pPr>
    </w:p>
    <w:p w14:paraId="0A49DC3C" w14:textId="017CAA38" w:rsidR="00FD77D2" w:rsidRPr="009E1EBD" w:rsidRDefault="00FD77D2" w:rsidP="00FD77D2">
      <w:pPr>
        <w:rPr>
          <w:rFonts w:ascii="Constantia" w:hAnsi="Constantia" w:cs="Arial"/>
          <w:color w:val="002060"/>
          <w:sz w:val="24"/>
          <w:szCs w:val="24"/>
          <w:lang w:val="es-ES"/>
        </w:rPr>
      </w:pPr>
      <w:r>
        <w:rPr>
          <w:rFonts w:ascii="Constantia" w:hAnsi="Constantia"/>
          <w:b/>
          <w:i/>
          <w:color w:val="002060"/>
          <w:lang w:val="es-ES"/>
        </w:rPr>
        <w:t xml:space="preserve">Tabla No. 4 – Clasificación - Solicitudes sin respuesta </w:t>
      </w:r>
    </w:p>
    <w:tbl>
      <w:tblPr>
        <w:tblStyle w:val="Tabladecuadrcula4-nfasis5"/>
        <w:tblpPr w:leftFromText="141" w:rightFromText="141" w:vertAnchor="text" w:horzAnchor="margin" w:tblpY="136"/>
        <w:tblW w:w="4060" w:type="dxa"/>
        <w:tblLook w:val="04A0" w:firstRow="1" w:lastRow="0" w:firstColumn="1" w:lastColumn="0" w:noHBand="0" w:noVBand="1"/>
      </w:tblPr>
      <w:tblGrid>
        <w:gridCol w:w="1660"/>
        <w:gridCol w:w="1200"/>
        <w:gridCol w:w="1200"/>
      </w:tblGrid>
      <w:tr w:rsidR="00341458" w:rsidRPr="009E1EBD" w14:paraId="45178176" w14:textId="77777777" w:rsidTr="003414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hideMark/>
          </w:tcPr>
          <w:p w14:paraId="4F2AEF11" w14:textId="77777777" w:rsidR="00341458" w:rsidRPr="009E1EBD" w:rsidRDefault="00341458" w:rsidP="0034145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E1EB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SIN RESPUESTA</w:t>
            </w:r>
          </w:p>
        </w:tc>
        <w:tc>
          <w:tcPr>
            <w:tcW w:w="1200" w:type="dxa"/>
            <w:noWrap/>
            <w:hideMark/>
          </w:tcPr>
          <w:p w14:paraId="3D224BE6" w14:textId="77777777" w:rsidR="00341458" w:rsidRPr="009E1EBD" w:rsidRDefault="00341458" w:rsidP="0034145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E1EB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TOTAL</w:t>
            </w:r>
          </w:p>
        </w:tc>
        <w:tc>
          <w:tcPr>
            <w:tcW w:w="1200" w:type="dxa"/>
            <w:noWrap/>
            <w:hideMark/>
          </w:tcPr>
          <w:p w14:paraId="67C67F88" w14:textId="77777777" w:rsidR="00341458" w:rsidRPr="009E1EBD" w:rsidRDefault="00341458" w:rsidP="0034145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E1EB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%</w:t>
            </w:r>
          </w:p>
        </w:tc>
      </w:tr>
      <w:tr w:rsidR="00341458" w:rsidRPr="009E1EBD" w14:paraId="69FF008F" w14:textId="77777777" w:rsidTr="0034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hideMark/>
          </w:tcPr>
          <w:p w14:paraId="31CE6BC7" w14:textId="77777777" w:rsidR="00341458" w:rsidRPr="009E1EBD" w:rsidRDefault="00341458" w:rsidP="00341458">
            <w:p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E1EB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Cumple fuera de término</w:t>
            </w:r>
          </w:p>
        </w:tc>
        <w:tc>
          <w:tcPr>
            <w:tcW w:w="1200" w:type="dxa"/>
            <w:noWrap/>
            <w:hideMark/>
          </w:tcPr>
          <w:p w14:paraId="570977F3" w14:textId="77777777" w:rsidR="00341458" w:rsidRPr="009E1EBD" w:rsidRDefault="00341458" w:rsidP="0034145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E1EB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64</w:t>
            </w:r>
          </w:p>
        </w:tc>
        <w:tc>
          <w:tcPr>
            <w:tcW w:w="1200" w:type="dxa"/>
            <w:noWrap/>
            <w:hideMark/>
          </w:tcPr>
          <w:p w14:paraId="214B8A22" w14:textId="77777777" w:rsidR="00341458" w:rsidRPr="009E1EBD" w:rsidRDefault="00341458" w:rsidP="0034145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E1EB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65%</w:t>
            </w:r>
          </w:p>
        </w:tc>
      </w:tr>
      <w:tr w:rsidR="00341458" w:rsidRPr="009E1EBD" w14:paraId="38B9F6E5" w14:textId="77777777" w:rsidTr="0034145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hideMark/>
          </w:tcPr>
          <w:p w14:paraId="76C54F5A" w14:textId="77777777" w:rsidR="00341458" w:rsidRPr="009E1EBD" w:rsidRDefault="00341458" w:rsidP="00341458">
            <w:p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E1EB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Cumple sin anexo</w:t>
            </w:r>
          </w:p>
        </w:tc>
        <w:tc>
          <w:tcPr>
            <w:tcW w:w="1200" w:type="dxa"/>
            <w:noWrap/>
            <w:hideMark/>
          </w:tcPr>
          <w:p w14:paraId="0A8234FF" w14:textId="77777777" w:rsidR="00341458" w:rsidRPr="009E1EBD" w:rsidRDefault="00341458" w:rsidP="0034145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E1EB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200" w:type="dxa"/>
            <w:noWrap/>
            <w:hideMark/>
          </w:tcPr>
          <w:p w14:paraId="4037D382" w14:textId="77777777" w:rsidR="00341458" w:rsidRPr="009E1EBD" w:rsidRDefault="00341458" w:rsidP="0034145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E1EB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10%</w:t>
            </w:r>
          </w:p>
        </w:tc>
      </w:tr>
      <w:tr w:rsidR="00341458" w:rsidRPr="009E1EBD" w14:paraId="1DDBE31E" w14:textId="77777777" w:rsidTr="0034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hideMark/>
          </w:tcPr>
          <w:p w14:paraId="514192C5" w14:textId="77777777" w:rsidR="00341458" w:rsidRPr="009E1EBD" w:rsidRDefault="00341458" w:rsidP="00341458">
            <w:pPr>
              <w:spacing w:after="0" w:line="240" w:lineRule="auto"/>
              <w:rPr>
                <w:rFonts w:ascii="Calibri" w:eastAsia="Times New Roman" w:hAnsi="Calibri"/>
                <w:kern w:val="0"/>
                <w:sz w:val="22"/>
                <w:szCs w:val="22"/>
                <w14:ligatures w14:val="none"/>
              </w:rPr>
            </w:pPr>
            <w:r w:rsidRPr="009E1EBD">
              <w:rPr>
                <w:rFonts w:ascii="Calibri" w:eastAsia="Times New Roman" w:hAnsi="Calibri"/>
                <w:kern w:val="0"/>
                <w:sz w:val="22"/>
                <w:szCs w:val="22"/>
                <w14:ligatures w14:val="none"/>
              </w:rPr>
              <w:t>Incumple sin res</w:t>
            </w:r>
            <w:r>
              <w:rPr>
                <w:rFonts w:ascii="Calibri" w:eastAsia="Times New Roman" w:hAnsi="Calibri"/>
                <w:kern w:val="0"/>
                <w:sz w:val="22"/>
                <w:szCs w:val="22"/>
                <w14:ligatures w14:val="none"/>
              </w:rPr>
              <w:t>p</w:t>
            </w:r>
            <w:r w:rsidRPr="009E1EBD">
              <w:rPr>
                <w:rFonts w:ascii="Calibri" w:eastAsia="Times New Roman" w:hAnsi="Calibri"/>
                <w:kern w:val="0"/>
                <w:sz w:val="22"/>
                <w:szCs w:val="22"/>
                <w14:ligatures w14:val="none"/>
              </w:rPr>
              <w:t>uesta</w:t>
            </w:r>
          </w:p>
        </w:tc>
        <w:tc>
          <w:tcPr>
            <w:tcW w:w="1200" w:type="dxa"/>
            <w:noWrap/>
            <w:hideMark/>
          </w:tcPr>
          <w:p w14:paraId="5BA878C4" w14:textId="77777777" w:rsidR="00341458" w:rsidRPr="009E1EBD" w:rsidRDefault="00341458" w:rsidP="0034145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E1EB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1200" w:type="dxa"/>
            <w:noWrap/>
            <w:hideMark/>
          </w:tcPr>
          <w:p w14:paraId="692DD1F0" w14:textId="77777777" w:rsidR="00341458" w:rsidRPr="009E1EBD" w:rsidRDefault="00341458" w:rsidP="0034145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E1EB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22%</w:t>
            </w:r>
          </w:p>
        </w:tc>
      </w:tr>
      <w:tr w:rsidR="00341458" w:rsidRPr="009E1EBD" w14:paraId="278FB311" w14:textId="77777777" w:rsidTr="003414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hideMark/>
          </w:tcPr>
          <w:p w14:paraId="17A4C434" w14:textId="77777777" w:rsidR="00341458" w:rsidRPr="009E1EBD" w:rsidRDefault="00341458" w:rsidP="00341458">
            <w:p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E1EB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Mal tipificado</w:t>
            </w:r>
          </w:p>
        </w:tc>
        <w:tc>
          <w:tcPr>
            <w:tcW w:w="1200" w:type="dxa"/>
            <w:noWrap/>
            <w:hideMark/>
          </w:tcPr>
          <w:p w14:paraId="2707AB40" w14:textId="77777777" w:rsidR="00341458" w:rsidRPr="009E1EBD" w:rsidRDefault="00341458" w:rsidP="0034145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E1EB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200" w:type="dxa"/>
            <w:noWrap/>
            <w:hideMark/>
          </w:tcPr>
          <w:p w14:paraId="6C417E1B" w14:textId="77777777" w:rsidR="00341458" w:rsidRPr="009E1EBD" w:rsidRDefault="00341458" w:rsidP="0034145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E1EB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>3%</w:t>
            </w:r>
          </w:p>
        </w:tc>
      </w:tr>
      <w:tr w:rsidR="00341458" w:rsidRPr="009E1EBD" w14:paraId="293B253C" w14:textId="77777777" w:rsidTr="00341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hideMark/>
          </w:tcPr>
          <w:p w14:paraId="4ED56453" w14:textId="77777777" w:rsidR="00341458" w:rsidRPr="009E1EBD" w:rsidRDefault="00341458" w:rsidP="00341458">
            <w:pPr>
              <w:spacing w:after="0" w:line="24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E1EB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14:ligatures w14:val="none"/>
              </w:rPr>
              <w:t xml:space="preserve">total </w:t>
            </w:r>
          </w:p>
        </w:tc>
        <w:tc>
          <w:tcPr>
            <w:tcW w:w="1200" w:type="dxa"/>
            <w:noWrap/>
            <w:hideMark/>
          </w:tcPr>
          <w:p w14:paraId="6B769320" w14:textId="77777777" w:rsidR="00341458" w:rsidRPr="009E1EBD" w:rsidRDefault="00341458" w:rsidP="0034145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E1EBD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99</w:t>
            </w:r>
          </w:p>
        </w:tc>
        <w:tc>
          <w:tcPr>
            <w:tcW w:w="1200" w:type="dxa"/>
            <w:noWrap/>
            <w:hideMark/>
          </w:tcPr>
          <w:p w14:paraId="3EF71DB3" w14:textId="77777777" w:rsidR="00341458" w:rsidRPr="009E1EBD" w:rsidRDefault="00341458" w:rsidP="0034145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9E1EBD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100%</w:t>
            </w:r>
          </w:p>
        </w:tc>
      </w:tr>
    </w:tbl>
    <w:p w14:paraId="0979D203" w14:textId="57B7F5C5" w:rsidR="00FD77D2" w:rsidRDefault="00C0690A" w:rsidP="00341458">
      <w:pPr>
        <w:ind w:left="5040"/>
        <w:jc w:val="both"/>
        <w:rPr>
          <w:rFonts w:ascii="Constantia" w:hAnsi="Constantia" w:cs="Arial"/>
          <w:noProof/>
          <w:color w:val="002060"/>
          <w:sz w:val="24"/>
          <w:szCs w:val="24"/>
        </w:rPr>
      </w:pPr>
      <w:r>
        <w:rPr>
          <w:rFonts w:ascii="Constantia" w:hAnsi="Constantia" w:cs="Arial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F18B0F" wp14:editId="054D8D2D">
                <wp:simplePos x="0" y="0"/>
                <wp:positionH relativeFrom="column">
                  <wp:posOffset>2657475</wp:posOffset>
                </wp:positionH>
                <wp:positionV relativeFrom="paragraph">
                  <wp:posOffset>1242695</wp:posOffset>
                </wp:positionV>
                <wp:extent cx="342900" cy="0"/>
                <wp:effectExtent l="0" t="114300" r="0" b="19050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ACD0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1" o:spid="_x0000_s1026" type="#_x0000_t32" style="position:absolute;margin-left:209.25pt;margin-top:97.85pt;width:27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" strokecolor="#dd8047 [3205]" strokeweight="3.75pt">
                <v:stroke endarrow="block" linestyle="thinThin"/>
                <v:shadow on="t" color="black" opacity="29491f" origin=",.5" offset="0,.83333mm"/>
              </v:shape>
            </w:pict>
          </mc:Fallback>
        </mc:AlternateContent>
      </w:r>
      <w:r w:rsidR="00FD77D2">
        <w:rPr>
          <w:rFonts w:ascii="Constantia" w:hAnsi="Constantia" w:cs="Arial"/>
          <w:noProof/>
          <w:color w:val="002060"/>
          <w:sz w:val="24"/>
          <w:szCs w:val="24"/>
        </w:rPr>
        <w:t xml:space="preserve">De las 22 solicitudes que registraron incumplimiento sin respuesta, se hizo </w:t>
      </w:r>
      <w:r>
        <w:rPr>
          <w:rFonts w:ascii="Constantia" w:hAnsi="Constantia" w:cs="Arial"/>
          <w:noProof/>
          <w:color w:val="002060"/>
          <w:sz w:val="24"/>
          <w:szCs w:val="24"/>
        </w:rPr>
        <w:t>seguimiento de los usuarios a cargo de dichos requerimientos, para ser  citados a una reunión en la que buscará tratarse las motivaciones del  incumplimiento, dar lineamientos sobre derecho de petición, manejo del sistema ORFEO y ahondar en la importancia e impacto que tiene esta desatención frente al In</w:t>
      </w:r>
      <w:r w:rsidR="00773A8F">
        <w:rPr>
          <w:rFonts w:ascii="Constantia" w:hAnsi="Constantia" w:cs="Arial"/>
          <w:noProof/>
          <w:color w:val="002060"/>
          <w:sz w:val="24"/>
          <w:szCs w:val="24"/>
        </w:rPr>
        <w:t>dice de Transparencia Nacional.</w:t>
      </w:r>
    </w:p>
    <w:p w14:paraId="5D103407" w14:textId="77777777" w:rsidR="00341458" w:rsidRPr="00341458" w:rsidRDefault="00341458" w:rsidP="00341458">
      <w:pPr>
        <w:ind w:left="5040"/>
        <w:jc w:val="both"/>
        <w:rPr>
          <w:rFonts w:ascii="Constantia" w:hAnsi="Constantia" w:cs="Arial"/>
          <w:noProof/>
          <w:color w:val="002060"/>
          <w:sz w:val="24"/>
          <w:szCs w:val="24"/>
        </w:rPr>
      </w:pPr>
    </w:p>
    <w:p w14:paraId="4F080A88" w14:textId="7C9EBA36" w:rsidR="00FD77D2" w:rsidRPr="00FD77D2" w:rsidRDefault="00FD77D2" w:rsidP="00FD77D2">
      <w:pPr>
        <w:jc w:val="right"/>
        <w:rPr>
          <w:rFonts w:ascii="Constantia" w:hAnsi="Constantia" w:cs="Arial"/>
          <w:color w:val="002060"/>
          <w:sz w:val="24"/>
          <w:szCs w:val="24"/>
          <w:lang w:val="es-ES"/>
        </w:rPr>
      </w:pPr>
      <w:r>
        <w:rPr>
          <w:rFonts w:ascii="Constantia" w:hAnsi="Constantia"/>
          <w:b/>
          <w:i/>
          <w:color w:val="002060"/>
          <w:lang w:val="es-ES"/>
        </w:rPr>
        <w:t>Gráfica No. 3 - Clasificación - Solicitudes sin respuesta</w:t>
      </w:r>
    </w:p>
    <w:p w14:paraId="7F64CB71" w14:textId="5944709F" w:rsidR="00721AC3" w:rsidRDefault="00FD77D2" w:rsidP="00721AC3">
      <w:pPr>
        <w:jc w:val="center"/>
        <w:rPr>
          <w:rFonts w:ascii="Constantia" w:hAnsi="Constantia" w:cs="Arial"/>
          <w:noProof/>
          <w:color w:val="002060"/>
          <w:sz w:val="24"/>
          <w:szCs w:val="24"/>
        </w:rPr>
      </w:pPr>
      <w:r>
        <w:rPr>
          <w:rFonts w:ascii="Constantia" w:hAnsi="Constantia" w:cs="Arial"/>
          <w:noProof/>
          <w:color w:val="002060"/>
          <w:sz w:val="24"/>
          <w:szCs w:val="24"/>
        </w:rPr>
        <w:drawing>
          <wp:inline distT="0" distB="0" distL="0" distR="0" wp14:anchorId="70D185FA" wp14:editId="59096A6B">
            <wp:extent cx="4596146" cy="29146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586" cy="2934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070597" w14:textId="77777777" w:rsidR="00075039" w:rsidRDefault="00341458" w:rsidP="00075039">
      <w:pPr>
        <w:ind w:left="2880"/>
        <w:jc w:val="both"/>
        <w:rPr>
          <w:rFonts w:ascii="Constantia" w:hAnsi="Constantia" w:cs="Arial"/>
          <w:noProof/>
          <w:color w:val="002060"/>
          <w:sz w:val="24"/>
          <w:szCs w:val="24"/>
        </w:rPr>
      </w:pPr>
      <w:r>
        <w:rPr>
          <w:rFonts w:ascii="Constantia" w:hAnsi="Constantia" w:cs="Arial"/>
          <w:noProof/>
          <w:color w:val="00206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C2B46D" wp14:editId="3339A202">
                <wp:simplePos x="0" y="0"/>
                <wp:positionH relativeFrom="margin">
                  <wp:posOffset>-86360</wp:posOffset>
                </wp:positionH>
                <wp:positionV relativeFrom="paragraph">
                  <wp:posOffset>74930</wp:posOffset>
                </wp:positionV>
                <wp:extent cx="1809750" cy="724619"/>
                <wp:effectExtent l="95250" t="57150" r="38100" b="94615"/>
                <wp:wrapNone/>
                <wp:docPr id="12" name="Datos almacenado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24619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FECF0" w14:textId="77777777" w:rsidR="00721AC3" w:rsidRPr="003712FF" w:rsidRDefault="00721AC3" w:rsidP="004C03AC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  <w:t>Entes de 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2B46D" id="Datos almacenados 12" o:spid="_x0000_s1031" type="#_x0000_t130" style="position:absolute;left:0;text-align:left;margin-left:-6.8pt;margin-top:5.9pt;width:142.5pt;height:57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" fillcolor="#94b6d2 [3204]" stroked="f">
                <v:shadow on="t" color="black" opacity="22937f" origin=",.5" offset="0"/>
                <v:textbox>
                  <w:txbxContent>
                    <w:p w14:paraId="40DFECF0" w14:textId="77777777" w:rsidR="00721AC3" w:rsidRPr="003712FF" w:rsidRDefault="00721AC3" w:rsidP="004C03AC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  <w:t>Entes de Control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6259">
        <w:rPr>
          <w:rFonts w:ascii="Constantia" w:hAnsi="Constantia" w:cs="Arial"/>
          <w:noProof/>
          <w:color w:val="002060"/>
          <w:sz w:val="24"/>
          <w:szCs w:val="24"/>
        </w:rPr>
        <w:t xml:space="preserve">Se recibieron </w:t>
      </w:r>
      <w:r w:rsidR="00886259" w:rsidRPr="009B625D">
        <w:rPr>
          <w:rFonts w:ascii="Constantia" w:hAnsi="Constantia" w:cs="Arial"/>
          <w:b/>
          <w:noProof/>
          <w:color w:val="002060"/>
          <w:sz w:val="24"/>
          <w:szCs w:val="24"/>
        </w:rPr>
        <w:t>4.137</w:t>
      </w:r>
      <w:r w:rsidR="009B625D">
        <w:rPr>
          <w:rFonts w:ascii="Constantia" w:hAnsi="Constantia" w:cs="Arial"/>
          <w:noProof/>
          <w:color w:val="002060"/>
          <w:sz w:val="24"/>
          <w:szCs w:val="24"/>
        </w:rPr>
        <w:t xml:space="preserve"> comunicaciones</w:t>
      </w:r>
      <w:r w:rsidR="00886259">
        <w:rPr>
          <w:rFonts w:ascii="Constantia" w:hAnsi="Constantia" w:cs="Arial"/>
          <w:noProof/>
          <w:color w:val="002060"/>
          <w:sz w:val="24"/>
          <w:szCs w:val="24"/>
        </w:rPr>
        <w:t xml:space="preserve"> provenientes de</w:t>
      </w:r>
      <w:r w:rsidR="009B625D">
        <w:rPr>
          <w:rFonts w:ascii="Constantia" w:hAnsi="Constantia" w:cs="Arial"/>
          <w:noProof/>
          <w:color w:val="002060"/>
          <w:sz w:val="24"/>
          <w:szCs w:val="24"/>
        </w:rPr>
        <w:t xml:space="preserve"> los diferentes</w:t>
      </w:r>
      <w:r w:rsidR="00886259">
        <w:rPr>
          <w:rFonts w:ascii="Constantia" w:hAnsi="Constantia" w:cs="Arial"/>
          <w:noProof/>
          <w:color w:val="002060"/>
          <w:sz w:val="24"/>
          <w:szCs w:val="24"/>
        </w:rPr>
        <w:t xml:space="preserve"> Entes de Control</w:t>
      </w:r>
      <w:r w:rsidR="009B625D">
        <w:rPr>
          <w:rFonts w:ascii="Constantia" w:hAnsi="Constantia" w:cs="Arial"/>
          <w:noProof/>
          <w:color w:val="002060"/>
          <w:sz w:val="24"/>
          <w:szCs w:val="24"/>
        </w:rPr>
        <w:t>,</w:t>
      </w:r>
      <w:r w:rsidR="008723D1">
        <w:rPr>
          <w:rFonts w:ascii="Constantia" w:hAnsi="Constantia" w:cs="Arial"/>
          <w:noProof/>
          <w:color w:val="002060"/>
          <w:sz w:val="24"/>
          <w:szCs w:val="24"/>
        </w:rPr>
        <w:t xml:space="preserve"> que corresponden al </w:t>
      </w:r>
      <w:r w:rsidR="008723D1" w:rsidRPr="008723D1">
        <w:rPr>
          <w:rFonts w:ascii="Constantia" w:hAnsi="Constantia" w:cs="Arial"/>
          <w:b/>
          <w:noProof/>
          <w:color w:val="002060"/>
          <w:sz w:val="24"/>
          <w:szCs w:val="24"/>
        </w:rPr>
        <w:t xml:space="preserve">12% </w:t>
      </w:r>
      <w:r w:rsidR="008723D1">
        <w:rPr>
          <w:rFonts w:ascii="Constantia" w:hAnsi="Constantia" w:cs="Arial"/>
          <w:noProof/>
          <w:color w:val="002060"/>
          <w:sz w:val="24"/>
          <w:szCs w:val="24"/>
        </w:rPr>
        <w:t>del total de documentos ingresados,</w:t>
      </w:r>
      <w:r w:rsidR="009B625D">
        <w:rPr>
          <w:rFonts w:ascii="Constantia" w:hAnsi="Constantia" w:cs="Arial"/>
          <w:noProof/>
          <w:color w:val="002060"/>
          <w:sz w:val="24"/>
          <w:szCs w:val="24"/>
        </w:rPr>
        <w:t xml:space="preserve"> de las cuales fueron tipificada</w:t>
      </w:r>
      <w:r w:rsidR="00886259">
        <w:rPr>
          <w:rFonts w:ascii="Constantia" w:hAnsi="Constantia" w:cs="Arial"/>
          <w:noProof/>
          <w:color w:val="002060"/>
          <w:sz w:val="24"/>
          <w:szCs w:val="24"/>
        </w:rPr>
        <w:t>s</w:t>
      </w:r>
      <w:r w:rsidR="009B625D">
        <w:rPr>
          <w:rFonts w:ascii="Constantia" w:hAnsi="Constantia" w:cs="Arial"/>
          <w:noProof/>
          <w:color w:val="002060"/>
          <w:sz w:val="24"/>
          <w:szCs w:val="24"/>
        </w:rPr>
        <w:t xml:space="preserve"> </w:t>
      </w:r>
      <w:r w:rsidR="00886259">
        <w:rPr>
          <w:rFonts w:ascii="Constantia" w:hAnsi="Constantia" w:cs="Arial"/>
          <w:noProof/>
          <w:color w:val="002060"/>
          <w:sz w:val="24"/>
          <w:szCs w:val="24"/>
        </w:rPr>
        <w:t xml:space="preserve">por el Grupo de Atención al Ciudadano </w:t>
      </w:r>
      <w:r w:rsidR="00886259" w:rsidRPr="009B625D">
        <w:rPr>
          <w:rFonts w:ascii="Constantia" w:hAnsi="Constantia" w:cs="Arial"/>
          <w:b/>
          <w:noProof/>
          <w:color w:val="FF0000"/>
          <w:sz w:val="24"/>
          <w:szCs w:val="24"/>
        </w:rPr>
        <w:t>61</w:t>
      </w:r>
      <w:r w:rsidR="009B625D">
        <w:rPr>
          <w:rFonts w:ascii="Constantia" w:hAnsi="Constantia" w:cs="Arial"/>
          <w:noProof/>
          <w:color w:val="002060"/>
          <w:sz w:val="24"/>
          <w:szCs w:val="24"/>
        </w:rPr>
        <w:t xml:space="preserve"> como solicitudes de dichos Entes</w:t>
      </w:r>
      <w:r w:rsidR="008723D1">
        <w:rPr>
          <w:rFonts w:ascii="Constantia" w:hAnsi="Constantia" w:cs="Arial"/>
          <w:noProof/>
          <w:color w:val="002060"/>
          <w:sz w:val="24"/>
          <w:szCs w:val="24"/>
        </w:rPr>
        <w:t xml:space="preserve">, lo que porcentualmente corresponde al </w:t>
      </w:r>
      <w:r w:rsidR="008723D1" w:rsidRPr="008723D1">
        <w:rPr>
          <w:rFonts w:ascii="Constantia" w:hAnsi="Constantia" w:cs="Arial"/>
          <w:b/>
          <w:noProof/>
          <w:color w:val="002060"/>
          <w:sz w:val="24"/>
          <w:szCs w:val="24"/>
        </w:rPr>
        <w:t>1.4%.</w:t>
      </w:r>
      <w:r w:rsidR="008723D1">
        <w:rPr>
          <w:rFonts w:ascii="Constantia" w:hAnsi="Constantia" w:cs="Arial"/>
          <w:noProof/>
          <w:color w:val="002060"/>
          <w:sz w:val="24"/>
          <w:szCs w:val="24"/>
        </w:rPr>
        <w:t xml:space="preserve"> </w:t>
      </w:r>
    </w:p>
    <w:p w14:paraId="0410B064" w14:textId="786E2E78" w:rsidR="00075039" w:rsidRPr="00075039" w:rsidRDefault="00075039" w:rsidP="00075039">
      <w:pPr>
        <w:ind w:left="2880"/>
        <w:jc w:val="both"/>
        <w:rPr>
          <w:rFonts w:ascii="Constantia" w:hAnsi="Constantia" w:cs="Arial"/>
          <w:noProof/>
          <w:color w:val="002060"/>
          <w:sz w:val="24"/>
          <w:szCs w:val="24"/>
        </w:rPr>
      </w:pPr>
      <w:r>
        <w:rPr>
          <w:rFonts w:ascii="Constantia" w:hAnsi="Constantia" w:cs="Arial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B6FC2A" wp14:editId="2BF4D391">
                <wp:simplePos x="0" y="0"/>
                <wp:positionH relativeFrom="margin">
                  <wp:posOffset>1006</wp:posOffset>
                </wp:positionH>
                <wp:positionV relativeFrom="paragraph">
                  <wp:posOffset>280227</wp:posOffset>
                </wp:positionV>
                <wp:extent cx="1809750" cy="514350"/>
                <wp:effectExtent l="95250" t="57150" r="38100" b="95250"/>
                <wp:wrapNone/>
                <wp:docPr id="37" name="Datos almacenado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14350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8B6DE" w14:textId="77777777" w:rsidR="00075039" w:rsidRPr="003712FF" w:rsidRDefault="00075039" w:rsidP="00075039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  <w:t>Veedurías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B6FC2A" id="Datos almacenados 37" o:spid="_x0000_s1032" type="#_x0000_t130" style="position:absolute;left:0;text-align:left;margin-left:.1pt;margin-top:22.05pt;width:142.5pt;height:40.5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" fillcolor="#94b6d2 [3204]" stroked="f">
                <v:shadow on="t" color="black" opacity="22937f" origin=",.5" offset="0"/>
                <v:textbox>
                  <w:txbxContent>
                    <w:p w14:paraId="7B88B6DE" w14:textId="77777777" w:rsidR="00075039" w:rsidRPr="003712FF" w:rsidRDefault="00075039" w:rsidP="00075039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  <w:t>Veedurías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33CD">
        <w:rPr>
          <w:rFonts w:ascii="Constantia" w:hAnsi="Constantia" w:cs="Arial"/>
          <w:color w:val="002060"/>
          <w:sz w:val="24"/>
          <w:szCs w:val="24"/>
          <w:lang w:val="es-ES"/>
        </w:rPr>
        <w:t xml:space="preserve"> </w:t>
      </w:r>
    </w:p>
    <w:p w14:paraId="0F4BA906" w14:textId="4576E0FF" w:rsidR="00075039" w:rsidRDefault="00075039" w:rsidP="00075039">
      <w:pPr>
        <w:ind w:left="2880"/>
        <w:jc w:val="both"/>
        <w:rPr>
          <w:rFonts w:ascii="Constantia" w:hAnsi="Constantia"/>
          <w:sz w:val="32"/>
          <w:szCs w:val="32"/>
        </w:rPr>
      </w:pPr>
      <w:r>
        <w:rPr>
          <w:rFonts w:ascii="Constantia" w:hAnsi="Constantia" w:cs="Arial"/>
          <w:color w:val="002060"/>
          <w:sz w:val="24"/>
          <w:szCs w:val="24"/>
          <w:lang w:val="es-ES"/>
        </w:rPr>
        <w:t xml:space="preserve">Se recepcionaron </w:t>
      </w:r>
      <w:r w:rsidRPr="00D9768D">
        <w:rPr>
          <w:rFonts w:ascii="Constantia" w:hAnsi="Constantia" w:cs="Arial"/>
          <w:b/>
          <w:color w:val="002060"/>
          <w:sz w:val="24"/>
          <w:szCs w:val="24"/>
          <w:lang w:val="es-ES"/>
        </w:rPr>
        <w:t xml:space="preserve">7 </w:t>
      </w:r>
      <w:r>
        <w:rPr>
          <w:rFonts w:ascii="Constantia" w:hAnsi="Constantia" w:cs="Arial"/>
          <w:color w:val="002060"/>
          <w:sz w:val="24"/>
          <w:szCs w:val="24"/>
          <w:lang w:val="es-ES"/>
        </w:rPr>
        <w:t xml:space="preserve">PQRS de </w:t>
      </w:r>
      <w:r w:rsidRPr="00D9768D">
        <w:rPr>
          <w:rFonts w:ascii="Constantia" w:hAnsi="Constantia" w:cs="Arial"/>
          <w:b/>
          <w:color w:val="FF0000"/>
          <w:sz w:val="24"/>
          <w:szCs w:val="24"/>
          <w:lang w:val="es-ES"/>
        </w:rPr>
        <w:t>Veedurías</w:t>
      </w:r>
      <w:r>
        <w:rPr>
          <w:rFonts w:ascii="Constantia" w:hAnsi="Constantia" w:cs="Arial"/>
          <w:color w:val="002060"/>
          <w:sz w:val="24"/>
          <w:szCs w:val="24"/>
          <w:lang w:val="es-ES"/>
        </w:rPr>
        <w:t xml:space="preserve">, que porcentualmente corresponden al </w:t>
      </w:r>
      <w:r w:rsidRPr="00A5008F">
        <w:rPr>
          <w:rFonts w:ascii="Constantia" w:hAnsi="Constantia" w:cs="Arial"/>
          <w:b/>
          <w:color w:val="002060"/>
          <w:sz w:val="24"/>
          <w:szCs w:val="24"/>
          <w:lang w:val="es-ES"/>
        </w:rPr>
        <w:t>0.6%</w:t>
      </w:r>
      <w:r>
        <w:rPr>
          <w:rFonts w:ascii="Constantia" w:hAnsi="Constantia" w:cs="Arial"/>
          <w:color w:val="002060"/>
          <w:sz w:val="24"/>
          <w:szCs w:val="24"/>
          <w:lang w:val="es-ES"/>
        </w:rPr>
        <w:t xml:space="preserve"> de los documentos tipificados, entre los cuales se destacan</w:t>
      </w:r>
      <w:r w:rsidRPr="008910D7">
        <w:rPr>
          <w:rFonts w:ascii="Constantia" w:hAnsi="Constantia" w:cs="Arial"/>
          <w:b/>
          <w:color w:val="002060"/>
          <w:sz w:val="24"/>
          <w:szCs w:val="24"/>
          <w:lang w:val="es-ES"/>
        </w:rPr>
        <w:t xml:space="preserve"> 3</w:t>
      </w:r>
      <w:r>
        <w:rPr>
          <w:rFonts w:ascii="Constantia" w:hAnsi="Constantia" w:cs="Arial"/>
          <w:color w:val="002060"/>
          <w:sz w:val="24"/>
          <w:szCs w:val="24"/>
          <w:lang w:val="es-ES"/>
        </w:rPr>
        <w:t xml:space="preserve"> solicitudes de derecho de petición.</w:t>
      </w:r>
    </w:p>
    <w:p w14:paraId="64A00399" w14:textId="539A8DF9" w:rsidR="00075039" w:rsidRPr="0026636C" w:rsidRDefault="00075039" w:rsidP="00075039">
      <w:pPr>
        <w:ind w:left="2880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 w:cs="Arial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0B565C" wp14:editId="6B457859">
                <wp:simplePos x="0" y="0"/>
                <wp:positionH relativeFrom="margin">
                  <wp:posOffset>-19050</wp:posOffset>
                </wp:positionH>
                <wp:positionV relativeFrom="paragraph">
                  <wp:posOffset>52070</wp:posOffset>
                </wp:positionV>
                <wp:extent cx="1809750" cy="514350"/>
                <wp:effectExtent l="95250" t="57150" r="38100" b="95250"/>
                <wp:wrapNone/>
                <wp:docPr id="40" name="Datos almacenado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14350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32B51" w14:textId="77777777" w:rsidR="00075039" w:rsidRPr="003712FF" w:rsidRDefault="00075039" w:rsidP="00075039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  <w:t>Traslados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0B565C" id="Datos almacenados 40" o:spid="_x0000_s1033" type="#_x0000_t130" style="position:absolute;left:0;text-align:left;margin-left:-1.5pt;margin-top:4.1pt;width:142.5pt;height:40.5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" fillcolor="#94b6d2 [3204]" stroked="f">
                <v:shadow on="t" color="black" opacity="22937f" origin=",.5" offset="0"/>
                <v:textbox>
                  <w:txbxContent>
                    <w:p w14:paraId="37932B51" w14:textId="77777777" w:rsidR="00075039" w:rsidRPr="003712FF" w:rsidRDefault="00075039" w:rsidP="00075039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  <w:t>Traslados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6C8D">
        <w:rPr>
          <w:rFonts w:ascii="Constantia" w:hAnsi="Constantia" w:cs="Arial"/>
          <w:color w:val="002060"/>
          <w:sz w:val="24"/>
          <w:szCs w:val="24"/>
          <w:lang w:val="es-ES"/>
        </w:rPr>
        <w:t xml:space="preserve">La Agencia durante el primer trimestre ha recibido peticiones en </w:t>
      </w:r>
      <w:r w:rsidRPr="00BE6C8D">
        <w:rPr>
          <w:rFonts w:ascii="Constantia" w:hAnsi="Constantia" w:cs="Arial"/>
          <w:b/>
          <w:color w:val="FF0000"/>
          <w:sz w:val="24"/>
          <w:szCs w:val="24"/>
          <w:lang w:val="es-ES"/>
        </w:rPr>
        <w:t>traslado</w:t>
      </w:r>
      <w:r w:rsidRPr="00BE6C8D">
        <w:rPr>
          <w:rFonts w:ascii="Constantia" w:hAnsi="Constantia" w:cs="Arial"/>
          <w:color w:val="002060"/>
          <w:sz w:val="24"/>
          <w:szCs w:val="24"/>
          <w:lang w:val="es-ES"/>
        </w:rPr>
        <w:t xml:space="preserve"> y ha dado traslado de peticiones a un total de ciento veintitrés </w:t>
      </w:r>
      <w:r w:rsidRPr="00D9768D">
        <w:rPr>
          <w:rFonts w:ascii="Constantia" w:hAnsi="Constantia" w:cs="Arial"/>
          <w:b/>
          <w:color w:val="002060"/>
          <w:sz w:val="24"/>
          <w:szCs w:val="24"/>
          <w:lang w:val="es-ES"/>
        </w:rPr>
        <w:t>(123)</w:t>
      </w:r>
      <w:r w:rsidRPr="00BE6C8D">
        <w:rPr>
          <w:rFonts w:ascii="Constantia" w:hAnsi="Constantia" w:cs="Arial"/>
          <w:color w:val="002060"/>
          <w:sz w:val="24"/>
          <w:szCs w:val="24"/>
          <w:lang w:val="es-ES"/>
        </w:rPr>
        <w:t xml:space="preserve"> docum</w:t>
      </w:r>
      <w:r w:rsidRPr="008910D7">
        <w:rPr>
          <w:rFonts w:ascii="Constantia" w:hAnsi="Constantia" w:cs="Arial"/>
          <w:color w:val="002060"/>
          <w:sz w:val="24"/>
          <w:szCs w:val="24"/>
          <w:lang w:val="es-ES"/>
        </w:rPr>
        <w:t>entos</w:t>
      </w:r>
      <w:r w:rsidRPr="008910D7">
        <w:rPr>
          <w:rFonts w:ascii="Constantia" w:hAnsi="Constantia"/>
          <w:color w:val="002060"/>
          <w:sz w:val="24"/>
          <w:szCs w:val="24"/>
        </w:rPr>
        <w:t xml:space="preserve">, es decir </w:t>
      </w:r>
      <w:r w:rsidRPr="008910D7">
        <w:rPr>
          <w:rFonts w:ascii="Constantia" w:hAnsi="Constantia"/>
          <w:b/>
          <w:color w:val="002060"/>
          <w:sz w:val="24"/>
          <w:szCs w:val="24"/>
        </w:rPr>
        <w:t>12%</w:t>
      </w:r>
      <w:r w:rsidRPr="008910D7">
        <w:rPr>
          <w:rFonts w:ascii="Constantia" w:hAnsi="Constantia"/>
          <w:color w:val="002060"/>
          <w:sz w:val="24"/>
          <w:szCs w:val="24"/>
        </w:rPr>
        <w:t xml:space="preserve"> del total de documentos tipificados.</w:t>
      </w:r>
    </w:p>
    <w:p w14:paraId="0B803FC5" w14:textId="6F41F557" w:rsidR="00491DF3" w:rsidRPr="00075039" w:rsidRDefault="004C03AC" w:rsidP="00075039">
      <w:pPr>
        <w:ind w:left="2880"/>
        <w:jc w:val="both"/>
        <w:rPr>
          <w:rFonts w:ascii="Constantia" w:hAnsi="Constantia" w:cs="Arial"/>
          <w:noProof/>
          <w:color w:val="002060"/>
          <w:sz w:val="24"/>
          <w:szCs w:val="24"/>
        </w:rPr>
      </w:pPr>
      <w:r>
        <w:rPr>
          <w:rFonts w:ascii="Constantia" w:hAnsi="Constantia" w:cs="Arial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62FE0A" wp14:editId="37B8B5A7">
                <wp:simplePos x="0" y="0"/>
                <wp:positionH relativeFrom="margin">
                  <wp:posOffset>0</wp:posOffset>
                </wp:positionH>
                <wp:positionV relativeFrom="paragraph">
                  <wp:posOffset>49195</wp:posOffset>
                </wp:positionV>
                <wp:extent cx="1809750" cy="514350"/>
                <wp:effectExtent l="95250" t="57150" r="38100" b="95250"/>
                <wp:wrapNone/>
                <wp:docPr id="9" name="Datos almacenad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14350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7A741" w14:textId="77777777" w:rsidR="00721AC3" w:rsidRPr="003712FF" w:rsidRDefault="00721AC3" w:rsidP="00491DF3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  <w:t>Empresas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62FE0A" id="Datos almacenados 9" o:spid="_x0000_s1034" type="#_x0000_t130" style="position:absolute;left:0;text-align:left;margin-left:0;margin-top:3.85pt;width:142.5pt;height:40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" fillcolor="#94b6d2 [3204]" stroked="f">
                <v:shadow on="t" color="black" opacity="22937f" origin=",.5" offset="0"/>
                <v:textbox>
                  <w:txbxContent>
                    <w:p w14:paraId="0E77A741" w14:textId="77777777" w:rsidR="00721AC3" w:rsidRPr="003712FF" w:rsidRDefault="00721AC3" w:rsidP="00491DF3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  <w:t>Empresas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1DF3">
        <w:rPr>
          <w:rFonts w:ascii="Constantia" w:hAnsi="Constantia" w:cs="Arial"/>
          <w:color w:val="002060"/>
          <w:sz w:val="24"/>
          <w:szCs w:val="24"/>
          <w:lang w:val="es-ES"/>
        </w:rPr>
        <w:t>Pare este primer trimestre de 2017, recibimos</w:t>
      </w:r>
      <w:r w:rsidR="003B4E00">
        <w:rPr>
          <w:rFonts w:ascii="Constantia" w:hAnsi="Constantia" w:cs="Arial"/>
          <w:color w:val="002060"/>
          <w:sz w:val="24"/>
          <w:szCs w:val="24"/>
          <w:lang w:val="es-ES"/>
        </w:rPr>
        <w:t xml:space="preserve"> </w:t>
      </w:r>
      <w:r w:rsidR="003B4E00" w:rsidRPr="00D9768D">
        <w:rPr>
          <w:rFonts w:ascii="Constantia" w:hAnsi="Constantia" w:cs="Arial"/>
          <w:b/>
          <w:color w:val="002060"/>
          <w:sz w:val="24"/>
          <w:szCs w:val="24"/>
          <w:lang w:val="es-ES"/>
        </w:rPr>
        <w:t>175</w:t>
      </w:r>
      <w:r w:rsidR="003B4E00">
        <w:rPr>
          <w:rFonts w:ascii="Constantia" w:hAnsi="Constantia" w:cs="Arial"/>
          <w:color w:val="002060"/>
          <w:sz w:val="24"/>
          <w:szCs w:val="24"/>
          <w:lang w:val="es-ES"/>
        </w:rPr>
        <w:t xml:space="preserve"> solicitudes de </w:t>
      </w:r>
      <w:r w:rsidR="003B4E00" w:rsidRPr="00D9768D">
        <w:rPr>
          <w:rFonts w:ascii="Constantia" w:hAnsi="Constantia" w:cs="Arial"/>
          <w:b/>
          <w:color w:val="FF0000"/>
          <w:sz w:val="24"/>
          <w:szCs w:val="24"/>
          <w:lang w:val="es-ES"/>
        </w:rPr>
        <w:t>personas jurídicas</w:t>
      </w:r>
      <w:r w:rsidR="008723D1" w:rsidRPr="008723D1">
        <w:rPr>
          <w:rFonts w:ascii="Constantia" w:hAnsi="Constantia" w:cs="Arial"/>
          <w:b/>
          <w:color w:val="002060"/>
          <w:sz w:val="24"/>
          <w:szCs w:val="24"/>
          <w:lang w:val="es-ES"/>
        </w:rPr>
        <w:t xml:space="preserve">, </w:t>
      </w:r>
      <w:r w:rsidR="008723D1">
        <w:rPr>
          <w:rFonts w:ascii="Constantia" w:hAnsi="Constantia" w:cs="Arial"/>
          <w:color w:val="002060"/>
          <w:sz w:val="24"/>
          <w:szCs w:val="24"/>
          <w:lang w:val="es-ES"/>
        </w:rPr>
        <w:t xml:space="preserve">correspondientes al </w:t>
      </w:r>
      <w:r w:rsidR="008723D1" w:rsidRPr="00721AC3">
        <w:rPr>
          <w:rFonts w:ascii="Constantia" w:hAnsi="Constantia" w:cs="Arial"/>
          <w:b/>
          <w:color w:val="002060"/>
          <w:sz w:val="24"/>
          <w:szCs w:val="24"/>
          <w:lang w:val="es-ES"/>
        </w:rPr>
        <w:t>17%</w:t>
      </w:r>
      <w:r w:rsidR="00A5008F">
        <w:rPr>
          <w:rFonts w:ascii="Constantia" w:hAnsi="Constantia" w:cs="Arial"/>
          <w:color w:val="002060"/>
          <w:sz w:val="24"/>
          <w:szCs w:val="24"/>
          <w:lang w:val="es-ES"/>
        </w:rPr>
        <w:t xml:space="preserve"> del total de documentos tipificados,</w:t>
      </w:r>
      <w:r w:rsidR="003B4E00" w:rsidRPr="008723D1">
        <w:rPr>
          <w:rFonts w:ascii="Constantia" w:hAnsi="Constantia" w:cs="Arial"/>
          <w:color w:val="002060"/>
          <w:sz w:val="24"/>
          <w:szCs w:val="24"/>
          <w:lang w:val="es-ES"/>
        </w:rPr>
        <w:t xml:space="preserve"> </w:t>
      </w:r>
      <w:r w:rsidR="006333CD">
        <w:rPr>
          <w:rFonts w:ascii="Constantia" w:hAnsi="Constantia" w:cs="Arial"/>
          <w:color w:val="002060"/>
          <w:sz w:val="24"/>
          <w:szCs w:val="24"/>
          <w:lang w:val="es-ES"/>
        </w:rPr>
        <w:t>de la</w:t>
      </w:r>
      <w:r w:rsidR="003B4E00">
        <w:rPr>
          <w:rFonts w:ascii="Constantia" w:hAnsi="Constantia" w:cs="Arial"/>
          <w:color w:val="002060"/>
          <w:sz w:val="24"/>
          <w:szCs w:val="24"/>
          <w:lang w:val="es-ES"/>
        </w:rPr>
        <w:t xml:space="preserve">s cuales </w:t>
      </w:r>
      <w:r w:rsidR="003B4E00" w:rsidRPr="00A5008F">
        <w:rPr>
          <w:rFonts w:ascii="Constantia" w:hAnsi="Constantia" w:cs="Arial"/>
          <w:b/>
          <w:color w:val="002060"/>
          <w:sz w:val="24"/>
          <w:szCs w:val="24"/>
          <w:lang w:val="es-ES"/>
        </w:rPr>
        <w:t>2</w:t>
      </w:r>
      <w:r w:rsidR="003B4E00">
        <w:rPr>
          <w:rFonts w:ascii="Constantia" w:hAnsi="Constantia" w:cs="Arial"/>
          <w:color w:val="002060"/>
          <w:sz w:val="24"/>
          <w:szCs w:val="24"/>
          <w:lang w:val="es-ES"/>
        </w:rPr>
        <w:t xml:space="preserve"> se hicieron a través de nuestro canal vía web  y las </w:t>
      </w:r>
      <w:r w:rsidR="003B4E00" w:rsidRPr="00D9768D">
        <w:rPr>
          <w:rFonts w:ascii="Constantia" w:hAnsi="Constantia" w:cs="Arial"/>
          <w:b/>
          <w:color w:val="002060"/>
          <w:sz w:val="24"/>
          <w:szCs w:val="24"/>
          <w:lang w:val="es-ES"/>
        </w:rPr>
        <w:t>173</w:t>
      </w:r>
      <w:r w:rsidR="003B4E00">
        <w:rPr>
          <w:rFonts w:ascii="Constantia" w:hAnsi="Constantia" w:cs="Arial"/>
          <w:color w:val="002060"/>
          <w:sz w:val="24"/>
          <w:szCs w:val="24"/>
          <w:lang w:val="es-ES"/>
        </w:rPr>
        <w:t xml:space="preserve"> restantes</w:t>
      </w:r>
      <w:r w:rsidR="006333CD">
        <w:rPr>
          <w:rFonts w:ascii="Constantia" w:hAnsi="Constantia" w:cs="Arial"/>
          <w:color w:val="002060"/>
          <w:sz w:val="24"/>
          <w:szCs w:val="24"/>
          <w:lang w:val="es-ES"/>
        </w:rPr>
        <w:t>,</w:t>
      </w:r>
      <w:r w:rsidR="003B4E00">
        <w:rPr>
          <w:rFonts w:ascii="Constantia" w:hAnsi="Constantia" w:cs="Arial"/>
          <w:color w:val="002060"/>
          <w:sz w:val="24"/>
          <w:szCs w:val="24"/>
          <w:lang w:val="es-ES"/>
        </w:rPr>
        <w:t xml:space="preserve"> se hicieron de manera presencial radicando en la ventanilla </w:t>
      </w:r>
      <w:r w:rsidR="006333CD">
        <w:rPr>
          <w:rFonts w:ascii="Constantia" w:hAnsi="Constantia" w:cs="Arial"/>
          <w:color w:val="002060"/>
          <w:sz w:val="24"/>
          <w:szCs w:val="24"/>
          <w:lang w:val="es-ES"/>
        </w:rPr>
        <w:t>de la entidad</w:t>
      </w:r>
      <w:r w:rsidR="003B4E00">
        <w:rPr>
          <w:rFonts w:ascii="Constantia" w:hAnsi="Constantia" w:cs="Arial"/>
          <w:color w:val="002060"/>
          <w:sz w:val="24"/>
          <w:szCs w:val="24"/>
          <w:lang w:val="es-ES"/>
        </w:rPr>
        <w:t>.</w:t>
      </w:r>
      <w:r w:rsidR="006333CD">
        <w:rPr>
          <w:rFonts w:ascii="Constantia" w:hAnsi="Constantia" w:cs="Arial"/>
          <w:color w:val="002060"/>
          <w:sz w:val="24"/>
          <w:szCs w:val="24"/>
          <w:lang w:val="es-ES"/>
        </w:rPr>
        <w:t xml:space="preserve"> Del total de requerimientos recibidos, </w:t>
      </w:r>
      <w:r w:rsidR="006333CD" w:rsidRPr="00D9768D">
        <w:rPr>
          <w:rFonts w:ascii="Constantia" w:hAnsi="Constantia" w:cs="Arial"/>
          <w:b/>
          <w:color w:val="002060"/>
          <w:sz w:val="24"/>
          <w:szCs w:val="24"/>
          <w:lang w:val="es-ES"/>
        </w:rPr>
        <w:t xml:space="preserve">57 </w:t>
      </w:r>
      <w:r w:rsidR="006333CD">
        <w:rPr>
          <w:rFonts w:ascii="Constantia" w:hAnsi="Constantia" w:cs="Arial"/>
          <w:color w:val="002060"/>
          <w:sz w:val="24"/>
          <w:szCs w:val="24"/>
          <w:lang w:val="es-ES"/>
        </w:rPr>
        <w:t>fueron derechos de petición y</w:t>
      </w:r>
      <w:r w:rsidR="006333CD" w:rsidRPr="00D9768D">
        <w:rPr>
          <w:rFonts w:ascii="Constantia" w:hAnsi="Constantia" w:cs="Arial"/>
          <w:b/>
          <w:color w:val="002060"/>
          <w:sz w:val="24"/>
          <w:szCs w:val="24"/>
          <w:lang w:val="es-ES"/>
        </w:rPr>
        <w:t xml:space="preserve"> 7</w:t>
      </w:r>
      <w:r w:rsidR="006333CD">
        <w:rPr>
          <w:rFonts w:ascii="Constantia" w:hAnsi="Constantia" w:cs="Arial"/>
          <w:color w:val="002060"/>
          <w:sz w:val="24"/>
          <w:szCs w:val="24"/>
          <w:lang w:val="es-ES"/>
        </w:rPr>
        <w:t xml:space="preserve"> fueron reclamos.</w:t>
      </w:r>
    </w:p>
    <w:p w14:paraId="10290085" w14:textId="43D4FA06" w:rsidR="00A5008F" w:rsidRDefault="00A5008F" w:rsidP="00A5008F">
      <w:pPr>
        <w:jc w:val="right"/>
        <w:rPr>
          <w:rFonts w:ascii="Constantia" w:hAnsi="Constantia" w:cs="Arial"/>
          <w:color w:val="002060"/>
          <w:sz w:val="24"/>
          <w:szCs w:val="24"/>
          <w:lang w:val="es-ES"/>
        </w:rPr>
      </w:pPr>
      <w:r>
        <w:rPr>
          <w:rFonts w:ascii="Constantia" w:hAnsi="Constantia"/>
          <w:b/>
          <w:i/>
          <w:color w:val="002060"/>
          <w:lang w:val="es-ES"/>
        </w:rPr>
        <w:t>Gráfica No. 4 – Canales  - Solicitudes Personas Jurídicas</w:t>
      </w:r>
    </w:p>
    <w:p w14:paraId="521B0C9B" w14:textId="77777777" w:rsidR="006333CD" w:rsidRPr="009E1EBD" w:rsidRDefault="006333CD" w:rsidP="006333CD">
      <w:pPr>
        <w:jc w:val="center"/>
        <w:rPr>
          <w:rFonts w:ascii="Constantia" w:hAnsi="Constantia" w:cs="Arial"/>
          <w:color w:val="002060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441D906C" wp14:editId="23B0CC26">
            <wp:extent cx="4038600" cy="1962150"/>
            <wp:effectExtent l="0" t="0" r="0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2BF7E4E" w14:textId="6326E7F0" w:rsidR="00CC7F73" w:rsidRDefault="006333CD" w:rsidP="006333CD">
      <w:pPr>
        <w:ind w:left="2880"/>
        <w:rPr>
          <w:rFonts w:ascii="Constantia" w:hAnsi="Constantia" w:cs="Arial"/>
          <w:color w:val="002060"/>
          <w:sz w:val="24"/>
          <w:szCs w:val="24"/>
          <w:lang w:val="es-ES"/>
        </w:rPr>
      </w:pPr>
      <w:r w:rsidRPr="006333CD">
        <w:rPr>
          <w:rFonts w:ascii="Constantia" w:hAnsi="Constantia" w:cs="Arial"/>
          <w:color w:val="002060"/>
          <w:sz w:val="24"/>
          <w:szCs w:val="24"/>
          <w:lang w:val="es-ES"/>
        </w:rPr>
        <w:t xml:space="preserve"> </w:t>
      </w:r>
    </w:p>
    <w:p w14:paraId="73AE8C86" w14:textId="7FAB22C0" w:rsidR="00075039" w:rsidRDefault="00075039" w:rsidP="00075039">
      <w:pPr>
        <w:ind w:left="3600"/>
        <w:jc w:val="both"/>
        <w:rPr>
          <w:rFonts w:ascii="Constantia" w:hAnsi="Constantia"/>
          <w:color w:val="002060"/>
          <w:sz w:val="24"/>
          <w:szCs w:val="24"/>
        </w:rPr>
      </w:pPr>
      <w:r w:rsidRPr="00075039">
        <w:rPr>
          <w:rFonts w:ascii="Constantia" w:hAnsi="Constantia" w:cs="Arial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99B879" wp14:editId="34B37673">
                <wp:simplePos x="0" y="0"/>
                <wp:positionH relativeFrom="margin">
                  <wp:posOffset>57150</wp:posOffset>
                </wp:positionH>
                <wp:positionV relativeFrom="paragraph">
                  <wp:posOffset>62865</wp:posOffset>
                </wp:positionV>
                <wp:extent cx="2152650" cy="990600"/>
                <wp:effectExtent l="76200" t="57150" r="38100" b="95250"/>
                <wp:wrapNone/>
                <wp:docPr id="25" name="Datos almacenado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990600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F76A42" w14:textId="15236A9C" w:rsidR="00122C9E" w:rsidRPr="003712FF" w:rsidRDefault="00122C9E" w:rsidP="00122C9E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  <w:t>Acceso a la Información Pública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9B879" id="Datos almacenados 25" o:spid="_x0000_s1035" type="#_x0000_t130" style="position:absolute;left:0;text-align:left;margin-left:4.5pt;margin-top:4.95pt;width:169.5pt;height:7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" fillcolor="#94b6d2 [3204]" stroked="f">
                <v:shadow on="t" color="black" opacity="22937f" origin=",.5" offset="0"/>
                <v:textbox>
                  <w:txbxContent>
                    <w:p w14:paraId="25F76A42" w14:textId="15236A9C" w:rsidR="00122C9E" w:rsidRPr="003712FF" w:rsidRDefault="00122C9E" w:rsidP="00122C9E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  <w:t>Acceso a la Información Pública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45D61F" w14:textId="0005F596" w:rsidR="0026636C" w:rsidRPr="00075039" w:rsidRDefault="00075039" w:rsidP="00075039">
      <w:pPr>
        <w:ind w:left="3600"/>
        <w:jc w:val="both"/>
        <w:rPr>
          <w:rFonts w:ascii="Constantia" w:hAnsi="Constantia"/>
          <w:color w:val="002060"/>
          <w:sz w:val="24"/>
          <w:szCs w:val="24"/>
        </w:rPr>
      </w:pPr>
      <w:r w:rsidRPr="00075039">
        <w:rPr>
          <w:rFonts w:ascii="Constantia" w:hAnsi="Constantia"/>
          <w:color w:val="002060"/>
          <w:sz w:val="24"/>
          <w:szCs w:val="24"/>
        </w:rPr>
        <w:t xml:space="preserve">Se recibieron </w:t>
      </w:r>
      <w:r w:rsidRPr="00075039">
        <w:rPr>
          <w:rFonts w:ascii="Constantia" w:hAnsi="Constantia"/>
          <w:b/>
          <w:color w:val="002060"/>
          <w:sz w:val="24"/>
          <w:szCs w:val="24"/>
        </w:rPr>
        <w:t>44</w:t>
      </w:r>
      <w:r w:rsidRPr="00075039">
        <w:rPr>
          <w:rFonts w:ascii="Constantia" w:hAnsi="Constantia"/>
          <w:color w:val="002060"/>
          <w:sz w:val="24"/>
          <w:szCs w:val="24"/>
        </w:rPr>
        <w:t xml:space="preserve"> solicitudes de </w:t>
      </w:r>
      <w:r w:rsidRPr="00075039">
        <w:rPr>
          <w:rFonts w:ascii="Constantia" w:hAnsi="Constantia"/>
          <w:b/>
          <w:color w:val="FF0000"/>
          <w:sz w:val="24"/>
          <w:szCs w:val="24"/>
        </w:rPr>
        <w:t>Acceso a la Información Pública</w:t>
      </w:r>
      <w:r w:rsidRPr="00075039">
        <w:rPr>
          <w:rFonts w:ascii="Constantia" w:hAnsi="Constantia"/>
          <w:color w:val="002060"/>
          <w:sz w:val="24"/>
          <w:szCs w:val="24"/>
        </w:rPr>
        <w:t xml:space="preserve"> que corresponden al </w:t>
      </w:r>
      <w:r w:rsidRPr="00075039">
        <w:rPr>
          <w:rFonts w:ascii="Constantia" w:hAnsi="Constantia"/>
          <w:b/>
          <w:color w:val="002060"/>
          <w:sz w:val="24"/>
          <w:szCs w:val="24"/>
        </w:rPr>
        <w:t xml:space="preserve">4% </w:t>
      </w:r>
      <w:r w:rsidRPr="00075039">
        <w:rPr>
          <w:rFonts w:ascii="Constantia" w:hAnsi="Constantia"/>
          <w:color w:val="002060"/>
          <w:sz w:val="24"/>
          <w:szCs w:val="24"/>
        </w:rPr>
        <w:t>del total de documentos tipificados.</w:t>
      </w:r>
    </w:p>
    <w:p w14:paraId="35F9AFC6" w14:textId="77777777" w:rsidR="00075039" w:rsidRDefault="00075039" w:rsidP="00620E5D">
      <w:pPr>
        <w:rPr>
          <w:rFonts w:ascii="Constantia" w:hAnsi="Constantia"/>
          <w:noProof/>
          <w:sz w:val="32"/>
          <w:szCs w:val="32"/>
        </w:rPr>
      </w:pPr>
    </w:p>
    <w:p w14:paraId="4A343289" w14:textId="77777777" w:rsidR="00620E5D" w:rsidRDefault="00B02F0E" w:rsidP="00620E5D">
      <w:pPr>
        <w:rPr>
          <w:rFonts w:ascii="Constantia" w:hAnsi="Constantia"/>
          <w:noProof/>
          <w:sz w:val="32"/>
          <w:szCs w:val="32"/>
        </w:rPr>
      </w:pPr>
      <w:r>
        <w:rPr>
          <w:rFonts w:ascii="Constantia" w:hAnsi="Constant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004AB9" wp14:editId="4E3F88AD">
                <wp:simplePos x="0" y="0"/>
                <wp:positionH relativeFrom="margin">
                  <wp:posOffset>2051888</wp:posOffset>
                </wp:positionH>
                <wp:positionV relativeFrom="paragraph">
                  <wp:posOffset>71300</wp:posOffset>
                </wp:positionV>
                <wp:extent cx="3226279" cy="1561381"/>
                <wp:effectExtent l="57150" t="19050" r="69850" b="287020"/>
                <wp:wrapNone/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6279" cy="1561381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3E542" w14:textId="77777777" w:rsidR="00721AC3" w:rsidRPr="00620E5D" w:rsidRDefault="00721AC3" w:rsidP="00620E5D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0E5D">
                              <w:rPr>
                                <w:rFonts w:ascii="Constantia" w:hAnsi="Constant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El promedio de días en los que la Agencia respondió las solicitudes de los ciudadanos fue </w:t>
                            </w:r>
                            <w:r w:rsidRPr="00FE3B9D">
                              <w:rPr>
                                <w:rFonts w:ascii="Constantia" w:hAnsi="Constant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(11)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04AB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36" type="#_x0000_t63" style="position:absolute;margin-left:161.55pt;margin-top:5.6pt;width:254.05pt;height:122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" adj="6300,24300" fillcolor="#ebd8ad [1623]" strokecolor="#d8b25c [3207]" strokeweight=".27778mm">
                <v:shadow on="t" color="black" opacity="29491f" origin=",.5" offset="0,.83333mm"/>
                <v:textbox>
                  <w:txbxContent>
                    <w:p w14:paraId="3453E542" w14:textId="77777777" w:rsidR="00721AC3" w:rsidRPr="00620E5D" w:rsidRDefault="00721AC3" w:rsidP="00620E5D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0E5D">
                        <w:rPr>
                          <w:rFonts w:ascii="Constantia" w:hAnsi="Constant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El promedio de días en los que la Agencia respondió las solicitudes de los ciudadanos fue </w:t>
                      </w:r>
                      <w:r w:rsidRPr="00FE3B9D">
                        <w:rPr>
                          <w:rFonts w:ascii="Constantia" w:hAnsi="Constant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(11)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83925A" w14:textId="77777777" w:rsidR="00620E5D" w:rsidRDefault="009B625D" w:rsidP="00620E5D">
      <w:pPr>
        <w:rPr>
          <w:rFonts w:ascii="Constantia" w:hAnsi="Constantia"/>
          <w:noProof/>
          <w:sz w:val="32"/>
          <w:szCs w:val="32"/>
        </w:rPr>
      </w:pPr>
      <w:r>
        <w:rPr>
          <w:rFonts w:ascii="Constantia" w:hAnsi="Constantia"/>
          <w:noProof/>
          <w:sz w:val="32"/>
          <w:szCs w:val="32"/>
        </w:rPr>
        <w:drawing>
          <wp:inline distT="0" distB="0" distL="0" distR="0" wp14:anchorId="766B3D25" wp14:editId="0B15AEA7">
            <wp:extent cx="2009955" cy="137301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hCA3GOH75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76" r="16249"/>
                    <a:stretch/>
                  </pic:blipFill>
                  <pic:spPr bwMode="auto">
                    <a:xfrm>
                      <a:off x="0" y="0"/>
                      <a:ext cx="2033469" cy="1389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9265B5" w14:textId="77777777" w:rsidR="008A03D8" w:rsidRDefault="008A03D8" w:rsidP="00620E5D">
      <w:pPr>
        <w:rPr>
          <w:rFonts w:ascii="Constantia" w:hAnsi="Constantia"/>
          <w:noProof/>
          <w:sz w:val="32"/>
          <w:szCs w:val="32"/>
        </w:rPr>
      </w:pPr>
    </w:p>
    <w:p w14:paraId="5C549084" w14:textId="77777777" w:rsidR="00FB4A7C" w:rsidRDefault="00FB4A7C" w:rsidP="00977C4B">
      <w:pPr>
        <w:pStyle w:val="Prrafodelista"/>
        <w:numPr>
          <w:ilvl w:val="0"/>
          <w:numId w:val="30"/>
        </w:numPr>
        <w:jc w:val="both"/>
        <w:rPr>
          <w:rFonts w:ascii="Constantia" w:hAnsi="Constantia"/>
          <w:noProof/>
          <w:color w:val="003366"/>
          <w:sz w:val="24"/>
          <w:szCs w:val="24"/>
        </w:rPr>
      </w:pPr>
      <w:r w:rsidRPr="00FB4A7C">
        <w:rPr>
          <w:rFonts w:ascii="Constantia" w:hAnsi="Constantia"/>
          <w:noProof/>
          <w:color w:val="003366"/>
          <w:sz w:val="24"/>
          <w:szCs w:val="24"/>
        </w:rPr>
        <w:t>Como parte de la dinámica que comporta la labor</w:t>
      </w:r>
      <w:r>
        <w:rPr>
          <w:rFonts w:ascii="Constantia" w:hAnsi="Constantia"/>
          <w:noProof/>
          <w:color w:val="003366"/>
          <w:sz w:val="24"/>
          <w:szCs w:val="24"/>
        </w:rPr>
        <w:t xml:space="preserve"> de recepción de PQRS al interior de la Agencia,</w:t>
      </w:r>
      <w:r w:rsidRPr="00FB4A7C">
        <w:rPr>
          <w:rFonts w:ascii="Constantia" w:hAnsi="Constantia"/>
          <w:noProof/>
          <w:color w:val="003366"/>
          <w:sz w:val="24"/>
          <w:szCs w:val="24"/>
        </w:rPr>
        <w:t xml:space="preserve"> a continuaci</w:t>
      </w:r>
      <w:r>
        <w:rPr>
          <w:rFonts w:ascii="Constantia" w:hAnsi="Constantia"/>
          <w:noProof/>
          <w:color w:val="003366"/>
          <w:sz w:val="24"/>
          <w:szCs w:val="24"/>
        </w:rPr>
        <w:t xml:space="preserve">ón se destacan algunos de  </w:t>
      </w:r>
      <w:r w:rsidRPr="00FB4A7C">
        <w:rPr>
          <w:rFonts w:ascii="Constantia" w:hAnsi="Constantia"/>
          <w:noProof/>
          <w:color w:val="003366"/>
          <w:sz w:val="24"/>
          <w:szCs w:val="24"/>
        </w:rPr>
        <w:t>los temas</w:t>
      </w:r>
      <w:r>
        <w:rPr>
          <w:rFonts w:ascii="Constantia" w:hAnsi="Constantia"/>
          <w:noProof/>
          <w:color w:val="003366"/>
          <w:sz w:val="24"/>
          <w:szCs w:val="24"/>
        </w:rPr>
        <w:t xml:space="preserve"> sobre los que los ciudadanos</w:t>
      </w:r>
      <w:r w:rsidRPr="00FB4A7C">
        <w:rPr>
          <w:rFonts w:ascii="Constantia" w:hAnsi="Constantia"/>
          <w:noProof/>
          <w:color w:val="003366"/>
          <w:sz w:val="24"/>
          <w:szCs w:val="24"/>
        </w:rPr>
        <w:t xml:space="preserve"> </w:t>
      </w:r>
      <w:r>
        <w:rPr>
          <w:rFonts w:ascii="Constantia" w:hAnsi="Constantia"/>
          <w:noProof/>
          <w:color w:val="003366"/>
          <w:sz w:val="24"/>
          <w:szCs w:val="24"/>
        </w:rPr>
        <w:t>presentaron</w:t>
      </w:r>
      <w:r w:rsidRPr="00FB4A7C">
        <w:rPr>
          <w:rFonts w:ascii="Constantia" w:hAnsi="Constantia"/>
          <w:noProof/>
          <w:color w:val="003366"/>
          <w:sz w:val="24"/>
          <w:szCs w:val="24"/>
        </w:rPr>
        <w:t xml:space="preserve"> reclamos, quejas y denuncias </w:t>
      </w:r>
      <w:r>
        <w:rPr>
          <w:rFonts w:ascii="Constantia" w:hAnsi="Constantia"/>
          <w:noProof/>
          <w:color w:val="003366"/>
          <w:sz w:val="24"/>
          <w:szCs w:val="24"/>
        </w:rPr>
        <w:t>a</w:t>
      </w:r>
      <w:r w:rsidR="00B02F0E">
        <w:rPr>
          <w:rFonts w:ascii="Constantia" w:hAnsi="Constantia"/>
          <w:noProof/>
          <w:color w:val="003366"/>
          <w:sz w:val="24"/>
          <w:szCs w:val="24"/>
        </w:rPr>
        <w:t xml:space="preserve"> la entidad:</w:t>
      </w:r>
    </w:p>
    <w:p w14:paraId="51A0AF93" w14:textId="77777777" w:rsidR="009D53C3" w:rsidRPr="00FB4A7C" w:rsidRDefault="009D53C3" w:rsidP="009D53C3">
      <w:pPr>
        <w:pStyle w:val="Prrafodelista"/>
        <w:rPr>
          <w:rFonts w:ascii="Constantia" w:hAnsi="Constantia"/>
          <w:noProof/>
          <w:color w:val="003366"/>
          <w:sz w:val="24"/>
          <w:szCs w:val="24"/>
        </w:rPr>
      </w:pPr>
    </w:p>
    <w:p w14:paraId="20867FD7" w14:textId="33F3D817" w:rsidR="009D53C3" w:rsidRPr="009D53C3" w:rsidRDefault="009D53C3" w:rsidP="009D53C3">
      <w:pPr>
        <w:pStyle w:val="Prrafodelista"/>
        <w:jc w:val="right"/>
        <w:rPr>
          <w:rFonts w:ascii="Constantia" w:hAnsi="Constantia" w:cs="Arial"/>
          <w:color w:val="002060"/>
          <w:sz w:val="24"/>
          <w:szCs w:val="24"/>
          <w:lang w:val="es-ES"/>
        </w:rPr>
      </w:pPr>
      <w:r>
        <w:rPr>
          <w:rFonts w:ascii="Constantia" w:hAnsi="Constantia"/>
          <w:b/>
          <w:i/>
          <w:color w:val="002060"/>
          <w:lang w:val="es-ES"/>
        </w:rPr>
        <w:t>Tabla No. 5</w:t>
      </w:r>
      <w:r w:rsidRPr="009D53C3">
        <w:rPr>
          <w:rFonts w:ascii="Constantia" w:hAnsi="Constantia"/>
          <w:b/>
          <w:i/>
          <w:color w:val="002060"/>
          <w:lang w:val="es-ES"/>
        </w:rPr>
        <w:t xml:space="preserve"> – </w:t>
      </w:r>
      <w:r>
        <w:rPr>
          <w:rFonts w:ascii="Constantia" w:hAnsi="Constantia"/>
          <w:b/>
          <w:i/>
          <w:color w:val="002060"/>
          <w:lang w:val="es-ES"/>
        </w:rPr>
        <w:t>Top – Reclamos, Quejas, Denuncias</w:t>
      </w:r>
      <w:r w:rsidRPr="009D53C3">
        <w:rPr>
          <w:rFonts w:ascii="Constantia" w:hAnsi="Constantia"/>
          <w:b/>
          <w:i/>
          <w:color w:val="002060"/>
          <w:lang w:val="es-ES"/>
        </w:rPr>
        <w:t xml:space="preserve"> </w:t>
      </w:r>
    </w:p>
    <w:p w14:paraId="333907E6" w14:textId="77777777" w:rsidR="00FB4A7C" w:rsidRDefault="009631D8" w:rsidP="00620E5D">
      <w:pPr>
        <w:rPr>
          <w:rFonts w:ascii="Constantia" w:hAnsi="Constantia"/>
          <w:noProof/>
          <w:sz w:val="32"/>
          <w:szCs w:val="32"/>
        </w:rPr>
      </w:pPr>
      <w:r>
        <w:rPr>
          <w:rFonts w:ascii="Constantia" w:hAnsi="Constantia"/>
          <w:noProof/>
          <w:sz w:val="32"/>
          <w:szCs w:val="32"/>
        </w:rPr>
        <w:drawing>
          <wp:inline distT="0" distB="0" distL="0" distR="0" wp14:anchorId="59D9FA08" wp14:editId="1A59FC0B">
            <wp:extent cx="6115685" cy="4157932"/>
            <wp:effectExtent l="38100" t="0" r="18415" b="0"/>
            <wp:docPr id="16" name="Diagrama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51C512A1" w14:textId="77777777" w:rsidR="008910D7" w:rsidRDefault="008910D7" w:rsidP="00620E5D">
      <w:pPr>
        <w:rPr>
          <w:rFonts w:ascii="Constantia" w:hAnsi="Constantia"/>
          <w:noProof/>
          <w:sz w:val="32"/>
          <w:szCs w:val="32"/>
        </w:rPr>
      </w:pPr>
    </w:p>
    <w:p w14:paraId="5EF446F7" w14:textId="77777777" w:rsidR="00757317" w:rsidRDefault="00757317" w:rsidP="00620E5D">
      <w:pPr>
        <w:rPr>
          <w:rFonts w:ascii="Constantia" w:hAnsi="Constantia"/>
          <w:noProof/>
          <w:sz w:val="32"/>
          <w:szCs w:val="32"/>
        </w:rPr>
      </w:pPr>
    </w:p>
    <w:p w14:paraId="7CAD7216" w14:textId="77777777" w:rsidR="008910D7" w:rsidRDefault="008910D7" w:rsidP="00620E5D">
      <w:pPr>
        <w:rPr>
          <w:rFonts w:ascii="Constantia" w:hAnsi="Constantia"/>
          <w:noProof/>
          <w:sz w:val="32"/>
          <w:szCs w:val="32"/>
        </w:rPr>
      </w:pPr>
    </w:p>
    <w:p w14:paraId="2DF0C445" w14:textId="77777777" w:rsidR="00D53C85" w:rsidRPr="00CC7F73" w:rsidRDefault="00D53C85" w:rsidP="00CC7F73">
      <w:pPr>
        <w:pStyle w:val="Prrafodelista"/>
        <w:numPr>
          <w:ilvl w:val="0"/>
          <w:numId w:val="25"/>
        </w:numPr>
        <w:rPr>
          <w:rFonts w:ascii="Constantia" w:hAnsi="Constantia"/>
          <w:sz w:val="32"/>
          <w:szCs w:val="32"/>
        </w:rPr>
      </w:pPr>
      <w:r w:rsidRPr="00CC7F73">
        <w:rPr>
          <w:rFonts w:ascii="Constantia" w:hAnsi="Constantia"/>
          <w:b/>
          <w:caps/>
          <w:color w:val="FF6600"/>
          <w:spacing w:val="50"/>
          <w:sz w:val="36"/>
          <w:szCs w:val="36"/>
        </w:rPr>
        <w:lastRenderedPageBreak/>
        <w:t>ATENCIÓN por canales</w:t>
      </w:r>
    </w:p>
    <w:p w14:paraId="08A64A03" w14:textId="77777777" w:rsidR="00B02F0E" w:rsidRDefault="00A90867" w:rsidP="005C41B0">
      <w:pPr>
        <w:spacing w:line="360" w:lineRule="auto"/>
        <w:jc w:val="both"/>
        <w:rPr>
          <w:rFonts w:ascii="Constantia" w:eastAsia="Calibri" w:hAnsi="Constantia"/>
          <w:color w:val="002060"/>
          <w:sz w:val="24"/>
          <w:szCs w:val="24"/>
          <w:lang w:eastAsia="en-US"/>
        </w:rPr>
      </w:pPr>
      <w:r w:rsidRPr="00A92C5F">
        <w:rPr>
          <w:rFonts w:ascii="Constantia" w:eastAsia="Calibri" w:hAnsi="Constantia"/>
          <w:color w:val="002060"/>
          <w:sz w:val="24"/>
          <w:szCs w:val="24"/>
          <w:lang w:eastAsia="en-US"/>
        </w:rPr>
        <w:t xml:space="preserve">Resulta oportuno mencionar que sobresalieron las llamadas del género masculino con un porcentaje de </w:t>
      </w:r>
      <w:r w:rsidR="00620E5D">
        <w:rPr>
          <w:rFonts w:ascii="Constantia" w:eastAsia="Calibri" w:hAnsi="Constantia"/>
          <w:b/>
          <w:color w:val="002060"/>
          <w:sz w:val="24"/>
          <w:szCs w:val="24"/>
          <w:lang w:eastAsia="en-US"/>
        </w:rPr>
        <w:t>53</w:t>
      </w:r>
      <w:r w:rsidRPr="00A92C5F">
        <w:rPr>
          <w:rFonts w:ascii="Constantia" w:eastAsia="Calibri" w:hAnsi="Constantia"/>
          <w:b/>
          <w:color w:val="002060"/>
          <w:sz w:val="24"/>
          <w:szCs w:val="24"/>
          <w:lang w:eastAsia="en-US"/>
        </w:rPr>
        <w:t>%</w:t>
      </w:r>
      <w:r w:rsidRPr="00A92C5F">
        <w:rPr>
          <w:rFonts w:ascii="Constantia" w:eastAsia="Calibri" w:hAnsi="Constantia"/>
          <w:color w:val="002060"/>
          <w:sz w:val="24"/>
          <w:szCs w:val="24"/>
          <w:lang w:eastAsia="en-US"/>
        </w:rPr>
        <w:t>, cuyas peticiones verbales a la entidad se enfocaron en temas de permisos</w:t>
      </w:r>
      <w:r w:rsidR="00620E5D">
        <w:rPr>
          <w:rFonts w:ascii="Constantia" w:eastAsia="Calibri" w:hAnsi="Constantia"/>
          <w:color w:val="002060"/>
          <w:sz w:val="24"/>
          <w:szCs w:val="24"/>
          <w:lang w:eastAsia="en-US"/>
        </w:rPr>
        <w:t>,</w:t>
      </w:r>
      <w:r w:rsidRPr="00A92C5F">
        <w:rPr>
          <w:rFonts w:ascii="Constantia" w:eastAsia="Calibri" w:hAnsi="Constantia"/>
          <w:color w:val="002060"/>
          <w:sz w:val="24"/>
          <w:szCs w:val="24"/>
          <w:lang w:eastAsia="en-US"/>
        </w:rPr>
        <w:t xml:space="preserve"> </w:t>
      </w:r>
      <w:r w:rsidR="00620E5D">
        <w:rPr>
          <w:rFonts w:ascii="Constantia" w:eastAsia="Calibri" w:hAnsi="Constantia"/>
          <w:color w:val="002060"/>
          <w:sz w:val="24"/>
          <w:szCs w:val="24"/>
          <w:lang w:eastAsia="en-US"/>
        </w:rPr>
        <w:t>tarifa diferencial de peajes, información general</w:t>
      </w:r>
      <w:r w:rsidRPr="00A92C5F">
        <w:rPr>
          <w:rFonts w:ascii="Constantia" w:eastAsia="Calibri" w:hAnsi="Constantia"/>
          <w:color w:val="002060"/>
          <w:sz w:val="24"/>
          <w:szCs w:val="24"/>
          <w:lang w:eastAsia="en-US"/>
        </w:rPr>
        <w:t xml:space="preserve"> de los proyectos </w:t>
      </w:r>
      <w:r w:rsidR="00620E5D">
        <w:rPr>
          <w:rFonts w:ascii="Constantia" w:eastAsia="Calibri" w:hAnsi="Constantia"/>
          <w:color w:val="002060"/>
          <w:sz w:val="24"/>
          <w:szCs w:val="24"/>
          <w:lang w:eastAsia="en-US"/>
        </w:rPr>
        <w:t>y seguimiento a radicados, la mayoría de los</w:t>
      </w:r>
      <w:r w:rsidRPr="00A92C5F">
        <w:rPr>
          <w:rFonts w:ascii="Constantia" w:eastAsia="Calibri" w:hAnsi="Constantia"/>
          <w:color w:val="002060"/>
          <w:sz w:val="24"/>
          <w:szCs w:val="24"/>
          <w:lang w:eastAsia="en-US"/>
        </w:rPr>
        <w:t xml:space="preserve"> requerimientos recayeron en la Vicepresidencia de Gestión Contractual</w:t>
      </w:r>
      <w:r w:rsidR="00FE3B9D">
        <w:rPr>
          <w:rFonts w:ascii="Constantia" w:eastAsia="Calibri" w:hAnsi="Constantia"/>
          <w:color w:val="002060"/>
          <w:sz w:val="24"/>
          <w:szCs w:val="24"/>
          <w:lang w:eastAsia="en-US"/>
        </w:rPr>
        <w:t>, seguida de la Vicepresidencia Ejecutiva y la Gerencia Predial.</w:t>
      </w:r>
    </w:p>
    <w:p w14:paraId="5C535E3A" w14:textId="77777777" w:rsidR="00757317" w:rsidRDefault="00757317" w:rsidP="005C41B0">
      <w:pPr>
        <w:spacing w:line="360" w:lineRule="auto"/>
        <w:jc w:val="both"/>
        <w:rPr>
          <w:rFonts w:ascii="Constantia" w:eastAsia="Calibri" w:hAnsi="Constantia"/>
          <w:color w:val="002060"/>
          <w:sz w:val="24"/>
          <w:szCs w:val="24"/>
          <w:lang w:eastAsia="en-US"/>
        </w:rPr>
      </w:pPr>
    </w:p>
    <w:p w14:paraId="11856F39" w14:textId="5BA9D94A" w:rsidR="00076882" w:rsidRDefault="00076882" w:rsidP="00076882">
      <w:pPr>
        <w:jc w:val="right"/>
        <w:rPr>
          <w:rFonts w:ascii="Constantia" w:hAnsi="Constantia" w:cs="Arial"/>
          <w:color w:val="002060"/>
          <w:sz w:val="24"/>
          <w:szCs w:val="24"/>
          <w:lang w:val="es-ES"/>
        </w:rPr>
      </w:pPr>
      <w:r>
        <w:rPr>
          <w:rFonts w:ascii="Constantia" w:hAnsi="Constantia"/>
          <w:b/>
          <w:i/>
          <w:color w:val="002060"/>
          <w:lang w:val="es-ES"/>
        </w:rPr>
        <w:t>Gráfica No. 5 – Canales  de Atención al Público</w:t>
      </w:r>
    </w:p>
    <w:p w14:paraId="6456C04E" w14:textId="3D44D264" w:rsidR="00FB4A7C" w:rsidRDefault="004D36E6" w:rsidP="00FE3B9D">
      <w:pPr>
        <w:jc w:val="both"/>
        <w:rPr>
          <w:rFonts w:ascii="Constantia" w:eastAsia="Calibri" w:hAnsi="Constantia"/>
          <w:color w:val="002060"/>
          <w:sz w:val="24"/>
          <w:szCs w:val="24"/>
          <w:lang w:eastAsia="en-US"/>
        </w:rPr>
      </w:pPr>
      <w:r w:rsidRPr="00A92C5F">
        <w:rPr>
          <w:rFonts w:ascii="Constantia" w:hAnsi="Constantia"/>
          <w:b/>
          <w:caps/>
          <w:noProof/>
          <w:color w:val="FF6600"/>
          <w:spacing w:val="50"/>
          <w:sz w:val="36"/>
          <w:szCs w:val="36"/>
        </w:rPr>
        <w:drawing>
          <wp:inline distT="0" distB="0" distL="0" distR="0" wp14:anchorId="0927047F" wp14:editId="2860CE43">
            <wp:extent cx="6227445" cy="5548630"/>
            <wp:effectExtent l="0" t="0" r="459105" b="12827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7FAF2609" w14:textId="77777777" w:rsidR="00041E01" w:rsidRDefault="00041E01" w:rsidP="00041E01">
      <w:pPr>
        <w:spacing w:after="160" w:line="276" w:lineRule="auto"/>
        <w:jc w:val="both"/>
        <w:rPr>
          <w:rFonts w:ascii="Arial" w:eastAsia="Calibri" w:hAnsi="Arial" w:cs="Arial"/>
          <w:kern w:val="0"/>
          <w:sz w:val="24"/>
          <w:szCs w:val="28"/>
          <w:lang w:val="es-CO" w:eastAsia="en-US"/>
          <w14:ligatures w14:val="none"/>
        </w:rPr>
      </w:pPr>
    </w:p>
    <w:p w14:paraId="04EFFE76" w14:textId="66B556FC" w:rsidR="00807ADC" w:rsidRPr="00B07105" w:rsidRDefault="00807ADC" w:rsidP="00B07105">
      <w:pPr>
        <w:pStyle w:val="Prrafodelista"/>
        <w:numPr>
          <w:ilvl w:val="0"/>
          <w:numId w:val="25"/>
        </w:numPr>
        <w:spacing w:after="160" w:line="276" w:lineRule="auto"/>
        <w:jc w:val="both"/>
        <w:rPr>
          <w:rFonts w:ascii="Constantia" w:hAnsi="Constantia"/>
          <w:b/>
          <w:caps/>
          <w:color w:val="FF6600"/>
          <w:spacing w:val="50"/>
          <w:sz w:val="36"/>
          <w:szCs w:val="36"/>
        </w:rPr>
      </w:pPr>
      <w:r w:rsidRPr="00B07105">
        <w:rPr>
          <w:rFonts w:ascii="Constantia" w:hAnsi="Constantia"/>
          <w:b/>
          <w:caps/>
          <w:color w:val="FF6600"/>
          <w:spacing w:val="50"/>
          <w:sz w:val="36"/>
          <w:szCs w:val="36"/>
        </w:rPr>
        <w:lastRenderedPageBreak/>
        <w:t>pERCEPCIÓN</w:t>
      </w:r>
    </w:p>
    <w:p w14:paraId="2B7B66FC" w14:textId="344B590C" w:rsidR="00B07105" w:rsidRDefault="00B07105" w:rsidP="00B07105">
      <w:pPr>
        <w:pStyle w:val="Prrafodelista"/>
        <w:ind w:left="3600"/>
        <w:jc w:val="both"/>
        <w:rPr>
          <w:rFonts w:ascii="Constantia" w:hAnsi="Constantia" w:cs="Arial"/>
          <w:color w:val="002060"/>
          <w:sz w:val="24"/>
          <w:szCs w:val="24"/>
          <w:lang w:val="es-ES"/>
        </w:rPr>
      </w:pPr>
      <w:r w:rsidRPr="00B07105">
        <w:rPr>
          <w:rFonts w:ascii="Constantia" w:hAnsi="Constantia" w:cs="Arial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3DBAB7" wp14:editId="2CC85091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2057400" cy="514350"/>
                <wp:effectExtent l="76200" t="57150" r="38100" b="95250"/>
                <wp:wrapNone/>
                <wp:docPr id="36" name="Datos almacenado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14350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7E9BF7" w14:textId="1B4EADCF" w:rsidR="00721AC3" w:rsidRPr="003712FF" w:rsidRDefault="00721AC3" w:rsidP="00B07105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  <w:t>Presencial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3DBAB7" id="Datos almacenados 36" o:spid="_x0000_s1037" type="#_x0000_t130" style="position:absolute;left:0;text-align:left;margin-left:0;margin-top:7.05pt;width:162pt;height:40.5pt;z-index:2516828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" fillcolor="#94b6d2 [3204]" stroked="f">
                <v:shadow on="t" color="black" opacity="22937f" origin=",.5" offset="0"/>
                <v:textbox>
                  <w:txbxContent>
                    <w:p w14:paraId="507E9BF7" w14:textId="1B4EADCF" w:rsidR="00721AC3" w:rsidRPr="003712FF" w:rsidRDefault="00721AC3" w:rsidP="00B07105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  <w:t>Presencial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7105">
        <w:rPr>
          <w:rFonts w:ascii="Constantia" w:hAnsi="Constantia" w:cs="Arial"/>
          <w:color w:val="002060"/>
          <w:sz w:val="24"/>
          <w:szCs w:val="24"/>
          <w:lang w:val="es-ES"/>
        </w:rPr>
        <w:t xml:space="preserve">En atención directa al público se recibieron un total de </w:t>
      </w:r>
      <w:r w:rsidRPr="00B07105">
        <w:rPr>
          <w:rFonts w:ascii="Constantia" w:hAnsi="Constantia" w:cs="Arial"/>
          <w:b/>
          <w:color w:val="002060"/>
          <w:sz w:val="24"/>
          <w:szCs w:val="24"/>
          <w:lang w:val="es-ES"/>
        </w:rPr>
        <w:t>3.</w:t>
      </w:r>
      <w:r w:rsidR="002B5853">
        <w:rPr>
          <w:rFonts w:ascii="Constantia" w:hAnsi="Constantia" w:cs="Arial"/>
          <w:b/>
          <w:color w:val="002060"/>
          <w:sz w:val="24"/>
          <w:szCs w:val="24"/>
          <w:lang w:val="es-ES"/>
        </w:rPr>
        <w:t xml:space="preserve">079 </w:t>
      </w:r>
      <w:r w:rsidRPr="00B07105">
        <w:rPr>
          <w:rFonts w:ascii="Constantia" w:hAnsi="Constantia" w:cs="Arial"/>
          <w:color w:val="002060"/>
          <w:sz w:val="24"/>
          <w:szCs w:val="24"/>
          <w:lang w:val="es-ES"/>
        </w:rPr>
        <w:t xml:space="preserve">ciudadanos durante el </w:t>
      </w:r>
      <w:r w:rsidR="00757317">
        <w:rPr>
          <w:rFonts w:ascii="Constantia" w:hAnsi="Constantia" w:cs="Arial"/>
          <w:color w:val="002060"/>
          <w:sz w:val="24"/>
          <w:szCs w:val="24"/>
          <w:lang w:val="es-ES"/>
        </w:rPr>
        <w:t>primer</w:t>
      </w:r>
      <w:r w:rsidRPr="00B07105">
        <w:rPr>
          <w:rFonts w:ascii="Constantia" w:hAnsi="Constantia" w:cs="Arial"/>
          <w:color w:val="002060"/>
          <w:sz w:val="24"/>
          <w:szCs w:val="24"/>
          <w:lang w:val="es-ES"/>
        </w:rPr>
        <w:t xml:space="preserve"> </w:t>
      </w:r>
      <w:r w:rsidR="002B5853">
        <w:rPr>
          <w:rFonts w:ascii="Constantia" w:hAnsi="Constantia" w:cs="Arial"/>
          <w:color w:val="002060"/>
          <w:sz w:val="24"/>
          <w:szCs w:val="24"/>
          <w:lang w:val="es-ES"/>
        </w:rPr>
        <w:t>trimestre de la vigencia 2017</w:t>
      </w:r>
      <w:r w:rsidRPr="00B07105">
        <w:rPr>
          <w:rFonts w:ascii="Constantia" w:hAnsi="Constantia" w:cs="Arial"/>
          <w:color w:val="002060"/>
          <w:sz w:val="24"/>
          <w:szCs w:val="24"/>
          <w:lang w:val="es-ES"/>
        </w:rPr>
        <w:t xml:space="preserve">. De los cuales </w:t>
      </w:r>
      <w:r w:rsidR="002B5853">
        <w:rPr>
          <w:rFonts w:ascii="Constantia" w:hAnsi="Constantia" w:cs="Arial"/>
          <w:color w:val="002060"/>
          <w:sz w:val="24"/>
          <w:szCs w:val="24"/>
          <w:lang w:val="es-ES"/>
        </w:rPr>
        <w:t>71</w:t>
      </w:r>
      <w:r w:rsidRPr="00B07105">
        <w:rPr>
          <w:rFonts w:ascii="Constantia" w:hAnsi="Constantia" w:cs="Arial"/>
          <w:color w:val="002060"/>
          <w:sz w:val="24"/>
          <w:szCs w:val="24"/>
          <w:lang w:val="es-ES"/>
        </w:rPr>
        <w:t xml:space="preserve"> diligenciaron voluntariamente el formulario de atención directa al público que arrojó los siguientes resultados frente a la percepción de</w:t>
      </w:r>
      <w:r w:rsidR="00721AC3">
        <w:rPr>
          <w:rFonts w:ascii="Constantia" w:hAnsi="Constantia" w:cs="Arial"/>
          <w:color w:val="002060"/>
          <w:sz w:val="24"/>
          <w:szCs w:val="24"/>
          <w:lang w:val="es-ES"/>
        </w:rPr>
        <w:t xml:space="preserve"> la </w:t>
      </w:r>
      <w:r w:rsidRPr="00B07105">
        <w:rPr>
          <w:rFonts w:ascii="Constantia" w:hAnsi="Constantia" w:cs="Arial"/>
          <w:color w:val="002060"/>
          <w:sz w:val="24"/>
          <w:szCs w:val="24"/>
          <w:lang w:val="es-ES"/>
        </w:rPr>
        <w:t xml:space="preserve"> atención</w:t>
      </w:r>
      <w:r w:rsidR="00721AC3">
        <w:rPr>
          <w:rFonts w:ascii="Constantia" w:hAnsi="Constantia" w:cs="Arial"/>
          <w:color w:val="002060"/>
          <w:sz w:val="24"/>
          <w:szCs w:val="24"/>
          <w:lang w:val="es-ES"/>
        </w:rPr>
        <w:t xml:space="preserve"> recibida</w:t>
      </w:r>
      <w:r w:rsidRPr="00B07105">
        <w:rPr>
          <w:rFonts w:ascii="Constantia" w:hAnsi="Constantia" w:cs="Arial"/>
          <w:color w:val="002060"/>
          <w:sz w:val="24"/>
          <w:szCs w:val="24"/>
          <w:lang w:val="es-ES"/>
        </w:rPr>
        <w:t xml:space="preserve">: </w:t>
      </w:r>
    </w:p>
    <w:p w14:paraId="413E281C" w14:textId="77777777" w:rsidR="00721AC3" w:rsidRPr="00B07105" w:rsidRDefault="00721AC3" w:rsidP="00B07105">
      <w:pPr>
        <w:pStyle w:val="Prrafodelista"/>
        <w:ind w:left="3600"/>
        <w:jc w:val="both"/>
        <w:rPr>
          <w:rFonts w:ascii="Constantia" w:hAnsi="Constantia" w:cs="Arial"/>
          <w:color w:val="002060"/>
          <w:sz w:val="24"/>
          <w:szCs w:val="24"/>
          <w:lang w:val="es-ES"/>
        </w:rPr>
      </w:pPr>
    </w:p>
    <w:p w14:paraId="382AA851" w14:textId="2F64EFF7" w:rsidR="00B07105" w:rsidRDefault="00B07105" w:rsidP="00721AC3">
      <w:pPr>
        <w:pStyle w:val="Prrafodelista"/>
        <w:numPr>
          <w:ilvl w:val="0"/>
          <w:numId w:val="37"/>
        </w:numPr>
        <w:jc w:val="both"/>
        <w:rPr>
          <w:rFonts w:ascii="Constantia" w:hAnsi="Constantia" w:cs="Arial"/>
          <w:color w:val="002060"/>
          <w:sz w:val="24"/>
          <w:szCs w:val="24"/>
          <w:lang w:val="es-ES"/>
        </w:rPr>
      </w:pPr>
      <w:r w:rsidRPr="00B07105">
        <w:rPr>
          <w:rFonts w:ascii="Constantia" w:hAnsi="Constantia" w:cs="Arial"/>
          <w:color w:val="002060"/>
          <w:sz w:val="24"/>
          <w:szCs w:val="24"/>
          <w:lang w:val="es-ES"/>
        </w:rPr>
        <w:t xml:space="preserve">A la pregunta: ¿La atención e información fue clara, oportuna y completa? </w:t>
      </w:r>
      <w:r w:rsidR="005F1BF5">
        <w:rPr>
          <w:rFonts w:ascii="Constantia" w:hAnsi="Constantia" w:cs="Arial"/>
          <w:b/>
          <w:color w:val="002060"/>
          <w:sz w:val="24"/>
          <w:szCs w:val="24"/>
          <w:lang w:val="es-ES"/>
        </w:rPr>
        <w:t>55</w:t>
      </w:r>
      <w:r w:rsidRPr="00B07105">
        <w:rPr>
          <w:rFonts w:ascii="Constantia" w:hAnsi="Constantia" w:cs="Arial"/>
          <w:color w:val="002060"/>
          <w:sz w:val="24"/>
          <w:szCs w:val="24"/>
          <w:lang w:val="es-ES"/>
        </w:rPr>
        <w:t xml:space="preserve"> de ellos respondieron (SI)</w:t>
      </w:r>
      <w:r w:rsidR="005F1BF5">
        <w:rPr>
          <w:rFonts w:ascii="Constantia" w:hAnsi="Constantia" w:cs="Arial"/>
          <w:color w:val="002060"/>
          <w:sz w:val="24"/>
          <w:szCs w:val="24"/>
          <w:lang w:val="es-ES"/>
        </w:rPr>
        <w:t xml:space="preserve">, es decir el 77%, </w:t>
      </w:r>
      <w:r w:rsidRPr="00B07105">
        <w:rPr>
          <w:rFonts w:ascii="Constantia" w:hAnsi="Constantia" w:cs="Arial"/>
          <w:color w:val="002060"/>
          <w:sz w:val="24"/>
          <w:szCs w:val="24"/>
          <w:lang w:val="es-ES"/>
        </w:rPr>
        <w:t xml:space="preserve"> </w:t>
      </w:r>
      <w:r w:rsidR="005F1BF5">
        <w:rPr>
          <w:rFonts w:ascii="Constantia" w:hAnsi="Constantia" w:cs="Arial"/>
          <w:b/>
          <w:color w:val="002060"/>
          <w:sz w:val="24"/>
          <w:szCs w:val="24"/>
          <w:lang w:val="es-ES"/>
        </w:rPr>
        <w:t>1</w:t>
      </w:r>
      <w:r w:rsidR="005F1BF5">
        <w:rPr>
          <w:rFonts w:ascii="Constantia" w:hAnsi="Constantia" w:cs="Arial"/>
          <w:color w:val="002060"/>
          <w:sz w:val="24"/>
          <w:szCs w:val="24"/>
          <w:lang w:val="es-ES"/>
        </w:rPr>
        <w:t xml:space="preserve"> respondió</w:t>
      </w:r>
      <w:r w:rsidRPr="00B07105">
        <w:rPr>
          <w:rFonts w:ascii="Constantia" w:hAnsi="Constantia" w:cs="Arial"/>
          <w:color w:val="002060"/>
          <w:sz w:val="24"/>
          <w:szCs w:val="24"/>
          <w:lang w:val="es-ES"/>
        </w:rPr>
        <w:t xml:space="preserve"> (NO),</w:t>
      </w:r>
      <w:r w:rsidR="005F1BF5">
        <w:rPr>
          <w:rFonts w:ascii="Constantia" w:hAnsi="Constantia" w:cs="Arial"/>
          <w:color w:val="002060"/>
          <w:sz w:val="24"/>
          <w:szCs w:val="24"/>
          <w:lang w:val="es-ES"/>
        </w:rPr>
        <w:t xml:space="preserve"> lo que corresponde al 1%,</w:t>
      </w:r>
      <w:r w:rsidRPr="00B07105">
        <w:rPr>
          <w:rFonts w:ascii="Constantia" w:hAnsi="Constantia" w:cs="Arial"/>
          <w:color w:val="002060"/>
          <w:sz w:val="24"/>
          <w:szCs w:val="24"/>
          <w:lang w:val="es-ES"/>
        </w:rPr>
        <w:t xml:space="preserve"> mientras que (</w:t>
      </w:r>
      <w:r w:rsidR="005F1BF5">
        <w:rPr>
          <w:rFonts w:ascii="Constantia" w:hAnsi="Constantia" w:cs="Arial"/>
          <w:b/>
          <w:color w:val="002060"/>
          <w:sz w:val="24"/>
          <w:szCs w:val="24"/>
          <w:lang w:val="es-ES"/>
        </w:rPr>
        <w:t>1</w:t>
      </w:r>
      <w:r w:rsidRPr="00B07105">
        <w:rPr>
          <w:rFonts w:ascii="Constantia" w:hAnsi="Constantia" w:cs="Arial"/>
          <w:b/>
          <w:color w:val="002060"/>
          <w:sz w:val="24"/>
          <w:szCs w:val="24"/>
          <w:lang w:val="es-ES"/>
        </w:rPr>
        <w:t>5)</w:t>
      </w:r>
      <w:r w:rsidRPr="00B07105">
        <w:rPr>
          <w:rFonts w:ascii="Constantia" w:hAnsi="Constantia" w:cs="Arial"/>
          <w:color w:val="002060"/>
          <w:sz w:val="24"/>
          <w:szCs w:val="24"/>
          <w:lang w:val="es-ES"/>
        </w:rPr>
        <w:t xml:space="preserve"> no opinaron al respecto</w:t>
      </w:r>
      <w:r w:rsidR="005F1BF5">
        <w:rPr>
          <w:rFonts w:ascii="Constantia" w:hAnsi="Constantia" w:cs="Arial"/>
          <w:color w:val="002060"/>
          <w:sz w:val="24"/>
          <w:szCs w:val="24"/>
          <w:lang w:val="es-ES"/>
        </w:rPr>
        <w:t>, lo que porcentualmente corresponde al 21%</w:t>
      </w:r>
      <w:r w:rsidRPr="00B07105">
        <w:rPr>
          <w:rFonts w:ascii="Constantia" w:hAnsi="Constantia" w:cs="Arial"/>
          <w:color w:val="002060"/>
          <w:sz w:val="24"/>
          <w:szCs w:val="24"/>
          <w:lang w:val="es-ES"/>
        </w:rPr>
        <w:t>. Así lo ilustra la</w:t>
      </w:r>
      <w:r w:rsidR="00757317">
        <w:rPr>
          <w:rFonts w:ascii="Constantia" w:hAnsi="Constantia" w:cs="Arial"/>
          <w:color w:val="002060"/>
          <w:sz w:val="24"/>
          <w:szCs w:val="24"/>
          <w:lang w:val="es-ES"/>
        </w:rPr>
        <w:t xml:space="preserve"> siguiente tabla</w:t>
      </w:r>
      <w:r w:rsidRPr="00B07105">
        <w:rPr>
          <w:rFonts w:ascii="Constantia" w:hAnsi="Constantia" w:cs="Arial"/>
          <w:color w:val="002060"/>
          <w:sz w:val="24"/>
          <w:szCs w:val="24"/>
          <w:lang w:val="es-ES"/>
        </w:rPr>
        <w:t>:</w:t>
      </w:r>
    </w:p>
    <w:p w14:paraId="6E7A2441" w14:textId="30FADF00" w:rsidR="005D7890" w:rsidRPr="005D7890" w:rsidRDefault="005D7890" w:rsidP="006F4C47">
      <w:pPr>
        <w:pStyle w:val="Prrafodelista"/>
        <w:ind w:left="0"/>
        <w:jc w:val="right"/>
        <w:rPr>
          <w:rFonts w:ascii="Constantia" w:hAnsi="Constantia"/>
          <w:b/>
          <w:i/>
          <w:color w:val="002060"/>
          <w:lang w:val="es-ES"/>
        </w:rPr>
      </w:pPr>
      <w:r>
        <w:rPr>
          <w:rFonts w:ascii="Constantia" w:hAnsi="Constantia"/>
          <w:b/>
          <w:i/>
          <w:color w:val="002060"/>
          <w:lang w:val="es-ES"/>
        </w:rPr>
        <w:t>Tabla No. 6</w:t>
      </w:r>
      <w:r w:rsidRPr="009D53C3">
        <w:rPr>
          <w:rFonts w:ascii="Constantia" w:hAnsi="Constantia"/>
          <w:b/>
          <w:i/>
          <w:color w:val="002060"/>
          <w:lang w:val="es-ES"/>
        </w:rPr>
        <w:t xml:space="preserve"> – </w:t>
      </w:r>
      <w:r>
        <w:rPr>
          <w:rFonts w:ascii="Constantia" w:hAnsi="Constantia"/>
          <w:b/>
          <w:i/>
          <w:color w:val="002060"/>
          <w:lang w:val="es-ES"/>
        </w:rPr>
        <w:t>Percepción – Atención Presencial</w:t>
      </w:r>
    </w:p>
    <w:tbl>
      <w:tblPr>
        <w:tblStyle w:val="Tabladecuadrcula5oscura-nfasis6"/>
        <w:tblpPr w:leftFromText="141" w:rightFromText="141" w:vertAnchor="text" w:horzAnchor="page" w:tblpX="3091" w:tblpY="140"/>
        <w:tblW w:w="5382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1276"/>
      </w:tblGrid>
      <w:tr w:rsidR="005D7890" w:rsidRPr="00A10888" w14:paraId="019E872B" w14:textId="77777777" w:rsidTr="005D7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3"/>
            <w:hideMark/>
          </w:tcPr>
          <w:p w14:paraId="4025B506" w14:textId="77777777" w:rsidR="005D7890" w:rsidRPr="00A10888" w:rsidRDefault="005D7890" w:rsidP="005D7890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bCs w:val="0"/>
                <w:sz w:val="24"/>
                <w:szCs w:val="24"/>
              </w:rPr>
            </w:pPr>
            <w:r w:rsidRPr="00A10888">
              <w:rPr>
                <w:rFonts w:ascii="Calibri" w:eastAsia="Times New Roman" w:hAnsi="Calibri"/>
                <w:b w:val="0"/>
                <w:bCs w:val="0"/>
                <w:sz w:val="24"/>
                <w:szCs w:val="24"/>
              </w:rPr>
              <w:t>PERCEPCIÓN DEL CIUDADANO EN ATENCIÓN PRESENCIAL</w:t>
            </w:r>
          </w:p>
        </w:tc>
      </w:tr>
      <w:tr w:rsidR="005D7890" w:rsidRPr="00A10888" w14:paraId="75016F3F" w14:textId="77777777" w:rsidTr="005D7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14:paraId="39B423E2" w14:textId="77777777" w:rsidR="005D7890" w:rsidRPr="00A10888" w:rsidRDefault="005D7890" w:rsidP="005D7890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bCs w:val="0"/>
              </w:rPr>
            </w:pPr>
            <w:r w:rsidRPr="00A10888">
              <w:rPr>
                <w:rFonts w:ascii="Calibri" w:eastAsia="Times New Roman" w:hAnsi="Calibri"/>
                <w:b w:val="0"/>
                <w:bCs w:val="0"/>
              </w:rPr>
              <w:t>¿La atención e información fue clara, oportuna y completa?</w:t>
            </w:r>
          </w:p>
        </w:tc>
        <w:tc>
          <w:tcPr>
            <w:tcW w:w="1417" w:type="dxa"/>
            <w:hideMark/>
          </w:tcPr>
          <w:p w14:paraId="4ED175D6" w14:textId="77777777" w:rsidR="005D7890" w:rsidRPr="00A10888" w:rsidRDefault="005D7890" w:rsidP="005D78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bCs/>
              </w:rPr>
            </w:pPr>
            <w:r w:rsidRPr="00A10888">
              <w:rPr>
                <w:rFonts w:ascii="Calibri" w:eastAsia="Times New Roman" w:hAnsi="Calibri"/>
                <w:b/>
                <w:bCs/>
              </w:rPr>
              <w:t>Número de personas</w:t>
            </w:r>
          </w:p>
        </w:tc>
        <w:tc>
          <w:tcPr>
            <w:tcW w:w="1276" w:type="dxa"/>
            <w:noWrap/>
            <w:hideMark/>
          </w:tcPr>
          <w:p w14:paraId="54A264CA" w14:textId="77777777" w:rsidR="005D7890" w:rsidRPr="00A10888" w:rsidRDefault="005D7890" w:rsidP="005D78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bCs/>
              </w:rPr>
            </w:pPr>
            <w:r w:rsidRPr="00A10888">
              <w:rPr>
                <w:rFonts w:ascii="Calibri" w:eastAsia="Times New Roman" w:hAnsi="Calibri"/>
                <w:b/>
                <w:bCs/>
              </w:rPr>
              <w:t>%</w:t>
            </w:r>
          </w:p>
        </w:tc>
      </w:tr>
      <w:tr w:rsidR="005D7890" w:rsidRPr="00A10888" w14:paraId="26792292" w14:textId="77777777" w:rsidTr="005D7890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5315CA3B" w14:textId="77777777" w:rsidR="005D7890" w:rsidRPr="00A10888" w:rsidRDefault="005D7890" w:rsidP="005D7890">
            <w:pPr>
              <w:spacing w:after="0" w:line="240" w:lineRule="auto"/>
              <w:jc w:val="center"/>
              <w:rPr>
                <w:rFonts w:ascii="Calibri" w:eastAsia="Times New Roman" w:hAnsi="Calibri"/>
              </w:rPr>
            </w:pPr>
            <w:r w:rsidRPr="00A10888">
              <w:rPr>
                <w:rFonts w:ascii="Calibri" w:eastAsia="Times New Roman" w:hAnsi="Calibri"/>
              </w:rPr>
              <w:t>SI</w:t>
            </w:r>
          </w:p>
        </w:tc>
        <w:tc>
          <w:tcPr>
            <w:tcW w:w="1417" w:type="dxa"/>
            <w:noWrap/>
            <w:hideMark/>
          </w:tcPr>
          <w:p w14:paraId="05FC2D80" w14:textId="77777777" w:rsidR="005D7890" w:rsidRPr="00A10888" w:rsidRDefault="005D7890" w:rsidP="005D78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55</w:t>
            </w:r>
          </w:p>
        </w:tc>
        <w:tc>
          <w:tcPr>
            <w:tcW w:w="1276" w:type="dxa"/>
            <w:noWrap/>
            <w:hideMark/>
          </w:tcPr>
          <w:p w14:paraId="366A48D7" w14:textId="77777777" w:rsidR="005D7890" w:rsidRPr="00A10888" w:rsidRDefault="005D7890" w:rsidP="005D78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77</w:t>
            </w:r>
            <w:r w:rsidRPr="00A10888">
              <w:rPr>
                <w:rFonts w:ascii="Calibri" w:eastAsia="Times New Roman" w:hAnsi="Calibri"/>
              </w:rPr>
              <w:t>%</w:t>
            </w:r>
          </w:p>
        </w:tc>
      </w:tr>
      <w:tr w:rsidR="005D7890" w:rsidRPr="00A10888" w14:paraId="22D68025" w14:textId="77777777" w:rsidTr="005D7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102FF2F0" w14:textId="77777777" w:rsidR="005D7890" w:rsidRPr="00A10888" w:rsidRDefault="005D7890" w:rsidP="005D7890">
            <w:pPr>
              <w:spacing w:after="0" w:line="240" w:lineRule="auto"/>
              <w:jc w:val="center"/>
              <w:rPr>
                <w:rFonts w:ascii="Calibri" w:eastAsia="Times New Roman" w:hAnsi="Calibri"/>
              </w:rPr>
            </w:pPr>
            <w:r w:rsidRPr="00A10888">
              <w:rPr>
                <w:rFonts w:ascii="Calibri" w:eastAsia="Times New Roman" w:hAnsi="Calibri"/>
              </w:rPr>
              <w:t>NO</w:t>
            </w:r>
          </w:p>
        </w:tc>
        <w:tc>
          <w:tcPr>
            <w:tcW w:w="1417" w:type="dxa"/>
            <w:noWrap/>
            <w:hideMark/>
          </w:tcPr>
          <w:p w14:paraId="1A87A7FF" w14:textId="77777777" w:rsidR="005D7890" w:rsidRPr="00A10888" w:rsidRDefault="005D7890" w:rsidP="005D78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6144AE10" w14:textId="77777777" w:rsidR="005D7890" w:rsidRPr="00A10888" w:rsidRDefault="005D7890" w:rsidP="005D78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1</w:t>
            </w:r>
            <w:r w:rsidRPr="00A10888">
              <w:rPr>
                <w:rFonts w:ascii="Calibri" w:eastAsia="Times New Roman" w:hAnsi="Calibri"/>
              </w:rPr>
              <w:t>%</w:t>
            </w:r>
          </w:p>
        </w:tc>
      </w:tr>
      <w:tr w:rsidR="005D7890" w:rsidRPr="00A10888" w14:paraId="2B1654B3" w14:textId="77777777" w:rsidTr="005D7890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19FEC73D" w14:textId="77777777" w:rsidR="005D7890" w:rsidRPr="00A10888" w:rsidRDefault="005D7890" w:rsidP="005D7890">
            <w:pPr>
              <w:spacing w:after="0" w:line="240" w:lineRule="auto"/>
              <w:jc w:val="center"/>
              <w:rPr>
                <w:rFonts w:ascii="Calibri" w:eastAsia="Times New Roman" w:hAnsi="Calibri"/>
              </w:rPr>
            </w:pPr>
            <w:r w:rsidRPr="00A10888">
              <w:rPr>
                <w:rFonts w:ascii="Calibri" w:eastAsia="Times New Roman" w:hAnsi="Calibri"/>
              </w:rPr>
              <w:t>NO RESPONDE</w:t>
            </w:r>
          </w:p>
        </w:tc>
        <w:tc>
          <w:tcPr>
            <w:tcW w:w="1417" w:type="dxa"/>
            <w:noWrap/>
            <w:hideMark/>
          </w:tcPr>
          <w:p w14:paraId="5E2E20B0" w14:textId="77777777" w:rsidR="005D7890" w:rsidRPr="00A10888" w:rsidRDefault="005D7890" w:rsidP="005D78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15</w:t>
            </w:r>
          </w:p>
        </w:tc>
        <w:tc>
          <w:tcPr>
            <w:tcW w:w="1276" w:type="dxa"/>
            <w:noWrap/>
            <w:hideMark/>
          </w:tcPr>
          <w:p w14:paraId="2AA8DC40" w14:textId="77777777" w:rsidR="005D7890" w:rsidRPr="00A10888" w:rsidRDefault="005D7890" w:rsidP="005D78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21</w:t>
            </w:r>
            <w:r w:rsidRPr="00A10888">
              <w:rPr>
                <w:rFonts w:ascii="Calibri" w:eastAsia="Times New Roman" w:hAnsi="Calibri"/>
              </w:rPr>
              <w:t>%</w:t>
            </w:r>
          </w:p>
        </w:tc>
      </w:tr>
      <w:tr w:rsidR="005D7890" w:rsidRPr="00A10888" w14:paraId="3D0C5626" w14:textId="77777777" w:rsidTr="005D7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12BC1B84" w14:textId="77777777" w:rsidR="005D7890" w:rsidRPr="00A10888" w:rsidRDefault="005D7890" w:rsidP="005D7890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bCs w:val="0"/>
              </w:rPr>
            </w:pPr>
            <w:r w:rsidRPr="00A10888">
              <w:rPr>
                <w:rFonts w:ascii="Calibri" w:eastAsia="Times New Roman" w:hAnsi="Calibri"/>
                <w:b w:val="0"/>
                <w:bCs w:val="0"/>
              </w:rPr>
              <w:t>TOTAL</w:t>
            </w:r>
          </w:p>
        </w:tc>
        <w:tc>
          <w:tcPr>
            <w:tcW w:w="1417" w:type="dxa"/>
            <w:noWrap/>
            <w:hideMark/>
          </w:tcPr>
          <w:p w14:paraId="55784B2D" w14:textId="77777777" w:rsidR="005D7890" w:rsidRPr="00A10888" w:rsidRDefault="005D7890" w:rsidP="005D78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eastAsia="Times New Roman" w:hAnsi="Calibri"/>
                <w:b/>
                <w:bCs/>
              </w:rPr>
              <w:t>71</w:t>
            </w:r>
          </w:p>
        </w:tc>
        <w:tc>
          <w:tcPr>
            <w:tcW w:w="1276" w:type="dxa"/>
            <w:noWrap/>
            <w:hideMark/>
          </w:tcPr>
          <w:p w14:paraId="02E8EE58" w14:textId="77777777" w:rsidR="005D7890" w:rsidRPr="00A10888" w:rsidRDefault="005D7890" w:rsidP="005D78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bCs/>
              </w:rPr>
            </w:pPr>
            <w:r w:rsidRPr="00A10888">
              <w:rPr>
                <w:rFonts w:ascii="Calibri" w:eastAsia="Times New Roman" w:hAnsi="Calibri"/>
                <w:b/>
                <w:bCs/>
              </w:rPr>
              <w:t>100%</w:t>
            </w:r>
          </w:p>
        </w:tc>
      </w:tr>
    </w:tbl>
    <w:p w14:paraId="753158B4" w14:textId="4CB2F011" w:rsidR="00B07105" w:rsidRPr="00B07105" w:rsidRDefault="00B07105" w:rsidP="005D7890">
      <w:pPr>
        <w:pStyle w:val="Prrafodelista"/>
        <w:spacing w:after="160" w:line="276" w:lineRule="auto"/>
        <w:ind w:left="3600"/>
        <w:jc w:val="center"/>
        <w:rPr>
          <w:rFonts w:ascii="Arial" w:eastAsia="Calibri" w:hAnsi="Arial" w:cs="Arial"/>
          <w:kern w:val="0"/>
          <w:sz w:val="24"/>
          <w:szCs w:val="28"/>
          <w:lang w:val="es-CO" w:eastAsia="en-US"/>
          <w14:ligatures w14:val="none"/>
        </w:rPr>
      </w:pPr>
    </w:p>
    <w:p w14:paraId="2C830439" w14:textId="0D92C979" w:rsidR="00B07105" w:rsidRDefault="00B07105" w:rsidP="00041E01">
      <w:pPr>
        <w:spacing w:after="160" w:line="276" w:lineRule="auto"/>
        <w:ind w:left="3600"/>
        <w:jc w:val="both"/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</w:pPr>
    </w:p>
    <w:p w14:paraId="3945D4A7" w14:textId="6C7CF123" w:rsidR="00B07105" w:rsidRDefault="00B07105" w:rsidP="00041E01">
      <w:pPr>
        <w:spacing w:after="160" w:line="276" w:lineRule="auto"/>
        <w:ind w:left="3600"/>
        <w:jc w:val="both"/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</w:pPr>
    </w:p>
    <w:p w14:paraId="38693B0F" w14:textId="77777777" w:rsidR="005F1BF5" w:rsidRDefault="005F1BF5" w:rsidP="00041E01">
      <w:pPr>
        <w:spacing w:after="160" w:line="276" w:lineRule="auto"/>
        <w:ind w:left="3600"/>
        <w:jc w:val="both"/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</w:pPr>
    </w:p>
    <w:p w14:paraId="2B33AAAE" w14:textId="77777777" w:rsidR="005F1BF5" w:rsidRDefault="005F1BF5" w:rsidP="00041E01">
      <w:pPr>
        <w:spacing w:after="160" w:line="276" w:lineRule="auto"/>
        <w:ind w:left="3600"/>
        <w:jc w:val="both"/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</w:pPr>
    </w:p>
    <w:p w14:paraId="7C57BC48" w14:textId="77777777" w:rsidR="005D7890" w:rsidRDefault="005D7890" w:rsidP="00041E01">
      <w:pPr>
        <w:spacing w:after="160" w:line="276" w:lineRule="auto"/>
        <w:ind w:left="3600"/>
        <w:jc w:val="both"/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</w:pPr>
    </w:p>
    <w:p w14:paraId="4CDF1B74" w14:textId="77777777" w:rsidR="005D7890" w:rsidRDefault="005D7890" w:rsidP="00041E01">
      <w:pPr>
        <w:spacing w:after="160" w:line="276" w:lineRule="auto"/>
        <w:ind w:left="3600"/>
        <w:jc w:val="both"/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</w:pPr>
    </w:p>
    <w:p w14:paraId="262D1060" w14:textId="77777777" w:rsidR="005D7890" w:rsidRDefault="005D7890" w:rsidP="00041E01">
      <w:pPr>
        <w:spacing w:after="160" w:line="276" w:lineRule="auto"/>
        <w:ind w:left="3600"/>
        <w:jc w:val="both"/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</w:pPr>
    </w:p>
    <w:p w14:paraId="7827A30F" w14:textId="77777777" w:rsidR="005F1BF5" w:rsidRDefault="005F1BF5" w:rsidP="00041E01">
      <w:pPr>
        <w:spacing w:after="160" w:line="276" w:lineRule="auto"/>
        <w:ind w:left="3600"/>
        <w:jc w:val="both"/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</w:pPr>
    </w:p>
    <w:p w14:paraId="35D4C848" w14:textId="38021492" w:rsidR="005D7890" w:rsidRPr="006F4C47" w:rsidRDefault="006F4C47" w:rsidP="006F4C47">
      <w:pPr>
        <w:jc w:val="right"/>
        <w:rPr>
          <w:rFonts w:ascii="Constantia" w:hAnsi="Constantia" w:cs="Arial"/>
          <w:color w:val="002060"/>
          <w:sz w:val="24"/>
          <w:szCs w:val="24"/>
          <w:lang w:val="es-ES"/>
        </w:rPr>
      </w:pPr>
      <w:r>
        <w:rPr>
          <w:rFonts w:ascii="Constantia" w:hAnsi="Constantia"/>
          <w:b/>
          <w:i/>
          <w:color w:val="002060"/>
          <w:lang w:val="es-ES"/>
        </w:rPr>
        <w:t>Gráfica No. 6 – Percepción – Atención Presencial</w:t>
      </w:r>
    </w:p>
    <w:p w14:paraId="3F144B9F" w14:textId="4EA73C8E" w:rsidR="005D7890" w:rsidRDefault="005D7890" w:rsidP="005D7890">
      <w:pPr>
        <w:pStyle w:val="Encabezadopar"/>
        <w:jc w:val="center"/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</w:pPr>
      <w:r>
        <w:rPr>
          <w:noProof/>
        </w:rPr>
        <w:drawing>
          <wp:inline distT="0" distB="0" distL="0" distR="0" wp14:anchorId="00CAF78B" wp14:editId="476568D6">
            <wp:extent cx="4572000" cy="2743200"/>
            <wp:effectExtent l="0" t="0" r="0" b="0"/>
            <wp:docPr id="39" name="Gráfico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5FC069A2" w14:textId="77777777" w:rsidR="005D7890" w:rsidRDefault="005D7890" w:rsidP="00041E01">
      <w:pPr>
        <w:spacing w:after="160" w:line="276" w:lineRule="auto"/>
        <w:ind w:left="3600"/>
        <w:jc w:val="both"/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</w:pPr>
    </w:p>
    <w:p w14:paraId="6C4DFEE7" w14:textId="0738CD59" w:rsidR="00757317" w:rsidRDefault="00757317" w:rsidP="00757317">
      <w:pPr>
        <w:spacing w:after="160" w:line="276" w:lineRule="auto"/>
        <w:ind w:left="3600"/>
        <w:jc w:val="both"/>
        <w:rPr>
          <w:rFonts w:ascii="Constantia" w:hAnsi="Constantia" w:cs="Arial"/>
          <w:color w:val="002060"/>
          <w:sz w:val="24"/>
          <w:szCs w:val="24"/>
          <w:lang w:val="es-ES"/>
        </w:rPr>
      </w:pPr>
      <w:r w:rsidRPr="006F4C47">
        <w:rPr>
          <w:rFonts w:ascii="Constantia" w:eastAsia="Calibri" w:hAnsi="Constantia" w:cs="Arial"/>
          <w:noProof/>
          <w:color w:val="002060"/>
          <w:kern w:val="0"/>
          <w:sz w:val="24"/>
          <w:szCs w:val="28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EB37B1" wp14:editId="45C521D1">
                <wp:simplePos x="0" y="0"/>
                <wp:positionH relativeFrom="margin">
                  <wp:align>left</wp:align>
                </wp:positionH>
                <wp:positionV relativeFrom="paragraph">
                  <wp:posOffset>71120</wp:posOffset>
                </wp:positionV>
                <wp:extent cx="2057400" cy="552450"/>
                <wp:effectExtent l="76200" t="57150" r="38100" b="114300"/>
                <wp:wrapNone/>
                <wp:docPr id="41" name="Datos almacenado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52450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11AF0" w14:textId="0E01F326" w:rsidR="00721AC3" w:rsidRPr="003712FF" w:rsidRDefault="00721AC3" w:rsidP="006F4C47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  <w:t>Página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B37B1" id="Datos almacenados 41" o:spid="_x0000_s1038" type="#_x0000_t130" style="position:absolute;left:0;text-align:left;margin-left:0;margin-top:5.6pt;width:162pt;height:43.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" fillcolor="#94b6d2 [3204]" stroked="f">
                <v:shadow on="t" color="black" opacity="22937f" origin=",.5" offset="0"/>
                <v:textbox>
                  <w:txbxContent>
                    <w:p w14:paraId="54511AF0" w14:textId="0E01F326" w:rsidR="00721AC3" w:rsidRPr="003712FF" w:rsidRDefault="00721AC3" w:rsidP="006F4C47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  <w:t>Página Web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C47" w:rsidRPr="006F4C47">
        <w:rPr>
          <w:rFonts w:ascii="Constantia" w:hAnsi="Constantia" w:cs="Arial"/>
          <w:color w:val="002060"/>
          <w:sz w:val="24"/>
          <w:szCs w:val="24"/>
          <w:lang w:val="es-ES"/>
        </w:rPr>
        <w:t>Los ciudadanos que hicieron requerimiento</w:t>
      </w:r>
      <w:r w:rsidR="006F4C47">
        <w:rPr>
          <w:rFonts w:ascii="Constantia" w:hAnsi="Constantia" w:cs="Arial"/>
          <w:color w:val="002060"/>
          <w:sz w:val="24"/>
          <w:szCs w:val="24"/>
          <w:lang w:val="es-ES"/>
        </w:rPr>
        <w:t>s a la Agencia durante el primer</w:t>
      </w:r>
      <w:r w:rsidR="006F4C47" w:rsidRPr="006F4C47">
        <w:rPr>
          <w:rFonts w:ascii="Constantia" w:hAnsi="Constantia" w:cs="Arial"/>
          <w:color w:val="002060"/>
          <w:sz w:val="24"/>
          <w:szCs w:val="24"/>
          <w:lang w:val="es-ES"/>
        </w:rPr>
        <w:t xml:space="preserve"> trimestre del año 201</w:t>
      </w:r>
      <w:r w:rsidR="006F4C47">
        <w:rPr>
          <w:rFonts w:ascii="Constantia" w:hAnsi="Constantia" w:cs="Arial"/>
          <w:color w:val="002060"/>
          <w:sz w:val="24"/>
          <w:szCs w:val="24"/>
          <w:lang w:val="es-ES"/>
        </w:rPr>
        <w:t>7</w:t>
      </w:r>
      <w:r w:rsidR="006F4C47" w:rsidRPr="006F4C47">
        <w:rPr>
          <w:rFonts w:ascii="Constantia" w:hAnsi="Constantia" w:cs="Arial"/>
          <w:color w:val="002060"/>
          <w:sz w:val="24"/>
          <w:szCs w:val="24"/>
          <w:lang w:val="es-ES"/>
        </w:rPr>
        <w:t xml:space="preserve">, pudieron hacer seguimiento a sus números de radicados por medio de la página web de la entidad, y allí de manera voluntaria </w:t>
      </w:r>
      <w:r w:rsidR="006F4C47">
        <w:rPr>
          <w:rFonts w:ascii="Constantia" w:hAnsi="Constantia" w:cs="Arial"/>
          <w:color w:val="002060"/>
          <w:sz w:val="24"/>
          <w:szCs w:val="24"/>
          <w:lang w:val="es-ES"/>
        </w:rPr>
        <w:t xml:space="preserve">once </w:t>
      </w:r>
      <w:r w:rsidR="006F4C47" w:rsidRPr="006F4C47">
        <w:rPr>
          <w:rFonts w:ascii="Constantia" w:hAnsi="Constantia" w:cs="Arial"/>
          <w:color w:val="002060"/>
          <w:sz w:val="24"/>
          <w:szCs w:val="24"/>
          <w:lang w:val="es-ES"/>
        </w:rPr>
        <w:t>(</w:t>
      </w:r>
      <w:r w:rsidR="006F4C47">
        <w:rPr>
          <w:rFonts w:ascii="Constantia" w:hAnsi="Constantia" w:cs="Arial"/>
          <w:b/>
          <w:color w:val="002060"/>
          <w:sz w:val="24"/>
          <w:szCs w:val="24"/>
          <w:lang w:val="es-ES"/>
        </w:rPr>
        <w:t>11</w:t>
      </w:r>
      <w:r w:rsidR="006F4C47" w:rsidRPr="006F4C47">
        <w:rPr>
          <w:rFonts w:ascii="Constantia" w:hAnsi="Constantia" w:cs="Arial"/>
          <w:color w:val="002060"/>
          <w:sz w:val="24"/>
          <w:szCs w:val="24"/>
          <w:lang w:val="es-ES"/>
        </w:rPr>
        <w:t>) personas diligenciaron la encuesta de satisf</w:t>
      </w:r>
      <w:r w:rsidR="006F4C47">
        <w:rPr>
          <w:rFonts w:ascii="Constantia" w:hAnsi="Constantia" w:cs="Arial"/>
          <w:color w:val="002060"/>
          <w:sz w:val="24"/>
          <w:szCs w:val="24"/>
          <w:lang w:val="es-ES"/>
        </w:rPr>
        <w:t>acción, cuyos resultados se reflejan a continuación</w:t>
      </w:r>
      <w:r w:rsidR="006F4C47" w:rsidRPr="006F4C47">
        <w:rPr>
          <w:rFonts w:ascii="Constantia" w:hAnsi="Constantia" w:cs="Arial"/>
          <w:color w:val="002060"/>
          <w:sz w:val="24"/>
          <w:szCs w:val="24"/>
          <w:lang w:val="es-ES"/>
        </w:rPr>
        <w:t>:</w:t>
      </w:r>
    </w:p>
    <w:p w14:paraId="73A15E90" w14:textId="34E3F9B2" w:rsidR="005D7890" w:rsidRPr="00757317" w:rsidRDefault="00757317" w:rsidP="00757317">
      <w:pPr>
        <w:pStyle w:val="Prrafodelista"/>
        <w:ind w:left="0"/>
        <w:jc w:val="right"/>
        <w:rPr>
          <w:rFonts w:ascii="Constantia" w:hAnsi="Constantia"/>
          <w:b/>
          <w:i/>
          <w:color w:val="002060"/>
          <w:lang w:val="es-ES"/>
        </w:rPr>
      </w:pPr>
      <w:r>
        <w:rPr>
          <w:rFonts w:ascii="Constantia" w:hAnsi="Constantia"/>
          <w:b/>
          <w:i/>
          <w:color w:val="002060"/>
          <w:lang w:val="es-ES"/>
        </w:rPr>
        <w:t>Tabla No. 7</w:t>
      </w:r>
      <w:r w:rsidRPr="009D53C3">
        <w:rPr>
          <w:rFonts w:ascii="Constantia" w:hAnsi="Constantia"/>
          <w:b/>
          <w:i/>
          <w:color w:val="002060"/>
          <w:lang w:val="es-ES"/>
        </w:rPr>
        <w:t xml:space="preserve">– </w:t>
      </w:r>
      <w:r>
        <w:rPr>
          <w:rFonts w:ascii="Constantia" w:hAnsi="Constantia"/>
          <w:b/>
          <w:i/>
          <w:color w:val="002060"/>
          <w:lang w:val="es-ES"/>
        </w:rPr>
        <w:t>Percepción – Atención Página Web</w:t>
      </w:r>
    </w:p>
    <w:tbl>
      <w:tblPr>
        <w:tblStyle w:val="Tabladecuadrcula5oscura-nfasis2"/>
        <w:tblW w:w="9960" w:type="dxa"/>
        <w:tblLook w:val="04A0" w:firstRow="1" w:lastRow="0" w:firstColumn="1" w:lastColumn="0" w:noHBand="0" w:noVBand="1"/>
      </w:tblPr>
      <w:tblGrid>
        <w:gridCol w:w="1540"/>
        <w:gridCol w:w="5300"/>
        <w:gridCol w:w="1580"/>
        <w:gridCol w:w="1540"/>
      </w:tblGrid>
      <w:tr w:rsidR="006F4C47" w:rsidRPr="000925B7" w14:paraId="3BFEA48F" w14:textId="77777777" w:rsidTr="00E41F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0" w:type="dxa"/>
            <w:gridSpan w:val="4"/>
            <w:hideMark/>
          </w:tcPr>
          <w:p w14:paraId="3EB8360F" w14:textId="77777777" w:rsidR="006F4C47" w:rsidRPr="000925B7" w:rsidRDefault="006F4C47" w:rsidP="00E41FD7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bCs w:val="0"/>
                <w:sz w:val="22"/>
                <w:szCs w:val="22"/>
              </w:rPr>
            </w:pPr>
            <w:r w:rsidRPr="000925B7">
              <w:rPr>
                <w:rFonts w:ascii="Calibri" w:eastAsia="Times New Roman" w:hAnsi="Calibri"/>
                <w:b w:val="0"/>
                <w:bCs w:val="0"/>
                <w:sz w:val="22"/>
                <w:szCs w:val="22"/>
              </w:rPr>
              <w:t>PERCEPCIÓN RECIBIDA POR PÁGINA WEB</w:t>
            </w:r>
          </w:p>
        </w:tc>
      </w:tr>
      <w:tr w:rsidR="006F4C47" w:rsidRPr="000925B7" w14:paraId="213A65A5" w14:textId="77777777" w:rsidTr="00E41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14:paraId="32FBC3E3" w14:textId="77777777" w:rsidR="006F4C47" w:rsidRPr="000925B7" w:rsidRDefault="006F4C47" w:rsidP="00E41FD7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bCs w:val="0"/>
                <w:sz w:val="22"/>
                <w:szCs w:val="22"/>
              </w:rPr>
            </w:pPr>
            <w:r w:rsidRPr="000925B7">
              <w:rPr>
                <w:rFonts w:ascii="Calibri" w:eastAsia="Times New Roman" w:hAnsi="Calibri"/>
                <w:b w:val="0"/>
                <w:bCs w:val="0"/>
                <w:sz w:val="22"/>
                <w:szCs w:val="22"/>
              </w:rPr>
              <w:t>Calificación Público</w:t>
            </w:r>
          </w:p>
        </w:tc>
        <w:tc>
          <w:tcPr>
            <w:tcW w:w="5300" w:type="dxa"/>
            <w:hideMark/>
          </w:tcPr>
          <w:p w14:paraId="7F96AF4E" w14:textId="77777777" w:rsidR="006F4C47" w:rsidRPr="000925B7" w:rsidRDefault="006F4C47" w:rsidP="00E41FD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0925B7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Aspectos</w:t>
            </w:r>
          </w:p>
        </w:tc>
        <w:tc>
          <w:tcPr>
            <w:tcW w:w="1580" w:type="dxa"/>
            <w:hideMark/>
          </w:tcPr>
          <w:p w14:paraId="52D04D5A" w14:textId="77777777" w:rsidR="006F4C47" w:rsidRPr="000925B7" w:rsidRDefault="006F4C47" w:rsidP="00E41FD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0925B7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Número de Personas</w:t>
            </w:r>
          </w:p>
        </w:tc>
        <w:tc>
          <w:tcPr>
            <w:tcW w:w="1540" w:type="dxa"/>
            <w:hideMark/>
          </w:tcPr>
          <w:p w14:paraId="1C346604" w14:textId="77777777" w:rsidR="006F4C47" w:rsidRPr="000925B7" w:rsidRDefault="006F4C47" w:rsidP="00E41FD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0925B7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Porcentaje</w:t>
            </w:r>
          </w:p>
        </w:tc>
      </w:tr>
      <w:tr w:rsidR="006F4C47" w:rsidRPr="000925B7" w14:paraId="280C4AF7" w14:textId="77777777" w:rsidTr="00E41FD7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noWrap/>
            <w:hideMark/>
          </w:tcPr>
          <w:p w14:paraId="585A3BA3" w14:textId="77777777" w:rsidR="006F4C47" w:rsidRPr="000925B7" w:rsidRDefault="006F4C47" w:rsidP="00E41FD7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0925B7">
              <w:rPr>
                <w:rFonts w:ascii="Calibri" w:eastAsia="Times New Roman" w:hAnsi="Calibri"/>
                <w:sz w:val="22"/>
                <w:szCs w:val="22"/>
              </w:rPr>
              <w:t>3 puntos</w:t>
            </w:r>
          </w:p>
        </w:tc>
        <w:tc>
          <w:tcPr>
            <w:tcW w:w="5300" w:type="dxa"/>
            <w:hideMark/>
          </w:tcPr>
          <w:p w14:paraId="18AECE1C" w14:textId="77777777" w:rsidR="006F4C47" w:rsidRPr="000925B7" w:rsidRDefault="006F4C47" w:rsidP="00E41FD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2"/>
                <w:szCs w:val="22"/>
              </w:rPr>
            </w:pPr>
            <w:r w:rsidRPr="000925B7">
              <w:rPr>
                <w:rFonts w:ascii="Calibri" w:eastAsia="Times New Roman" w:hAnsi="Calibri"/>
                <w:sz w:val="22"/>
                <w:szCs w:val="22"/>
              </w:rPr>
              <w:t>Oportuno, claro, de fondo y notificado</w:t>
            </w:r>
          </w:p>
        </w:tc>
        <w:tc>
          <w:tcPr>
            <w:tcW w:w="1580" w:type="dxa"/>
            <w:hideMark/>
          </w:tcPr>
          <w:p w14:paraId="0525BF40" w14:textId="401BB05D" w:rsidR="006F4C47" w:rsidRPr="000925B7" w:rsidRDefault="006F4C47" w:rsidP="00E41FD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2</w:t>
            </w:r>
          </w:p>
        </w:tc>
        <w:tc>
          <w:tcPr>
            <w:tcW w:w="1540" w:type="dxa"/>
            <w:noWrap/>
            <w:hideMark/>
          </w:tcPr>
          <w:p w14:paraId="14269AC6" w14:textId="7BC2E937" w:rsidR="006F4C47" w:rsidRPr="000925B7" w:rsidRDefault="006F4C47" w:rsidP="00E41FD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18</w:t>
            </w:r>
            <w:r w:rsidRPr="000925B7">
              <w:rPr>
                <w:rFonts w:ascii="Calibri" w:eastAsia="Times New Roman" w:hAnsi="Calibri"/>
                <w:sz w:val="22"/>
                <w:szCs w:val="22"/>
              </w:rPr>
              <w:t>%</w:t>
            </w:r>
          </w:p>
        </w:tc>
      </w:tr>
      <w:tr w:rsidR="006F4C47" w:rsidRPr="000925B7" w14:paraId="5527A239" w14:textId="77777777" w:rsidTr="00E41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noWrap/>
            <w:hideMark/>
          </w:tcPr>
          <w:p w14:paraId="7AA49F92" w14:textId="77777777" w:rsidR="006F4C47" w:rsidRPr="000925B7" w:rsidRDefault="006F4C47" w:rsidP="00E41FD7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0925B7">
              <w:rPr>
                <w:rFonts w:ascii="Calibri" w:eastAsia="Times New Roman" w:hAnsi="Calibri"/>
                <w:sz w:val="22"/>
                <w:szCs w:val="22"/>
              </w:rPr>
              <w:t>2 puntos</w:t>
            </w:r>
          </w:p>
        </w:tc>
        <w:tc>
          <w:tcPr>
            <w:tcW w:w="5300" w:type="dxa"/>
            <w:hideMark/>
          </w:tcPr>
          <w:p w14:paraId="188AACF0" w14:textId="77777777" w:rsidR="006F4C47" w:rsidRPr="000925B7" w:rsidRDefault="006F4C47" w:rsidP="00E41FD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2"/>
                <w:szCs w:val="22"/>
              </w:rPr>
            </w:pPr>
            <w:r w:rsidRPr="000925B7">
              <w:rPr>
                <w:rFonts w:ascii="Calibri" w:eastAsia="Times New Roman" w:hAnsi="Calibri"/>
                <w:sz w:val="22"/>
                <w:szCs w:val="22"/>
              </w:rPr>
              <w:t>Oportuno, (no) claro, no completo o de fondo y notificado</w:t>
            </w:r>
          </w:p>
        </w:tc>
        <w:tc>
          <w:tcPr>
            <w:tcW w:w="1580" w:type="dxa"/>
            <w:hideMark/>
          </w:tcPr>
          <w:p w14:paraId="1B192145" w14:textId="065458D0" w:rsidR="006F4C47" w:rsidRPr="000925B7" w:rsidRDefault="006F4C47" w:rsidP="00E41FD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2</w:t>
            </w:r>
          </w:p>
        </w:tc>
        <w:tc>
          <w:tcPr>
            <w:tcW w:w="1540" w:type="dxa"/>
            <w:noWrap/>
            <w:hideMark/>
          </w:tcPr>
          <w:p w14:paraId="2E1E22BE" w14:textId="03C7FFE9" w:rsidR="006F4C47" w:rsidRPr="000925B7" w:rsidRDefault="006F4C47" w:rsidP="00E41FD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18</w:t>
            </w:r>
            <w:r w:rsidRPr="000925B7">
              <w:rPr>
                <w:rFonts w:ascii="Calibri" w:eastAsia="Times New Roman" w:hAnsi="Calibri"/>
                <w:sz w:val="22"/>
                <w:szCs w:val="22"/>
              </w:rPr>
              <w:t>%</w:t>
            </w:r>
          </w:p>
        </w:tc>
      </w:tr>
      <w:tr w:rsidR="006F4C47" w:rsidRPr="000925B7" w14:paraId="36CC96C8" w14:textId="77777777" w:rsidTr="00E41FD7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noWrap/>
            <w:hideMark/>
          </w:tcPr>
          <w:p w14:paraId="6C873E52" w14:textId="77777777" w:rsidR="006F4C47" w:rsidRPr="000925B7" w:rsidRDefault="006F4C47" w:rsidP="00E41FD7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0925B7">
              <w:rPr>
                <w:rFonts w:ascii="Calibri" w:eastAsia="Times New Roman" w:hAnsi="Calibri"/>
                <w:sz w:val="22"/>
                <w:szCs w:val="22"/>
              </w:rPr>
              <w:t>1 punto</w:t>
            </w:r>
          </w:p>
        </w:tc>
        <w:tc>
          <w:tcPr>
            <w:tcW w:w="5300" w:type="dxa"/>
            <w:hideMark/>
          </w:tcPr>
          <w:p w14:paraId="1B6EB2EC" w14:textId="77777777" w:rsidR="006F4C47" w:rsidRPr="000925B7" w:rsidRDefault="006F4C47" w:rsidP="00E41FD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2"/>
                <w:szCs w:val="22"/>
              </w:rPr>
            </w:pPr>
            <w:r w:rsidRPr="000925B7">
              <w:rPr>
                <w:rFonts w:ascii="Calibri" w:eastAsia="Times New Roman" w:hAnsi="Calibri"/>
                <w:sz w:val="22"/>
                <w:szCs w:val="22"/>
              </w:rPr>
              <w:t>No oportuno, no claro, incompleto (completo), no de fondo (de fondo) y sin notificar</w:t>
            </w:r>
          </w:p>
        </w:tc>
        <w:tc>
          <w:tcPr>
            <w:tcW w:w="1580" w:type="dxa"/>
            <w:hideMark/>
          </w:tcPr>
          <w:p w14:paraId="00D2C734" w14:textId="77777777" w:rsidR="006F4C47" w:rsidRPr="000925B7" w:rsidRDefault="006F4C47" w:rsidP="00E41FD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2"/>
                <w:szCs w:val="22"/>
              </w:rPr>
            </w:pPr>
            <w:r w:rsidRPr="000925B7">
              <w:rPr>
                <w:rFonts w:ascii="Calibri" w:eastAsia="Times New Roman" w:hAnsi="Calibri"/>
                <w:sz w:val="22"/>
                <w:szCs w:val="22"/>
              </w:rPr>
              <w:t>7</w:t>
            </w:r>
          </w:p>
        </w:tc>
        <w:tc>
          <w:tcPr>
            <w:tcW w:w="1540" w:type="dxa"/>
            <w:noWrap/>
            <w:hideMark/>
          </w:tcPr>
          <w:p w14:paraId="3130C399" w14:textId="6AF9EC81" w:rsidR="006F4C47" w:rsidRPr="000925B7" w:rsidRDefault="006F4C47" w:rsidP="00E41FD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64</w:t>
            </w:r>
            <w:r w:rsidRPr="000925B7">
              <w:rPr>
                <w:rFonts w:ascii="Calibri" w:eastAsia="Times New Roman" w:hAnsi="Calibri"/>
                <w:sz w:val="22"/>
                <w:szCs w:val="22"/>
              </w:rPr>
              <w:t>%</w:t>
            </w:r>
          </w:p>
        </w:tc>
      </w:tr>
      <w:tr w:rsidR="006F4C47" w:rsidRPr="000925B7" w14:paraId="55964192" w14:textId="77777777" w:rsidTr="00E41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noWrap/>
            <w:hideMark/>
          </w:tcPr>
          <w:p w14:paraId="61C13F99" w14:textId="77777777" w:rsidR="006F4C47" w:rsidRPr="000925B7" w:rsidRDefault="006F4C47" w:rsidP="00E41FD7">
            <w:pPr>
              <w:spacing w:after="0" w:line="240" w:lineRule="auto"/>
              <w:jc w:val="center"/>
              <w:rPr>
                <w:rFonts w:ascii="Calibri" w:eastAsia="Times New Roman" w:hAnsi="Calibri"/>
                <w:b w:val="0"/>
                <w:bCs w:val="0"/>
                <w:sz w:val="22"/>
                <w:szCs w:val="22"/>
              </w:rPr>
            </w:pPr>
            <w:r w:rsidRPr="000925B7">
              <w:rPr>
                <w:rFonts w:ascii="Calibri" w:eastAsia="Times New Roman" w:hAnsi="Calibri"/>
                <w:b w:val="0"/>
                <w:bCs w:val="0"/>
                <w:sz w:val="22"/>
                <w:szCs w:val="22"/>
              </w:rPr>
              <w:t>TOTAL</w:t>
            </w:r>
          </w:p>
        </w:tc>
        <w:tc>
          <w:tcPr>
            <w:tcW w:w="5300" w:type="dxa"/>
            <w:noWrap/>
            <w:hideMark/>
          </w:tcPr>
          <w:p w14:paraId="4DB1B6EF" w14:textId="77777777" w:rsidR="006F4C47" w:rsidRPr="000925B7" w:rsidRDefault="006F4C47" w:rsidP="00E41FD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0925B7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hideMark/>
          </w:tcPr>
          <w:p w14:paraId="35C3CD4F" w14:textId="63E4854E" w:rsidR="006F4C47" w:rsidRPr="000925B7" w:rsidRDefault="006F4C47" w:rsidP="00E41FD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40" w:type="dxa"/>
            <w:noWrap/>
            <w:hideMark/>
          </w:tcPr>
          <w:p w14:paraId="33A82B6A" w14:textId="77777777" w:rsidR="006F4C47" w:rsidRPr="000925B7" w:rsidRDefault="006F4C47" w:rsidP="00E41FD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0925B7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100%</w:t>
            </w:r>
          </w:p>
        </w:tc>
      </w:tr>
    </w:tbl>
    <w:p w14:paraId="0128F08B" w14:textId="77777777" w:rsidR="00757317" w:rsidRDefault="00757317" w:rsidP="00757317">
      <w:pPr>
        <w:jc w:val="right"/>
        <w:rPr>
          <w:rFonts w:ascii="Constantia" w:hAnsi="Constantia"/>
          <w:b/>
          <w:i/>
          <w:color w:val="002060"/>
          <w:lang w:val="es-ES"/>
        </w:rPr>
      </w:pPr>
    </w:p>
    <w:p w14:paraId="10B5BE0A" w14:textId="0F2F58C2" w:rsidR="005D7890" w:rsidRPr="00757317" w:rsidRDefault="00757317" w:rsidP="00757317">
      <w:pPr>
        <w:jc w:val="right"/>
        <w:rPr>
          <w:rFonts w:ascii="Constantia" w:hAnsi="Constantia" w:cs="Arial"/>
          <w:color w:val="002060"/>
          <w:sz w:val="24"/>
          <w:szCs w:val="24"/>
          <w:lang w:val="es-ES"/>
        </w:rPr>
      </w:pPr>
      <w:r>
        <w:rPr>
          <w:rFonts w:ascii="Constantia" w:hAnsi="Constantia"/>
          <w:b/>
          <w:i/>
          <w:color w:val="002060"/>
          <w:lang w:val="es-ES"/>
        </w:rPr>
        <w:t>Gráfica No. 7 – Percepción – Atención Página Web</w:t>
      </w:r>
    </w:p>
    <w:p w14:paraId="1AA6A31F" w14:textId="6023C4F7" w:rsidR="005D7890" w:rsidRDefault="00E41FD7" w:rsidP="00E41FD7">
      <w:pPr>
        <w:pStyle w:val="Encabezadopar"/>
        <w:jc w:val="center"/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</w:pPr>
      <w:r w:rsidRPr="00107820">
        <w:rPr>
          <w:noProof/>
          <w:color w:val="A5AB81" w:themeColor="accent3"/>
          <w:shd w:val="clear" w:color="auto" w:fill="DD8047" w:themeFill="accent2"/>
        </w:rPr>
        <w:drawing>
          <wp:inline distT="0" distB="0" distL="0" distR="0" wp14:anchorId="70D7B6A3" wp14:editId="65A24791">
            <wp:extent cx="4572000" cy="2743200"/>
            <wp:effectExtent l="0" t="0" r="0" b="0"/>
            <wp:docPr id="43" name="Gráfico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086A8774" w14:textId="77777777" w:rsidR="00E41FD7" w:rsidRDefault="00E41FD7" w:rsidP="00E41FD7">
      <w:pPr>
        <w:jc w:val="both"/>
        <w:rPr>
          <w:rFonts w:ascii="Constantia" w:eastAsia="Calibri" w:hAnsi="Constantia" w:cs="Arial"/>
          <w:b/>
          <w:color w:val="002060"/>
          <w:kern w:val="0"/>
          <w:sz w:val="24"/>
          <w:szCs w:val="28"/>
          <w:lang w:val="es-CO" w:eastAsia="en-US"/>
          <w14:ligatures w14:val="none"/>
        </w:rPr>
      </w:pPr>
    </w:p>
    <w:p w14:paraId="79DB178C" w14:textId="630080A1" w:rsidR="00E41FD7" w:rsidRPr="00757317" w:rsidRDefault="00E41FD7" w:rsidP="00757317">
      <w:pPr>
        <w:jc w:val="both"/>
        <w:rPr>
          <w:rFonts w:ascii="Constantia" w:hAnsi="Constantia" w:cs="Arial"/>
          <w:color w:val="002060"/>
          <w:sz w:val="24"/>
          <w:szCs w:val="24"/>
          <w:lang w:val="es-ES"/>
        </w:rPr>
      </w:pPr>
      <w:r w:rsidRPr="00E41FD7">
        <w:rPr>
          <w:rFonts w:ascii="Constantia" w:hAnsi="Constantia" w:cs="Arial"/>
          <w:color w:val="002060"/>
          <w:sz w:val="24"/>
          <w:szCs w:val="24"/>
          <w:lang w:val="es-ES"/>
        </w:rPr>
        <w:t>Es importante anotar que adelantada la trazabilidad y análisis a cada uno de los radicados enunciados por los ciudadanos en la encuesta, se pudo evidenciar que en</w:t>
      </w:r>
      <w:r>
        <w:rPr>
          <w:rFonts w:ascii="Constantia" w:hAnsi="Constantia" w:cs="Arial"/>
          <w:color w:val="002060"/>
          <w:sz w:val="24"/>
          <w:szCs w:val="24"/>
          <w:lang w:val="es-ES"/>
        </w:rPr>
        <w:t xml:space="preserve"> algunos de los casos</w:t>
      </w:r>
      <w:r w:rsidRPr="00E41FD7">
        <w:rPr>
          <w:rFonts w:ascii="Constantia" w:hAnsi="Constantia" w:cs="Arial"/>
          <w:color w:val="002060"/>
          <w:sz w:val="24"/>
          <w:szCs w:val="24"/>
          <w:lang w:val="es-ES"/>
        </w:rPr>
        <w:t xml:space="preserve"> se remitieron las respuestas a los requerimientos de los ciudadanos; </w:t>
      </w:r>
      <w:r>
        <w:rPr>
          <w:rFonts w:ascii="Constantia" w:hAnsi="Constantia" w:cs="Arial"/>
          <w:color w:val="002060"/>
          <w:sz w:val="24"/>
          <w:szCs w:val="24"/>
          <w:lang w:val="es-ES"/>
        </w:rPr>
        <w:t xml:space="preserve">no obstante </w:t>
      </w:r>
      <w:r w:rsidRPr="00E41FD7">
        <w:rPr>
          <w:rFonts w:ascii="Constantia" w:hAnsi="Constantia" w:cs="Arial"/>
          <w:color w:val="002060"/>
          <w:sz w:val="24"/>
          <w:szCs w:val="24"/>
          <w:lang w:val="es-ES"/>
        </w:rPr>
        <w:t xml:space="preserve"> las observaciones elevadas por éstos</w:t>
      </w:r>
      <w:r>
        <w:rPr>
          <w:rFonts w:ascii="Constantia" w:hAnsi="Constantia" w:cs="Arial"/>
          <w:color w:val="002060"/>
          <w:sz w:val="24"/>
          <w:szCs w:val="24"/>
          <w:lang w:val="es-ES"/>
        </w:rPr>
        <w:t xml:space="preserve"> recaen sobre la desaten</w:t>
      </w:r>
      <w:r w:rsidR="00721AC3">
        <w:rPr>
          <w:rFonts w:ascii="Constantia" w:hAnsi="Constantia" w:cs="Arial"/>
          <w:color w:val="002060"/>
          <w:sz w:val="24"/>
          <w:szCs w:val="24"/>
          <w:lang w:val="es-ES"/>
        </w:rPr>
        <w:t>ción de las peticiones o aborda</w:t>
      </w:r>
      <w:r w:rsidRPr="00E41FD7">
        <w:rPr>
          <w:rFonts w:ascii="Constantia" w:hAnsi="Constantia" w:cs="Arial"/>
          <w:color w:val="002060"/>
          <w:sz w:val="24"/>
          <w:szCs w:val="24"/>
          <w:lang w:val="es-ES"/>
        </w:rPr>
        <w:t>n temas diferentes al trámite que surtieron ante la Agencia.</w:t>
      </w:r>
    </w:p>
    <w:p w14:paraId="752ACCDA" w14:textId="54B60CAA" w:rsidR="00041E01" w:rsidRPr="00041E01" w:rsidRDefault="00041E01" w:rsidP="00041E01">
      <w:pPr>
        <w:spacing w:after="160" w:line="276" w:lineRule="auto"/>
        <w:ind w:left="3600"/>
        <w:jc w:val="both"/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</w:pPr>
      <w:r w:rsidRPr="00041E01">
        <w:rPr>
          <w:rFonts w:ascii="Constantia" w:hAnsi="Constantia" w:cs="Arial"/>
          <w:noProof/>
          <w:color w:val="00206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546178" wp14:editId="0D7ABB6B">
                <wp:simplePos x="0" y="0"/>
                <wp:positionH relativeFrom="margin">
                  <wp:posOffset>-9525</wp:posOffset>
                </wp:positionH>
                <wp:positionV relativeFrom="paragraph">
                  <wp:posOffset>52070</wp:posOffset>
                </wp:positionV>
                <wp:extent cx="2057400" cy="514350"/>
                <wp:effectExtent l="76200" t="57150" r="38100" b="95250"/>
                <wp:wrapNone/>
                <wp:docPr id="23" name="Datos almacenado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14350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80FD6" w14:textId="03CCDAB2" w:rsidR="00721AC3" w:rsidRPr="003712FF" w:rsidRDefault="00721AC3" w:rsidP="00041E01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  <w:t>Mensajero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546178" id="Datos almacenados 23" o:spid="_x0000_s1039" type="#_x0000_t130" style="position:absolute;left:0;text-align:left;margin-left:-.75pt;margin-top:4.1pt;width:162pt;height:40.5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" fillcolor="#94b6d2 [3204]" stroked="f">
                <v:shadow on="t" color="black" opacity="22937f" origin=",.5" offset="0"/>
                <v:textbox>
                  <w:txbxContent>
                    <w:p w14:paraId="14480FD6" w14:textId="03CCDAB2" w:rsidR="00721AC3" w:rsidRPr="003712FF" w:rsidRDefault="00721AC3" w:rsidP="00041E01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  <w:t>Mensajero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41E01"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 xml:space="preserve">Desde la creación de la figura del </w:t>
      </w:r>
      <w:r w:rsidRPr="00041E01">
        <w:rPr>
          <w:rFonts w:ascii="Constantia" w:eastAsia="Calibri" w:hAnsi="Constantia" w:cs="Arial"/>
          <w:color w:val="FF0000"/>
          <w:kern w:val="0"/>
          <w:sz w:val="24"/>
          <w:szCs w:val="28"/>
          <w:lang w:val="es-CO" w:eastAsia="en-US"/>
          <w14:ligatures w14:val="none"/>
        </w:rPr>
        <w:t>MENSAJERO</w:t>
      </w:r>
      <w:r w:rsidRPr="00041E01"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 xml:space="preserve"> en la Agencia</w:t>
      </w:r>
      <w:r w:rsidRPr="00041E01">
        <w:rPr>
          <w:rFonts w:ascii="Arial" w:eastAsia="Calibri" w:hAnsi="Arial" w:cs="Arial"/>
          <w:color w:val="002060"/>
          <w:kern w:val="0"/>
          <w:sz w:val="24"/>
          <w:szCs w:val="28"/>
          <w:lang w:val="es-CO" w:eastAsia="en-US"/>
          <w14:ligatures w14:val="none"/>
        </w:rPr>
        <w:t xml:space="preserve"> </w:t>
      </w:r>
      <w:r w:rsidRPr="00041E01"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>Nacional de Infraestructura</w:t>
      </w:r>
      <w:r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>, la dinámica de participación de los ciudadanos se ha enfocado en</w:t>
      </w:r>
      <w:r w:rsidR="00712957"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 xml:space="preserve"> diversas</w:t>
      </w:r>
      <w:r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 xml:space="preserve"> manifestaciones sobre el servicio de radicación de la entidad, pese al cambio de preguntas que abordan otras temáticas </w:t>
      </w:r>
      <w:r w:rsidR="00712957"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>relacionadas con el servicio o trámite que agotó el ciudadano al interior de nuestras instalaciones.</w:t>
      </w:r>
    </w:p>
    <w:p w14:paraId="32107883" w14:textId="34E052AC" w:rsidR="00041E01" w:rsidRDefault="00712957" w:rsidP="002B0890">
      <w:pPr>
        <w:spacing w:after="160" w:line="276" w:lineRule="auto"/>
        <w:jc w:val="both"/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</w:pPr>
      <w:r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 xml:space="preserve">Para el  mes de enero la pregunta que se </w:t>
      </w:r>
      <w:r w:rsidR="002B0890"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>estableció en el mensajer0</w:t>
      </w:r>
      <w:r w:rsidR="00041E01" w:rsidRPr="00041E01"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>,</w:t>
      </w:r>
      <w:r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 xml:space="preserve"> estuvo dirigida a</w:t>
      </w:r>
      <w:r w:rsidR="00041E01" w:rsidRPr="00041E01"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 xml:space="preserve"> la identificación de estrategias por parte de la ciudadanía</w:t>
      </w:r>
      <w:r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 xml:space="preserve"> para la mejora del servicio de radicación</w:t>
      </w:r>
      <w:r w:rsidR="00041E01" w:rsidRPr="00041E01"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>,</w:t>
      </w:r>
      <w:r w:rsidR="002B0890"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 xml:space="preserve"> lo anterior</w:t>
      </w:r>
      <w:r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 xml:space="preserve"> con el fin de retroalimentar las medidas adoptadas por la entidad, tras un análisis de</w:t>
      </w:r>
      <w:r w:rsidR="00041E01" w:rsidRPr="00041E01"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 xml:space="preserve"> los </w:t>
      </w:r>
      <w:r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>resultados, éstos arrojaron</w:t>
      </w:r>
      <w:r w:rsidR="00041E01" w:rsidRPr="00041E01"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 xml:space="preserve"> </w:t>
      </w:r>
      <w:r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 xml:space="preserve">entre otras estrategias, </w:t>
      </w:r>
      <w:r w:rsidR="00041E01" w:rsidRPr="00041E01"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>la importancia de capacitar a los funcionarios para</w:t>
      </w:r>
      <w:r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 xml:space="preserve"> prestar un</w:t>
      </w:r>
      <w:r w:rsidR="00041E01" w:rsidRPr="00041E01"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 xml:space="preserve"> servicio </w:t>
      </w:r>
      <w:r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>con oportunidad y eficiencia</w:t>
      </w:r>
      <w:r w:rsidR="002B0890"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 xml:space="preserve"> y</w:t>
      </w:r>
      <w:r w:rsidR="00041E01" w:rsidRPr="00041E01"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 xml:space="preserve"> </w:t>
      </w:r>
      <w:r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 xml:space="preserve">la disposición de </w:t>
      </w:r>
      <w:r w:rsidR="002B0890"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 xml:space="preserve">un mayor número de funcionarios </w:t>
      </w:r>
      <w:r w:rsidR="00041E01" w:rsidRPr="00041E01"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>para</w:t>
      </w:r>
      <w:r w:rsidR="002B0890"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 xml:space="preserve"> la atención en ventanilla.</w:t>
      </w:r>
    </w:p>
    <w:p w14:paraId="469F4F1F" w14:textId="77777777" w:rsidR="005D7890" w:rsidRPr="002B0890" w:rsidRDefault="005D7890" w:rsidP="002B0890">
      <w:pPr>
        <w:spacing w:after="160" w:line="276" w:lineRule="auto"/>
        <w:jc w:val="both"/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</w:pPr>
    </w:p>
    <w:p w14:paraId="3CC5A762" w14:textId="2AE31304" w:rsidR="00596B72" w:rsidRPr="009D53C3" w:rsidRDefault="00757317" w:rsidP="00596B72">
      <w:pPr>
        <w:pStyle w:val="Prrafodelista"/>
        <w:jc w:val="right"/>
        <w:rPr>
          <w:rFonts w:ascii="Constantia" w:hAnsi="Constantia" w:cs="Arial"/>
          <w:color w:val="002060"/>
          <w:sz w:val="24"/>
          <w:szCs w:val="24"/>
          <w:lang w:val="es-ES"/>
        </w:rPr>
      </w:pPr>
      <w:r>
        <w:rPr>
          <w:rFonts w:ascii="Constantia" w:hAnsi="Constantia"/>
          <w:b/>
          <w:i/>
          <w:color w:val="002060"/>
          <w:lang w:val="es-ES"/>
        </w:rPr>
        <w:t>Tabla No. 8</w:t>
      </w:r>
      <w:r w:rsidR="00596B72" w:rsidRPr="009D53C3">
        <w:rPr>
          <w:rFonts w:ascii="Constantia" w:hAnsi="Constantia"/>
          <w:b/>
          <w:i/>
          <w:color w:val="002060"/>
          <w:lang w:val="es-ES"/>
        </w:rPr>
        <w:t xml:space="preserve"> – </w:t>
      </w:r>
      <w:r w:rsidR="00596B72">
        <w:rPr>
          <w:rFonts w:ascii="Constantia" w:hAnsi="Constantia"/>
          <w:b/>
          <w:i/>
          <w:color w:val="002060"/>
          <w:lang w:val="es-ES"/>
        </w:rPr>
        <w:t>Respuestas Mensajero – Enero 2017</w:t>
      </w:r>
      <w:r w:rsidR="00596B72" w:rsidRPr="009D53C3">
        <w:rPr>
          <w:rFonts w:ascii="Constantia" w:hAnsi="Constantia"/>
          <w:b/>
          <w:i/>
          <w:color w:val="002060"/>
          <w:lang w:val="es-ES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1171"/>
        <w:gridCol w:w="1140"/>
        <w:gridCol w:w="1112"/>
        <w:gridCol w:w="1091"/>
        <w:gridCol w:w="1372"/>
        <w:gridCol w:w="1359"/>
        <w:gridCol w:w="1346"/>
      </w:tblGrid>
      <w:tr w:rsidR="00135559" w:rsidRPr="00135559" w14:paraId="2F9D820D" w14:textId="77777777" w:rsidTr="00135559">
        <w:trPr>
          <w:trHeight w:val="315"/>
        </w:trPr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4B77023C" w14:textId="77777777" w:rsidR="00135559" w:rsidRPr="00E939C7" w:rsidRDefault="00135559" w:rsidP="00135559">
            <w:pPr>
              <w:spacing w:after="0" w:line="240" w:lineRule="auto"/>
              <w:jc w:val="center"/>
              <w:rPr>
                <w:rFonts w:ascii="Constantia" w:eastAsia="Times New Roman" w:hAnsi="Constant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E939C7">
              <w:rPr>
                <w:rFonts w:ascii="Constantia" w:eastAsia="Times New Roman" w:hAnsi="Constant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ENERO - MENSAJERO</w:t>
            </w:r>
          </w:p>
        </w:tc>
      </w:tr>
      <w:tr w:rsidR="00135559" w:rsidRPr="00135559" w14:paraId="4B783399" w14:textId="77777777" w:rsidTr="00135559">
        <w:trPr>
          <w:trHeight w:val="488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306C9" w14:textId="77777777" w:rsidR="00135559" w:rsidRPr="00E939C7" w:rsidRDefault="00135559" w:rsidP="00135559">
            <w:pPr>
              <w:spacing w:after="0" w:line="240" w:lineRule="auto"/>
              <w:rPr>
                <w:rFonts w:ascii="Constantia" w:eastAsia="Times New Roman" w:hAnsi="Constant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135559" w:rsidRPr="00135559" w14:paraId="50C1CD05" w14:textId="77777777" w:rsidTr="00135559">
        <w:trPr>
          <w:trHeight w:val="8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419B" w14:textId="394EE291" w:rsidR="00135559" w:rsidRPr="00E939C7" w:rsidRDefault="00135559" w:rsidP="00135559">
            <w:pPr>
              <w:spacing w:after="0" w:line="240" w:lineRule="auto"/>
              <w:jc w:val="center"/>
              <w:rPr>
                <w:rFonts w:ascii="Constantia" w:eastAsia="Times New Roman" w:hAnsi="Constant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E939C7">
              <w:rPr>
                <w:rFonts w:ascii="Constantia" w:eastAsia="Times New Roman" w:hAnsi="Constant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Adicional a las estrategias de digiturno y ubicar una persona adicio</w:t>
            </w:r>
            <w:r w:rsidR="009F4093" w:rsidRPr="00E939C7">
              <w:rPr>
                <w:rFonts w:ascii="Constantia" w:eastAsia="Times New Roman" w:hAnsi="Constant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nal en la ventanilla externa, ¿Qué</w:t>
            </w:r>
            <w:r w:rsidRPr="00E939C7">
              <w:rPr>
                <w:rFonts w:ascii="Constantia" w:eastAsia="Times New Roman" w:hAnsi="Constant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 xml:space="preserve"> otras  estrategias considera pertinentes para mejorar el servicio de correspondencia?</w:t>
            </w:r>
          </w:p>
        </w:tc>
      </w:tr>
      <w:tr w:rsidR="00135559" w:rsidRPr="00135559" w14:paraId="5191ECC5" w14:textId="77777777" w:rsidTr="00135559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3205E" w14:textId="77777777" w:rsidR="00135559" w:rsidRPr="00E939C7" w:rsidRDefault="00135559" w:rsidP="00135559">
            <w:pPr>
              <w:spacing w:after="0" w:line="240" w:lineRule="auto"/>
              <w:jc w:val="center"/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</w:pP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TOTAL MUESTRA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14:paraId="655D9109" w14:textId="77777777" w:rsidR="00135559" w:rsidRPr="00E939C7" w:rsidRDefault="00135559" w:rsidP="00135559">
            <w:pPr>
              <w:spacing w:after="0" w:line="240" w:lineRule="auto"/>
              <w:jc w:val="center"/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</w:pP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9F4093" w:rsidRPr="00135559" w14:paraId="4103AEE5" w14:textId="77777777" w:rsidTr="0013555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2DFC" w14:textId="77777777" w:rsidR="00135559" w:rsidRPr="00E939C7" w:rsidRDefault="00135559" w:rsidP="00135559">
            <w:pPr>
              <w:spacing w:after="0" w:line="240" w:lineRule="auto"/>
              <w:jc w:val="center"/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1662" w14:textId="77777777" w:rsidR="00135559" w:rsidRPr="00E939C7" w:rsidRDefault="00135559" w:rsidP="00135559">
            <w:pPr>
              <w:spacing w:after="0" w:line="240" w:lineRule="auto"/>
              <w:rPr>
                <w:rFonts w:ascii="Constantia" w:eastAsia="Times New Roman" w:hAnsi="Constantia"/>
                <w:color w:val="002060"/>
                <w:kern w:val="0"/>
                <w:sz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6E6B" w14:textId="77777777" w:rsidR="00135559" w:rsidRPr="00E939C7" w:rsidRDefault="00135559" w:rsidP="00135559">
            <w:pPr>
              <w:spacing w:after="0" w:line="240" w:lineRule="auto"/>
              <w:rPr>
                <w:rFonts w:ascii="Constantia" w:eastAsia="Times New Roman" w:hAnsi="Constantia"/>
                <w:color w:val="002060"/>
                <w:kern w:val="0"/>
                <w:sz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B6EA" w14:textId="77777777" w:rsidR="00135559" w:rsidRPr="00E939C7" w:rsidRDefault="00135559" w:rsidP="00135559">
            <w:pPr>
              <w:spacing w:after="0" w:line="240" w:lineRule="auto"/>
              <w:rPr>
                <w:rFonts w:ascii="Constantia" w:eastAsia="Times New Roman" w:hAnsi="Constantia"/>
                <w:color w:val="002060"/>
                <w:kern w:val="0"/>
                <w:sz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2A1E" w14:textId="77777777" w:rsidR="00135559" w:rsidRPr="00E939C7" w:rsidRDefault="00135559" w:rsidP="00135559">
            <w:pPr>
              <w:spacing w:after="0" w:line="240" w:lineRule="auto"/>
              <w:rPr>
                <w:rFonts w:ascii="Constantia" w:eastAsia="Times New Roman" w:hAnsi="Constantia"/>
                <w:color w:val="002060"/>
                <w:kern w:val="0"/>
                <w:sz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78529" w14:textId="77777777" w:rsidR="00135559" w:rsidRPr="00E939C7" w:rsidRDefault="00135559" w:rsidP="00135559">
            <w:pPr>
              <w:spacing w:after="0" w:line="240" w:lineRule="auto"/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</w:pP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C3B94" w14:textId="77777777" w:rsidR="00135559" w:rsidRPr="00E939C7" w:rsidRDefault="00135559" w:rsidP="00135559">
            <w:pPr>
              <w:spacing w:after="0" w:line="240" w:lineRule="auto"/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</w:pP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73C2" w14:textId="77777777" w:rsidR="00135559" w:rsidRPr="00E939C7" w:rsidRDefault="00135559" w:rsidP="00135559">
            <w:pPr>
              <w:spacing w:after="0" w:line="240" w:lineRule="auto"/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</w:pP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35559" w:rsidRPr="00135559" w14:paraId="1153BCED" w14:textId="77777777" w:rsidTr="00135559">
        <w:trPr>
          <w:trHeight w:val="30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14:paraId="455963BA" w14:textId="4CBA9D80" w:rsidR="00135559" w:rsidRPr="00E939C7" w:rsidRDefault="00596B72" w:rsidP="00135559">
            <w:pPr>
              <w:spacing w:after="0" w:line="240" w:lineRule="auto"/>
              <w:jc w:val="center"/>
              <w:rPr>
                <w:rFonts w:ascii="Constantia" w:eastAsia="Times New Roman" w:hAnsi="Constantia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r w:rsidRPr="00E939C7">
              <w:rPr>
                <w:rFonts w:ascii="Constantia" w:eastAsia="Times New Roman" w:hAnsi="Constantia"/>
                <w:b/>
                <w:color w:val="002060"/>
                <w:kern w:val="0"/>
                <w:sz w:val="24"/>
                <w:szCs w:val="24"/>
                <w14:ligatures w14:val="none"/>
              </w:rPr>
              <w:t>RESPUESTAS</w:t>
            </w:r>
          </w:p>
        </w:tc>
      </w:tr>
      <w:tr w:rsidR="00135559" w:rsidRPr="00135559" w14:paraId="550DA80E" w14:textId="77777777" w:rsidTr="00135559">
        <w:trPr>
          <w:trHeight w:val="40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38838" w14:textId="5DDED7C1" w:rsidR="00135559" w:rsidRPr="00E939C7" w:rsidRDefault="009F4093" w:rsidP="00135559">
            <w:pPr>
              <w:spacing w:after="0" w:line="240" w:lineRule="auto"/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</w:pP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1. Excelente el man</w:t>
            </w:r>
            <w:r w:rsidR="00135559"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 xml:space="preserve">ejo de 1 sola ventanilla para radicar un documento, me parece </w:t>
            </w: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súper</w:t>
            </w:r>
            <w:r w:rsidR="00135559"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 xml:space="preserve"> Gracias.</w:t>
            </w:r>
          </w:p>
        </w:tc>
      </w:tr>
      <w:tr w:rsidR="00135559" w:rsidRPr="00135559" w14:paraId="5E2E120B" w14:textId="77777777" w:rsidTr="00135559">
        <w:trPr>
          <w:trHeight w:val="72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50784" w14:textId="33B1AF5A" w:rsidR="00135559" w:rsidRPr="00E939C7" w:rsidRDefault="00135559" w:rsidP="00135559">
            <w:pPr>
              <w:spacing w:after="0" w:line="240" w:lineRule="auto"/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</w:pP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 xml:space="preserve">2. Pienso que </w:t>
            </w:r>
            <w:r w:rsidR="009F4093"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mejoraría</w:t>
            </w: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 xml:space="preserve"> si se pudiera radicar correo electrónico y de igual manera recibir </w:t>
            </w:r>
            <w:r w:rsidR="009F4093"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radicado</w:t>
            </w: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 xml:space="preserve"> y este medio obviamente </w:t>
            </w:r>
            <w:r w:rsidR="009F4093"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más</w:t>
            </w: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 xml:space="preserve"> personal para hacer dicho proceso.</w:t>
            </w:r>
          </w:p>
        </w:tc>
      </w:tr>
      <w:tr w:rsidR="00135559" w:rsidRPr="00135559" w14:paraId="796AEC4A" w14:textId="77777777" w:rsidTr="00135559">
        <w:trPr>
          <w:trHeight w:val="30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70797" w14:textId="6D3CE349" w:rsidR="00135559" w:rsidRPr="00E939C7" w:rsidRDefault="00135559" w:rsidP="00135559">
            <w:pPr>
              <w:spacing w:after="0" w:line="240" w:lineRule="auto"/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</w:pP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 xml:space="preserve">3. Empleados </w:t>
            </w:r>
            <w:r w:rsidR="009F4093"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más</w:t>
            </w: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 xml:space="preserve"> agiles y eficientes.</w:t>
            </w:r>
          </w:p>
        </w:tc>
      </w:tr>
      <w:tr w:rsidR="00135559" w:rsidRPr="00135559" w14:paraId="60A036C5" w14:textId="77777777" w:rsidTr="00135559">
        <w:trPr>
          <w:trHeight w:val="6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7DB2E" w14:textId="1613B3A1" w:rsidR="00135559" w:rsidRPr="00E939C7" w:rsidRDefault="00135559" w:rsidP="00135559">
            <w:pPr>
              <w:spacing w:after="0" w:line="240" w:lineRule="auto"/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</w:pP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 xml:space="preserve">4. Buenos </w:t>
            </w:r>
            <w:r w:rsidR="009F4093"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días</w:t>
            </w: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 xml:space="preserve">: lo del digiturno e una muy buena opción, pero para </w:t>
            </w:r>
            <w:r w:rsidR="009F4093"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mí</w:t>
            </w: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 xml:space="preserve">, lo mejor </w:t>
            </w:r>
            <w:r w:rsidR="009F4093"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sería</w:t>
            </w: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 xml:space="preserve"> que continuaran las 4 personas o al menos los 3 que </w:t>
            </w:r>
            <w:r w:rsidR="009F4093"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están</w:t>
            </w: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135559" w:rsidRPr="00135559" w14:paraId="3687CAD2" w14:textId="77777777" w:rsidTr="00135559">
        <w:trPr>
          <w:trHeight w:val="3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21335" w14:textId="068FF728" w:rsidR="00135559" w:rsidRPr="00E939C7" w:rsidRDefault="00135559" w:rsidP="00135559">
            <w:pPr>
              <w:spacing w:after="0" w:line="240" w:lineRule="auto"/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</w:pP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 xml:space="preserve">5. Digiturno, sillas y empleados </w:t>
            </w:r>
            <w:r w:rsidR="009F4093"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más</w:t>
            </w: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 xml:space="preserve"> eficientes. </w:t>
            </w:r>
          </w:p>
        </w:tc>
      </w:tr>
      <w:tr w:rsidR="00135559" w:rsidRPr="00135559" w14:paraId="538A7982" w14:textId="77777777" w:rsidTr="00135559">
        <w:trPr>
          <w:trHeight w:val="30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CA9CB" w14:textId="706B5A1D" w:rsidR="00135559" w:rsidRPr="00E939C7" w:rsidRDefault="00135559" w:rsidP="00135559">
            <w:pPr>
              <w:spacing w:after="0" w:line="240" w:lineRule="auto"/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</w:pP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 xml:space="preserve">6. Colocar empleados </w:t>
            </w:r>
            <w:r w:rsidR="009F4093"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más</w:t>
            </w: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 xml:space="preserve"> eficientes y con ganas de trabajar " como la negrita".</w:t>
            </w:r>
          </w:p>
        </w:tc>
      </w:tr>
      <w:tr w:rsidR="00135559" w:rsidRPr="00135559" w14:paraId="5B664C43" w14:textId="77777777" w:rsidTr="00135559">
        <w:trPr>
          <w:trHeight w:val="40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442E0" w14:textId="2AE95862" w:rsidR="00135559" w:rsidRPr="00E939C7" w:rsidRDefault="00135559" w:rsidP="00135559">
            <w:pPr>
              <w:spacing w:after="0" w:line="240" w:lineRule="auto"/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</w:pP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 xml:space="preserve">7. Bueno es que devuelvan a la </w:t>
            </w:r>
            <w:r w:rsidR="009F4093"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Liliana</w:t>
            </w: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 xml:space="preserve"> que ella era muy ágil Gracias.</w:t>
            </w:r>
          </w:p>
        </w:tc>
      </w:tr>
      <w:tr w:rsidR="00135559" w:rsidRPr="00135559" w14:paraId="5764F978" w14:textId="77777777" w:rsidTr="00135559">
        <w:trPr>
          <w:trHeight w:val="3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88BB7" w14:textId="72A68A32" w:rsidR="00135559" w:rsidRPr="00E939C7" w:rsidRDefault="00135559" w:rsidP="00135559">
            <w:pPr>
              <w:spacing w:after="0" w:line="240" w:lineRule="auto"/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</w:pP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 xml:space="preserve">8. Buenas tardes mi opinión sillas agua y la negrita, muy </w:t>
            </w:r>
            <w:r w:rsidR="009F4093"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eficiente</w:t>
            </w: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57DECCA6" w14:textId="40B5FF01" w:rsidR="002B0890" w:rsidRDefault="002B0890" w:rsidP="00FE3B9D">
      <w:pPr>
        <w:jc w:val="both"/>
        <w:rPr>
          <w:rFonts w:ascii="Constantia" w:hAnsi="Constantia"/>
          <w:b/>
          <w:caps/>
          <w:color w:val="FF6600"/>
          <w:spacing w:val="50"/>
          <w:sz w:val="36"/>
          <w:szCs w:val="36"/>
        </w:rPr>
      </w:pPr>
    </w:p>
    <w:p w14:paraId="129E9C65" w14:textId="77777777" w:rsidR="006E1B77" w:rsidRDefault="006E1B77" w:rsidP="00FE3B9D">
      <w:pPr>
        <w:jc w:val="both"/>
        <w:rPr>
          <w:rFonts w:ascii="Constantia" w:hAnsi="Constantia"/>
          <w:b/>
          <w:caps/>
          <w:color w:val="FF6600"/>
          <w:spacing w:val="50"/>
          <w:sz w:val="36"/>
          <w:szCs w:val="36"/>
        </w:rPr>
      </w:pPr>
    </w:p>
    <w:p w14:paraId="3329ABF7" w14:textId="77777777" w:rsidR="006E1B77" w:rsidRDefault="006E1B77" w:rsidP="00FE3B9D">
      <w:pPr>
        <w:jc w:val="both"/>
        <w:rPr>
          <w:rFonts w:ascii="Constantia" w:hAnsi="Constantia"/>
          <w:b/>
          <w:caps/>
          <w:color w:val="FF6600"/>
          <w:spacing w:val="50"/>
          <w:sz w:val="36"/>
          <w:szCs w:val="36"/>
        </w:rPr>
      </w:pPr>
    </w:p>
    <w:p w14:paraId="60DBF87B" w14:textId="6910A6F0" w:rsidR="00596B72" w:rsidRPr="00596B72" w:rsidRDefault="00757317" w:rsidP="00596B72">
      <w:pPr>
        <w:pStyle w:val="Prrafodelista"/>
        <w:jc w:val="right"/>
        <w:rPr>
          <w:rFonts w:ascii="Constantia" w:hAnsi="Constantia" w:cs="Arial"/>
          <w:color w:val="002060"/>
          <w:sz w:val="24"/>
          <w:szCs w:val="24"/>
          <w:lang w:val="es-ES"/>
        </w:rPr>
      </w:pPr>
      <w:r>
        <w:rPr>
          <w:rFonts w:ascii="Constantia" w:hAnsi="Constantia"/>
          <w:b/>
          <w:i/>
          <w:color w:val="002060"/>
          <w:lang w:val="es-ES"/>
        </w:rPr>
        <w:lastRenderedPageBreak/>
        <w:t>Tabla No. 9</w:t>
      </w:r>
      <w:r w:rsidR="00596B72" w:rsidRPr="009D53C3">
        <w:rPr>
          <w:rFonts w:ascii="Constantia" w:hAnsi="Constantia"/>
          <w:b/>
          <w:i/>
          <w:color w:val="002060"/>
          <w:lang w:val="es-ES"/>
        </w:rPr>
        <w:t xml:space="preserve"> – </w:t>
      </w:r>
      <w:r w:rsidR="00596B72">
        <w:rPr>
          <w:rFonts w:ascii="Constantia" w:hAnsi="Constantia"/>
          <w:b/>
          <w:i/>
          <w:color w:val="002060"/>
          <w:lang w:val="es-ES"/>
        </w:rPr>
        <w:t>Respuestas Mensajero – Febrero 2017</w:t>
      </w:r>
      <w:r w:rsidR="00596B72" w:rsidRPr="009D53C3">
        <w:rPr>
          <w:rFonts w:ascii="Constantia" w:hAnsi="Constantia"/>
          <w:b/>
          <w:i/>
          <w:color w:val="002060"/>
          <w:lang w:val="es-ES"/>
        </w:rPr>
        <w:t xml:space="preserve"> 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3"/>
        <w:gridCol w:w="3627"/>
      </w:tblGrid>
      <w:tr w:rsidR="006E1B77" w:rsidRPr="006E1B77" w14:paraId="34352A3A" w14:textId="77777777" w:rsidTr="006E1B77">
        <w:trPr>
          <w:trHeight w:val="315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336E941F" w14:textId="77777777" w:rsidR="006E1B77" w:rsidRPr="00E939C7" w:rsidRDefault="006E1B77" w:rsidP="006E1B77">
            <w:pPr>
              <w:spacing w:after="0" w:line="240" w:lineRule="auto"/>
              <w:jc w:val="center"/>
              <w:rPr>
                <w:rFonts w:ascii="Constantia" w:eastAsia="Times New Roman" w:hAnsi="Constant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E939C7">
              <w:rPr>
                <w:rFonts w:ascii="Constantia" w:eastAsia="Times New Roman" w:hAnsi="Constant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>FEBRERO - MENSAJERO</w:t>
            </w:r>
          </w:p>
        </w:tc>
      </w:tr>
      <w:tr w:rsidR="006E1B77" w:rsidRPr="006E1B77" w14:paraId="35451A97" w14:textId="77777777" w:rsidTr="006E1B77">
        <w:trPr>
          <w:trHeight w:val="315"/>
        </w:trPr>
        <w:tc>
          <w:tcPr>
            <w:tcW w:w="9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1B90D" w14:textId="60DAB8AD" w:rsidR="006E1B77" w:rsidRPr="00E939C7" w:rsidRDefault="006E1B77" w:rsidP="006E1B77">
            <w:pPr>
              <w:spacing w:after="0" w:line="240" w:lineRule="auto"/>
              <w:jc w:val="center"/>
              <w:rPr>
                <w:rFonts w:ascii="Constantia" w:eastAsia="Times New Roman" w:hAnsi="Constant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  <w:r w:rsidRPr="00E939C7">
              <w:rPr>
                <w:rFonts w:ascii="Constantia" w:eastAsia="Times New Roman" w:hAnsi="Constant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  <w:t xml:space="preserve">¿Qué temas de la ANI desearía conocer y cuál sería el mejor medio para ello? </w:t>
            </w:r>
          </w:p>
        </w:tc>
      </w:tr>
      <w:tr w:rsidR="006E1B77" w:rsidRPr="006E1B77" w14:paraId="757B1E49" w14:textId="77777777" w:rsidTr="006E1B77">
        <w:trPr>
          <w:trHeight w:val="488"/>
        </w:trPr>
        <w:tc>
          <w:tcPr>
            <w:tcW w:w="9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9D7DE" w14:textId="77777777" w:rsidR="006E1B77" w:rsidRPr="00E939C7" w:rsidRDefault="006E1B77" w:rsidP="006E1B77">
            <w:pPr>
              <w:spacing w:after="0" w:line="240" w:lineRule="auto"/>
              <w:rPr>
                <w:rFonts w:ascii="Constantia" w:eastAsia="Times New Roman" w:hAnsi="Constantia"/>
                <w:b/>
                <w:bCs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6E1B77" w:rsidRPr="006E1B77" w14:paraId="7753294E" w14:textId="77777777" w:rsidTr="006E1B77">
        <w:trPr>
          <w:trHeight w:val="315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5D108" w14:textId="77777777" w:rsidR="006E1B77" w:rsidRPr="00E939C7" w:rsidRDefault="006E1B77" w:rsidP="006E1B77">
            <w:pPr>
              <w:spacing w:after="0" w:line="240" w:lineRule="auto"/>
              <w:jc w:val="center"/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</w:pP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TOTAL MUESTRA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0470D2C9" w14:textId="77777777" w:rsidR="006E1B77" w:rsidRPr="00E939C7" w:rsidRDefault="006E1B77" w:rsidP="006E1B77">
            <w:pPr>
              <w:spacing w:after="0" w:line="240" w:lineRule="auto"/>
              <w:jc w:val="center"/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</w:pP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14</w:t>
            </w:r>
          </w:p>
        </w:tc>
      </w:tr>
      <w:tr w:rsidR="006E1B77" w:rsidRPr="006E1B77" w14:paraId="48E96AF7" w14:textId="77777777" w:rsidTr="006E1B77">
        <w:trPr>
          <w:trHeight w:val="315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8FB2" w14:textId="77777777" w:rsidR="006E1B77" w:rsidRPr="00E939C7" w:rsidRDefault="006E1B77" w:rsidP="006E1B77">
            <w:pPr>
              <w:spacing w:after="0" w:line="240" w:lineRule="auto"/>
              <w:jc w:val="center"/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</w:pP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E1B77" w:rsidRPr="006E1B77" w14:paraId="0EBBF160" w14:textId="77777777" w:rsidTr="006E1B77">
        <w:trPr>
          <w:trHeight w:val="315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3DB974A0" w14:textId="593765A6" w:rsidR="006E1B77" w:rsidRPr="00E939C7" w:rsidRDefault="00596B72" w:rsidP="006E1B77">
            <w:pPr>
              <w:spacing w:after="0" w:line="240" w:lineRule="auto"/>
              <w:jc w:val="center"/>
              <w:rPr>
                <w:rFonts w:ascii="Constantia" w:eastAsia="Times New Roman" w:hAnsi="Constantia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r w:rsidRPr="00E939C7">
              <w:rPr>
                <w:rFonts w:ascii="Constantia" w:eastAsia="Times New Roman" w:hAnsi="Constantia"/>
                <w:b/>
                <w:color w:val="002060"/>
                <w:kern w:val="0"/>
                <w:sz w:val="24"/>
                <w:szCs w:val="24"/>
                <w14:ligatures w14:val="none"/>
              </w:rPr>
              <w:t>RESPUESTAS</w:t>
            </w:r>
          </w:p>
        </w:tc>
      </w:tr>
      <w:tr w:rsidR="006E1B77" w:rsidRPr="006E1B77" w14:paraId="1990326F" w14:textId="77777777" w:rsidTr="006E1B77">
        <w:trPr>
          <w:trHeight w:val="945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79BC8" w14:textId="6DC3AF85" w:rsidR="006E1B77" w:rsidRPr="00E939C7" w:rsidRDefault="006E1B77" w:rsidP="006E1B77">
            <w:pPr>
              <w:spacing w:after="0" w:line="240" w:lineRule="auto"/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</w:pP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1. Debería existir una de las ventanillas que atiendan de 1 a 3 radicados únicamente y las otras ventanillas 4 y más hay personas que traen 20 y más radicados y represan todo, y hay personas que van a radicar 1 solo documento.</w:t>
            </w:r>
          </w:p>
        </w:tc>
      </w:tr>
      <w:tr w:rsidR="006E1B77" w:rsidRPr="006E1B77" w14:paraId="23A417E1" w14:textId="77777777" w:rsidTr="006E1B77">
        <w:trPr>
          <w:trHeight w:val="675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B7995" w14:textId="0C7CF41B" w:rsidR="006E1B77" w:rsidRPr="00E939C7" w:rsidRDefault="006E1B77" w:rsidP="006E1B77">
            <w:pPr>
              <w:spacing w:after="0" w:line="240" w:lineRule="auto"/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</w:pP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2.  Dejar dos personas en hora de almuerzo ya que solo dejan una persona y no es justo con el usuario ya que tenemos más vueltas que hacer.</w:t>
            </w:r>
          </w:p>
        </w:tc>
      </w:tr>
      <w:tr w:rsidR="006E1B77" w:rsidRPr="006E1B77" w14:paraId="2DD7E1C7" w14:textId="77777777" w:rsidTr="006E1B77">
        <w:trPr>
          <w:trHeight w:val="345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4E8E7" w14:textId="77777777" w:rsidR="006E1B77" w:rsidRPr="00E939C7" w:rsidRDefault="006E1B77" w:rsidP="006E1B77">
            <w:pPr>
              <w:spacing w:after="0" w:line="240" w:lineRule="auto"/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</w:pP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3. Mejorar el rendimiento, radicación en hora de almuerzo dejan 1 persona.</w:t>
            </w:r>
          </w:p>
        </w:tc>
      </w:tr>
      <w:tr w:rsidR="006E1B77" w:rsidRPr="006E1B77" w14:paraId="096A208F" w14:textId="77777777" w:rsidTr="006E1B77">
        <w:trPr>
          <w:trHeight w:val="315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D4C6F" w14:textId="77777777" w:rsidR="006E1B77" w:rsidRPr="00E939C7" w:rsidRDefault="006E1B77" w:rsidP="006E1B77">
            <w:pPr>
              <w:spacing w:after="0" w:line="240" w:lineRule="auto"/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</w:pP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4. Mejorar la atención en hora de almuerzo no solo un funcionario en radicación externa.</w:t>
            </w:r>
          </w:p>
        </w:tc>
      </w:tr>
      <w:tr w:rsidR="006E1B77" w:rsidRPr="006E1B77" w14:paraId="261CDB9B" w14:textId="77777777" w:rsidTr="006E1B77">
        <w:trPr>
          <w:trHeight w:val="72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FC672" w14:textId="06CF58CF" w:rsidR="006E1B77" w:rsidRPr="00E939C7" w:rsidRDefault="006E1B77" w:rsidP="006E1B77">
            <w:pPr>
              <w:spacing w:after="0" w:line="240" w:lineRule="auto"/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</w:pP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5. Mejorar personal capacitado en radicación dejar más personal para radicar en hora de almuerzo.</w:t>
            </w:r>
          </w:p>
        </w:tc>
      </w:tr>
      <w:tr w:rsidR="006E1B77" w:rsidRPr="006E1B77" w14:paraId="70492850" w14:textId="77777777" w:rsidTr="006E1B77">
        <w:trPr>
          <w:trHeight w:val="39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19B21" w14:textId="3CEAE6BE" w:rsidR="006E1B77" w:rsidRPr="00E939C7" w:rsidRDefault="006E1B77" w:rsidP="006E1B77">
            <w:pPr>
              <w:spacing w:after="0" w:line="240" w:lineRule="auto"/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</w:pP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6. Por favor el tema de radicación es insuficiente tardan más de 2 horas con una sola persona.</w:t>
            </w:r>
          </w:p>
        </w:tc>
      </w:tr>
      <w:tr w:rsidR="006E1B77" w:rsidRPr="006E1B77" w14:paraId="29B795CC" w14:textId="77777777" w:rsidTr="006E1B77">
        <w:trPr>
          <w:trHeight w:val="75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C7169" w14:textId="5E39B31B" w:rsidR="006E1B77" w:rsidRPr="00E939C7" w:rsidRDefault="006E1B77" w:rsidP="006E1B77">
            <w:pPr>
              <w:spacing w:after="0" w:line="240" w:lineRule="auto"/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</w:pP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7. No queremos más lentitud, más personas recibiendo radicación por favor más agilidad estamos cansados es la entidad más lenta en recibir radicación.</w:t>
            </w:r>
          </w:p>
        </w:tc>
      </w:tr>
      <w:tr w:rsidR="006E1B77" w:rsidRPr="006E1B77" w14:paraId="5FF2C3FA" w14:textId="77777777" w:rsidTr="006E1B77">
        <w:trPr>
          <w:trHeight w:val="945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A85FC" w14:textId="15425C64" w:rsidR="006E1B77" w:rsidRPr="00E939C7" w:rsidRDefault="006E1B77" w:rsidP="006E1B77">
            <w:pPr>
              <w:spacing w:after="0" w:line="240" w:lineRule="auto"/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</w:pP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8. Sugerencia: más ventanillas para recepción de correspondencia, el tiempo aproximado para entregar un oficio es de una hora, esto atenta contra la eficiencia institucional.</w:t>
            </w:r>
          </w:p>
        </w:tc>
      </w:tr>
      <w:tr w:rsidR="006E1B77" w:rsidRPr="006E1B77" w14:paraId="00BFC87F" w14:textId="77777777" w:rsidTr="006E1B77">
        <w:trPr>
          <w:trHeight w:val="465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526D5" w14:textId="0A3124A3" w:rsidR="006E1B77" w:rsidRPr="00E939C7" w:rsidRDefault="006E1B77" w:rsidP="006E1B77">
            <w:pPr>
              <w:spacing w:after="0" w:line="240" w:lineRule="auto"/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</w:pP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9. Por favor necesitamos más personal para los radicados y más agilidad.</w:t>
            </w:r>
          </w:p>
        </w:tc>
      </w:tr>
      <w:tr w:rsidR="006E1B77" w:rsidRPr="006E1B77" w14:paraId="104D53DA" w14:textId="77777777" w:rsidTr="006E1B77">
        <w:trPr>
          <w:trHeight w:val="390"/>
        </w:trPr>
        <w:tc>
          <w:tcPr>
            <w:tcW w:w="9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B6137" w14:textId="77777777" w:rsidR="006E1B77" w:rsidRPr="00E939C7" w:rsidRDefault="006E1B77" w:rsidP="006E1B77">
            <w:pPr>
              <w:spacing w:after="0" w:line="240" w:lineRule="auto"/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</w:pP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10. Remplazaron, nuevamente pregunto porque el servicio es tan malo por favor mejoren.</w:t>
            </w:r>
          </w:p>
        </w:tc>
      </w:tr>
      <w:tr w:rsidR="006E1B77" w:rsidRPr="006E1B77" w14:paraId="04FD9B65" w14:textId="77777777" w:rsidTr="006E1B77">
        <w:trPr>
          <w:trHeight w:val="488"/>
        </w:trPr>
        <w:tc>
          <w:tcPr>
            <w:tcW w:w="9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1967B1C" w14:textId="77777777" w:rsidR="006E1B77" w:rsidRPr="00E939C7" w:rsidRDefault="006E1B77" w:rsidP="006E1B77">
            <w:pPr>
              <w:spacing w:after="0" w:line="240" w:lineRule="auto"/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</w:pPr>
          </w:p>
        </w:tc>
      </w:tr>
      <w:tr w:rsidR="006E1B77" w:rsidRPr="006E1B77" w14:paraId="624816DD" w14:textId="77777777" w:rsidTr="006E1B77">
        <w:trPr>
          <w:trHeight w:val="885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F2A57" w14:textId="62A76259" w:rsidR="006E1B77" w:rsidRPr="00E939C7" w:rsidRDefault="006E1B77" w:rsidP="006E1B77">
            <w:pPr>
              <w:spacing w:after="0" w:line="240" w:lineRule="auto"/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</w:pP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11. Buenas tardes, nuevamente les escribo para pedirles el favor de que agilicen el servicio, porque día a día es más lento, habían cuatro personas radicando y poco a poco las fueron sacando y no los reemplazaron.</w:t>
            </w:r>
          </w:p>
        </w:tc>
      </w:tr>
      <w:tr w:rsidR="006E1B77" w:rsidRPr="006E1B77" w14:paraId="1EC9710B" w14:textId="77777777" w:rsidTr="006E1B77">
        <w:trPr>
          <w:trHeight w:val="705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21342" w14:textId="107BE02B" w:rsidR="006E1B77" w:rsidRPr="00E939C7" w:rsidRDefault="006E1B77" w:rsidP="006E1B77">
            <w:pPr>
              <w:spacing w:after="0" w:line="240" w:lineRule="auto"/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</w:pP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12. una persona más de los que radican pero no atiende la persona que está recibiendo hace su mayor esfuerzo pero no es suficiente, que pena de servicio.</w:t>
            </w:r>
          </w:p>
        </w:tc>
      </w:tr>
      <w:tr w:rsidR="006E1B77" w:rsidRPr="006E1B77" w14:paraId="45B48687" w14:textId="77777777" w:rsidTr="006E1B77">
        <w:trPr>
          <w:trHeight w:val="945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270F7" w14:textId="4782390C" w:rsidR="006E1B77" w:rsidRPr="00E939C7" w:rsidRDefault="006E1B77" w:rsidP="006E1B77">
            <w:pPr>
              <w:spacing w:after="0" w:line="240" w:lineRule="auto"/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</w:pP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13. Buenos días: si se pueden llamar buenos días, es lamentable su servicio, es increíble que una entidad tan grande solo tenga una persona parar recibir correspondencia, llegue a las 9:10am y son las 9:30 y hasta ahora llega el funcionario.</w:t>
            </w:r>
          </w:p>
        </w:tc>
      </w:tr>
      <w:tr w:rsidR="006E1B77" w:rsidRPr="006E1B77" w14:paraId="592F9CC8" w14:textId="77777777" w:rsidTr="00E939C7">
        <w:trPr>
          <w:trHeight w:val="7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B7DE" w14:textId="77777777" w:rsidR="006E1B77" w:rsidRPr="00E939C7" w:rsidRDefault="006E1B77" w:rsidP="006E1B77">
            <w:pPr>
              <w:spacing w:after="0" w:line="240" w:lineRule="auto"/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</w:pPr>
            <w:r w:rsidRPr="00E939C7">
              <w:rPr>
                <w:rFonts w:ascii="Constantia" w:eastAsia="Times New Roman" w:hAnsi="Constantia"/>
                <w:color w:val="002060"/>
                <w:kern w:val="0"/>
                <w:sz w:val="24"/>
                <w:szCs w:val="24"/>
                <w14:ligatures w14:val="none"/>
              </w:rPr>
              <w:t>14. Deseo conocer la herramienta Project Online.</w:t>
            </w:r>
          </w:p>
        </w:tc>
      </w:tr>
    </w:tbl>
    <w:p w14:paraId="22C81C7C" w14:textId="77777777" w:rsidR="006E1B77" w:rsidRDefault="006E1B77" w:rsidP="00FE3B9D">
      <w:pPr>
        <w:jc w:val="both"/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</w:pPr>
    </w:p>
    <w:p w14:paraId="1343ACCE" w14:textId="77777777" w:rsidR="00596B72" w:rsidRDefault="00596B72" w:rsidP="00FE3B9D">
      <w:pPr>
        <w:jc w:val="both"/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</w:pPr>
    </w:p>
    <w:p w14:paraId="26490865" w14:textId="77777777" w:rsidR="00596B72" w:rsidRDefault="00596B72" w:rsidP="00FE3B9D">
      <w:pPr>
        <w:jc w:val="both"/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</w:pPr>
    </w:p>
    <w:p w14:paraId="6C6A04AE" w14:textId="1EFCABBB" w:rsidR="006E1B77" w:rsidRDefault="006E1B77" w:rsidP="00FE3B9D">
      <w:pPr>
        <w:jc w:val="both"/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</w:pPr>
      <w:r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lastRenderedPageBreak/>
        <w:t>El GIT de Atención al Ciudadano logro evidenciar que las opiniones de los ciudadanos, muestran</w:t>
      </w:r>
      <w:r w:rsidR="00596B72"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 xml:space="preserve"> constantemente</w:t>
      </w:r>
      <w:r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 xml:space="preserve"> la inconformidad frente al servicio de radicación</w:t>
      </w:r>
      <w:r w:rsidR="009325A6"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>,</w:t>
      </w:r>
      <w:r w:rsidR="00596B72"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 xml:space="preserve"> y las opciones que consideran deberían tomarse</w:t>
      </w:r>
      <w:r w:rsidR="009325A6"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>,</w:t>
      </w:r>
      <w:r w:rsidR="00596B72"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 xml:space="preserve"> son en su orden:</w:t>
      </w:r>
    </w:p>
    <w:p w14:paraId="19DF3754" w14:textId="7ACAC59C" w:rsidR="00596B72" w:rsidRPr="00596B72" w:rsidRDefault="00596B72" w:rsidP="00596B72">
      <w:pPr>
        <w:pStyle w:val="Prrafodelista"/>
        <w:numPr>
          <w:ilvl w:val="0"/>
          <w:numId w:val="31"/>
        </w:numPr>
        <w:jc w:val="both"/>
        <w:rPr>
          <w:rFonts w:ascii="Constantia" w:hAnsi="Constantia"/>
          <w:b/>
          <w:caps/>
          <w:color w:val="FF6600"/>
          <w:spacing w:val="50"/>
          <w:sz w:val="36"/>
          <w:szCs w:val="36"/>
        </w:rPr>
      </w:pPr>
      <w:r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>Capacitación de los funcionari</w:t>
      </w:r>
      <w:r w:rsidR="009325A6"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 xml:space="preserve">os que atiendes ventanillas de </w:t>
      </w:r>
      <w:r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>radicación.</w:t>
      </w:r>
    </w:p>
    <w:p w14:paraId="39F5696D" w14:textId="2A4BC11C" w:rsidR="00596B72" w:rsidRPr="00596B72" w:rsidRDefault="009325A6" w:rsidP="00596B72">
      <w:pPr>
        <w:pStyle w:val="Prrafodelista"/>
        <w:numPr>
          <w:ilvl w:val="0"/>
          <w:numId w:val="31"/>
        </w:numPr>
        <w:jc w:val="both"/>
        <w:rPr>
          <w:rFonts w:ascii="Constantia" w:hAnsi="Constantia"/>
          <w:b/>
          <w:caps/>
          <w:color w:val="FF6600"/>
          <w:spacing w:val="50"/>
          <w:sz w:val="36"/>
          <w:szCs w:val="36"/>
        </w:rPr>
      </w:pPr>
      <w:r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 xml:space="preserve">Fila </w:t>
      </w:r>
      <w:r w:rsidR="00596B72"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 xml:space="preserve">única para ciudadanos con 1 a 4 documentos </w:t>
      </w:r>
      <w:r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 xml:space="preserve">a </w:t>
      </w:r>
      <w:r w:rsidR="00596B72"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>radicar.</w:t>
      </w:r>
    </w:p>
    <w:p w14:paraId="0B12E92E" w14:textId="35524552" w:rsidR="00596B72" w:rsidRPr="00596B72" w:rsidRDefault="00596B72" w:rsidP="00596B72">
      <w:pPr>
        <w:pStyle w:val="Prrafodelista"/>
        <w:numPr>
          <w:ilvl w:val="0"/>
          <w:numId w:val="31"/>
        </w:numPr>
        <w:jc w:val="both"/>
        <w:rPr>
          <w:rFonts w:ascii="Constantia" w:hAnsi="Constantia"/>
          <w:b/>
          <w:caps/>
          <w:color w:val="FF6600"/>
          <w:spacing w:val="50"/>
          <w:sz w:val="36"/>
          <w:szCs w:val="36"/>
        </w:rPr>
      </w:pPr>
      <w:r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>Suplentes al medio día, para dar espacio a aquellos funcionarios a la hora del almuerzo.</w:t>
      </w:r>
    </w:p>
    <w:p w14:paraId="299ADE63" w14:textId="77777777" w:rsidR="00596B72" w:rsidRDefault="00596B72" w:rsidP="00596B72">
      <w:pPr>
        <w:pStyle w:val="Prrafodelista"/>
        <w:jc w:val="both"/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</w:pPr>
    </w:p>
    <w:p w14:paraId="725E6FD5" w14:textId="013B362F" w:rsidR="00041E01" w:rsidRDefault="00596B72" w:rsidP="00596B72">
      <w:pPr>
        <w:pStyle w:val="Prrafodelista"/>
        <w:ind w:left="0"/>
        <w:jc w:val="both"/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</w:pPr>
      <w:r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  <w:t>Adicionalmente, pese a la formulación de nuevas preguntas sobre temas que impactan la atención, los servicios o los trámites de la Entidad, los ciudadanos son recurrentes en sus manifestaciones de inconformidad frente al servicio de radicación de la Agencia.</w:t>
      </w:r>
    </w:p>
    <w:p w14:paraId="13F2366E" w14:textId="466694DA" w:rsidR="00807ADC" w:rsidRDefault="00807ADC" w:rsidP="00596B72">
      <w:pPr>
        <w:pStyle w:val="Prrafodelista"/>
        <w:ind w:left="0"/>
        <w:jc w:val="both"/>
        <w:rPr>
          <w:rFonts w:ascii="Constantia" w:eastAsia="Calibri" w:hAnsi="Constantia" w:cs="Arial"/>
          <w:color w:val="002060"/>
          <w:kern w:val="0"/>
          <w:sz w:val="24"/>
          <w:szCs w:val="28"/>
          <w:lang w:val="es-CO" w:eastAsia="en-US"/>
          <w14:ligatures w14:val="none"/>
        </w:rPr>
      </w:pPr>
    </w:p>
    <w:p w14:paraId="230F0C59" w14:textId="37292A3B" w:rsidR="00613FCC" w:rsidRPr="00613FCC" w:rsidRDefault="00807ADC" w:rsidP="00613FCC">
      <w:pPr>
        <w:ind w:left="4320"/>
        <w:jc w:val="both"/>
        <w:rPr>
          <w:rFonts w:ascii="Constantia" w:hAnsi="Constantia"/>
          <w:color w:val="002060"/>
          <w:sz w:val="24"/>
          <w:szCs w:val="24"/>
        </w:rPr>
      </w:pPr>
      <w:r w:rsidRPr="00613FCC">
        <w:rPr>
          <w:rFonts w:ascii="Constantia" w:hAnsi="Constantia" w:cs="Arial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ADCE59" wp14:editId="24D425D6">
                <wp:simplePos x="0" y="0"/>
                <wp:positionH relativeFrom="margin">
                  <wp:posOffset>-85725</wp:posOffset>
                </wp:positionH>
                <wp:positionV relativeFrom="paragraph">
                  <wp:posOffset>65405</wp:posOffset>
                </wp:positionV>
                <wp:extent cx="2505075" cy="1152525"/>
                <wp:effectExtent l="76200" t="57150" r="66675" b="123825"/>
                <wp:wrapNone/>
                <wp:docPr id="35" name="Datos almacenado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152525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83915" w14:textId="77777777" w:rsidR="00721AC3" w:rsidRDefault="00721AC3" w:rsidP="00807ADC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Seguimiento Percepción </w:t>
                            </w:r>
                          </w:p>
                          <w:p w14:paraId="0FBEC7B9" w14:textId="6162B91D" w:rsidR="00721AC3" w:rsidRPr="003712FF" w:rsidRDefault="00721AC3" w:rsidP="00807ADC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2016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DCE59" id="Datos almacenados 35" o:spid="_x0000_s1040" type="#_x0000_t130" style="position:absolute;left:0;text-align:left;margin-left:-6.75pt;margin-top:5.15pt;width:197.25pt;height:90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" fillcolor="#94b6d2 [3204]" stroked="f">
                <v:shadow on="t" color="black" opacity="22937f" origin=",.5" offset="0"/>
                <v:textbox>
                  <w:txbxContent>
                    <w:p w14:paraId="48683915" w14:textId="77777777" w:rsidR="00721AC3" w:rsidRDefault="00721AC3" w:rsidP="00807ADC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  <w:t xml:space="preserve">Seguimiento Percepción </w:t>
                      </w:r>
                    </w:p>
                    <w:p w14:paraId="0FBEC7B9" w14:textId="6162B91D" w:rsidR="00721AC3" w:rsidRPr="003712FF" w:rsidRDefault="00721AC3" w:rsidP="00807ADC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</w:rPr>
                        <w:t xml:space="preserve">2016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25A6">
        <w:rPr>
          <w:rFonts w:ascii="Constantia" w:hAnsi="Constantia"/>
          <w:color w:val="002060"/>
        </w:rPr>
        <w:t>Como seguimiento a las respuestas emitidas por la Agencia frente a Derechos de Petición, se tomó una</w:t>
      </w:r>
      <w:r w:rsidR="009325A6">
        <w:rPr>
          <w:rFonts w:ascii="Constantia" w:hAnsi="Constantia"/>
          <w:color w:val="002060"/>
          <w:sz w:val="24"/>
          <w:szCs w:val="24"/>
        </w:rPr>
        <w:t xml:space="preserve"> muestra aleatoria de</w:t>
      </w:r>
      <w:r w:rsidR="00613FCC" w:rsidRPr="00613FCC">
        <w:rPr>
          <w:rFonts w:ascii="Constantia" w:hAnsi="Constantia"/>
          <w:color w:val="002060"/>
          <w:sz w:val="24"/>
          <w:szCs w:val="24"/>
        </w:rPr>
        <w:t xml:space="preserve"> 100 peticionarios que elevaron inquietudes ante la Agencia Nacional de Infraestructura a través de los diferentes </w:t>
      </w:r>
      <w:r w:rsidR="009325A6">
        <w:rPr>
          <w:rFonts w:ascii="Constantia" w:hAnsi="Constantia"/>
          <w:color w:val="002060"/>
          <w:sz w:val="24"/>
          <w:szCs w:val="24"/>
        </w:rPr>
        <w:t>canales</w:t>
      </w:r>
      <w:r w:rsidR="00613FCC" w:rsidRPr="00613FCC">
        <w:rPr>
          <w:rFonts w:ascii="Constantia" w:hAnsi="Constantia"/>
          <w:color w:val="002060"/>
          <w:sz w:val="24"/>
          <w:szCs w:val="24"/>
        </w:rPr>
        <w:t xml:space="preserve"> de contacto que dispone la entidad: físico, telefónico, presencial, virtual; </w:t>
      </w:r>
      <w:r w:rsidR="009325A6">
        <w:rPr>
          <w:rFonts w:ascii="Constantia" w:hAnsi="Constantia"/>
          <w:color w:val="002060"/>
          <w:sz w:val="24"/>
          <w:szCs w:val="24"/>
        </w:rPr>
        <w:t xml:space="preserve">y que además </w:t>
      </w:r>
      <w:r w:rsidR="00613FCC" w:rsidRPr="00613FCC">
        <w:rPr>
          <w:rFonts w:ascii="Constantia" w:hAnsi="Constantia"/>
          <w:color w:val="002060"/>
          <w:sz w:val="24"/>
          <w:szCs w:val="24"/>
        </w:rPr>
        <w:t>fueron ingresados al sistema documental ORFEO durante el transcurso del año 2016.</w:t>
      </w:r>
    </w:p>
    <w:p w14:paraId="3574E672" w14:textId="07D4B196" w:rsidR="007E527E" w:rsidRPr="00613FCC" w:rsidRDefault="007E527E" w:rsidP="00613FCC">
      <w:pPr>
        <w:pStyle w:val="Prrafodelista"/>
        <w:numPr>
          <w:ilvl w:val="0"/>
          <w:numId w:val="36"/>
        </w:numPr>
        <w:spacing w:after="160" w:line="259" w:lineRule="auto"/>
        <w:jc w:val="both"/>
        <w:rPr>
          <w:rFonts w:ascii="Constantia" w:eastAsia="Calibri" w:hAnsi="Constantia"/>
          <w:b/>
          <w:i/>
          <w:color w:val="002060"/>
          <w:kern w:val="0"/>
          <w:sz w:val="24"/>
          <w:szCs w:val="24"/>
          <w:u w:val="single"/>
          <w:lang w:val="es-CO" w:eastAsia="en-US"/>
          <w14:ligatures w14:val="none"/>
        </w:rPr>
      </w:pPr>
      <w:r w:rsidRPr="00613FCC">
        <w:rPr>
          <w:rFonts w:ascii="Constantia" w:eastAsia="Calibri" w:hAnsi="Constantia"/>
          <w:b/>
          <w:i/>
          <w:color w:val="002060"/>
          <w:kern w:val="0"/>
          <w:sz w:val="24"/>
          <w:szCs w:val="24"/>
          <w:u w:val="single"/>
          <w:lang w:val="es-CO" w:eastAsia="en-US"/>
          <w14:ligatures w14:val="none"/>
        </w:rPr>
        <w:t>PERCEPCIÓN CIUDADANA</w:t>
      </w:r>
    </w:p>
    <w:p w14:paraId="22157E9B" w14:textId="6EA6B9AB" w:rsidR="00807ADC" w:rsidRPr="00807ADC" w:rsidRDefault="00507C56" w:rsidP="00807ADC">
      <w:pPr>
        <w:spacing w:after="160" w:line="259" w:lineRule="auto"/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</w:pPr>
      <w:r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  <w:t>O</w:t>
      </w:r>
      <w:r w:rsidR="007E527E"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  <w:t>PORTUNIDAD DE</w:t>
      </w:r>
      <w:r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  <w:t xml:space="preserve"> LAS RESPUESTAS</w:t>
      </w:r>
    </w:p>
    <w:p w14:paraId="2DA6C5C5" w14:textId="4CF9046D" w:rsidR="00807ADC" w:rsidRDefault="000D4CE5" w:rsidP="00807ADC">
      <w:pPr>
        <w:tabs>
          <w:tab w:val="left" w:pos="3585"/>
        </w:tabs>
        <w:spacing w:after="160" w:line="259" w:lineRule="auto"/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</w:pPr>
      <w:r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  <w:t>El</w:t>
      </w:r>
      <w:r w:rsidR="00807ADC" w:rsidRPr="00807ADC"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  <w:t xml:space="preserve"> 75% </w:t>
      </w:r>
      <w:r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  <w:t xml:space="preserve"> de los ciudadanos cree que la respuesta a su derecho de petición fue oportuna</w:t>
      </w:r>
      <w:r w:rsidR="00807ADC" w:rsidRPr="00807ADC"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  <w:t xml:space="preserve"> y el 25% conside</w:t>
      </w:r>
      <w:r w:rsidR="00507C56"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  <w:t>ra que la entidad tardo mucho tiempo en</w:t>
      </w:r>
      <w:r w:rsidR="00807ADC" w:rsidRPr="00807ADC"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  <w:t xml:space="preserve"> responder. </w:t>
      </w:r>
    </w:p>
    <w:p w14:paraId="183D21FC" w14:textId="77777777" w:rsidR="00B97BC7" w:rsidRDefault="00B97BC7" w:rsidP="00807ADC">
      <w:pPr>
        <w:tabs>
          <w:tab w:val="left" w:pos="3585"/>
        </w:tabs>
        <w:spacing w:after="160" w:line="259" w:lineRule="auto"/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</w:pPr>
    </w:p>
    <w:p w14:paraId="77413842" w14:textId="60B77B73" w:rsidR="00507C56" w:rsidRPr="00807ADC" w:rsidRDefault="00757317" w:rsidP="00B97BC7">
      <w:pPr>
        <w:jc w:val="right"/>
        <w:rPr>
          <w:rFonts w:ascii="Constantia" w:hAnsi="Constantia" w:cs="Arial"/>
          <w:color w:val="002060"/>
          <w:sz w:val="24"/>
          <w:szCs w:val="24"/>
          <w:lang w:val="es-ES"/>
        </w:rPr>
      </w:pPr>
      <w:r>
        <w:rPr>
          <w:rFonts w:ascii="Constantia" w:hAnsi="Constantia"/>
          <w:b/>
          <w:i/>
          <w:color w:val="002060"/>
          <w:lang w:val="es-ES"/>
        </w:rPr>
        <w:t>Gráfica No. 8</w:t>
      </w:r>
      <w:r w:rsidR="00507C56">
        <w:rPr>
          <w:rFonts w:ascii="Constantia" w:hAnsi="Constantia"/>
          <w:b/>
          <w:i/>
          <w:color w:val="002060"/>
          <w:lang w:val="es-ES"/>
        </w:rPr>
        <w:t xml:space="preserve"> – Oportunidad en las Respuestas</w:t>
      </w:r>
    </w:p>
    <w:p w14:paraId="38BBDCB1" w14:textId="4145FB97" w:rsidR="00507C56" w:rsidRPr="00807ADC" w:rsidRDefault="00507C56" w:rsidP="009325A6">
      <w:pPr>
        <w:tabs>
          <w:tab w:val="left" w:pos="3585"/>
        </w:tabs>
        <w:spacing w:after="160" w:line="259" w:lineRule="auto"/>
        <w:jc w:val="center"/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</w:pPr>
      <w:r w:rsidRPr="00807ADC">
        <w:rPr>
          <w:rFonts w:ascii="Constantia" w:eastAsia="Calibri" w:hAnsi="Constantia"/>
          <w:noProof/>
          <w:color w:val="002060"/>
          <w:kern w:val="0"/>
          <w:sz w:val="24"/>
          <w:szCs w:val="24"/>
          <w14:ligatures w14:val="none"/>
        </w:rPr>
        <w:drawing>
          <wp:inline distT="0" distB="0" distL="0" distR="0" wp14:anchorId="4EDA465E" wp14:editId="06AD5914">
            <wp:extent cx="3943350" cy="2419350"/>
            <wp:effectExtent l="0" t="0" r="0" b="0"/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2919F744" w14:textId="0D1FDCFC" w:rsidR="00807ADC" w:rsidRPr="00807ADC" w:rsidRDefault="00807ADC" w:rsidP="00807ADC">
      <w:pPr>
        <w:tabs>
          <w:tab w:val="left" w:pos="3585"/>
        </w:tabs>
        <w:spacing w:after="160" w:line="259" w:lineRule="auto"/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</w:pPr>
      <w:r w:rsidRPr="00807ADC"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  <w:lastRenderedPageBreak/>
        <w:t>CLARIDAD DE</w:t>
      </w:r>
      <w:r w:rsidR="00907142"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  <w:t xml:space="preserve"> LAS</w:t>
      </w:r>
      <w:r w:rsidRPr="00807ADC"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  <w:t xml:space="preserve"> RESPUESTA</w:t>
      </w:r>
      <w:r w:rsidR="00507C56"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  <w:t>S</w:t>
      </w:r>
    </w:p>
    <w:p w14:paraId="642FBD39" w14:textId="2E8B7F73" w:rsidR="00807ADC" w:rsidRDefault="00807ADC" w:rsidP="00807ADC">
      <w:pPr>
        <w:tabs>
          <w:tab w:val="left" w:pos="3585"/>
        </w:tabs>
        <w:spacing w:after="160" w:line="259" w:lineRule="auto"/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</w:pPr>
      <w:r w:rsidRPr="00807ADC"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  <w:t>El 63% de la ciudadanía encuestada, considera que obtuvo claridad en la respuesta emitida por la entidad, el 33% no conside</w:t>
      </w:r>
      <w:r w:rsidR="009E424F"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  <w:t>ra</w:t>
      </w:r>
      <w:r w:rsidR="00F318E0"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  <w:t xml:space="preserve"> que se le esté</w:t>
      </w:r>
      <w:r w:rsidRPr="00807ADC"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  <w:t xml:space="preserve"> hablando claramente, y un 4% manifiesta que no recibió respuesta. </w:t>
      </w:r>
    </w:p>
    <w:p w14:paraId="1A0E4240" w14:textId="1AA0C9F2" w:rsidR="00507C56" w:rsidRPr="00807ADC" w:rsidRDefault="00757317" w:rsidP="00507C56">
      <w:pPr>
        <w:jc w:val="right"/>
        <w:rPr>
          <w:rFonts w:ascii="Constantia" w:hAnsi="Constantia" w:cs="Arial"/>
          <w:color w:val="002060"/>
          <w:sz w:val="24"/>
          <w:szCs w:val="24"/>
          <w:lang w:val="es-ES"/>
        </w:rPr>
      </w:pPr>
      <w:r>
        <w:rPr>
          <w:rFonts w:ascii="Constantia" w:hAnsi="Constantia"/>
          <w:b/>
          <w:i/>
          <w:color w:val="002060"/>
          <w:lang w:val="es-ES"/>
        </w:rPr>
        <w:t>Gráfica No. 9</w:t>
      </w:r>
      <w:r w:rsidR="00507C56">
        <w:rPr>
          <w:rFonts w:ascii="Constantia" w:hAnsi="Constantia"/>
          <w:b/>
          <w:i/>
          <w:color w:val="002060"/>
          <w:lang w:val="es-ES"/>
        </w:rPr>
        <w:t xml:space="preserve"> – Claridad en las Respuestas</w:t>
      </w:r>
    </w:p>
    <w:p w14:paraId="167B2587" w14:textId="77777777" w:rsidR="00807ADC" w:rsidRPr="00807ADC" w:rsidRDefault="00807ADC" w:rsidP="00807ADC">
      <w:pPr>
        <w:tabs>
          <w:tab w:val="left" w:pos="3585"/>
        </w:tabs>
        <w:spacing w:after="160" w:line="259" w:lineRule="auto"/>
        <w:jc w:val="center"/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</w:pPr>
      <w:r w:rsidRPr="00807ADC">
        <w:rPr>
          <w:rFonts w:ascii="Constantia" w:eastAsia="Calibri" w:hAnsi="Constantia"/>
          <w:noProof/>
          <w:color w:val="002060"/>
          <w:kern w:val="0"/>
          <w:sz w:val="24"/>
          <w:szCs w:val="24"/>
          <w14:ligatures w14:val="none"/>
        </w:rPr>
        <w:drawing>
          <wp:inline distT="0" distB="0" distL="0" distR="0" wp14:anchorId="095A8579" wp14:editId="586DDB2D">
            <wp:extent cx="3629025" cy="2276475"/>
            <wp:effectExtent l="0" t="0" r="0" b="0"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0D5B5C26" w14:textId="77777777" w:rsidR="00807ADC" w:rsidRPr="00807ADC" w:rsidRDefault="00807ADC" w:rsidP="00807ADC">
      <w:pPr>
        <w:tabs>
          <w:tab w:val="left" w:pos="3585"/>
        </w:tabs>
        <w:spacing w:after="160" w:line="259" w:lineRule="auto"/>
        <w:jc w:val="center"/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</w:pPr>
    </w:p>
    <w:p w14:paraId="04EAE8D0" w14:textId="3BE7F2D4" w:rsidR="00807ADC" w:rsidRPr="00807ADC" w:rsidRDefault="00847FD2" w:rsidP="00807ADC">
      <w:pPr>
        <w:spacing w:after="160" w:line="259" w:lineRule="auto"/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</w:pPr>
      <w:r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  <w:t>SE RESPONDIÓ</w:t>
      </w:r>
      <w:r w:rsidR="00807ADC" w:rsidRPr="00807ADC"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  <w:t xml:space="preserve"> DE FONDO</w:t>
      </w:r>
    </w:p>
    <w:p w14:paraId="42F22038" w14:textId="77777777" w:rsidR="00807ADC" w:rsidRPr="00807ADC" w:rsidRDefault="00807ADC" w:rsidP="00807ADC">
      <w:pPr>
        <w:spacing w:after="160" w:line="259" w:lineRule="auto"/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</w:pPr>
      <w:r w:rsidRPr="00807ADC"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  <w:t>El 51% de las personas encuestadas considera que no se le dio una respuesta de fondo a su solicitud y el 49% manifiesta estar satisfecha con la información que se le proporciono.</w:t>
      </w:r>
    </w:p>
    <w:p w14:paraId="5DCAE812" w14:textId="77777777" w:rsidR="00807ADC" w:rsidRPr="00807ADC" w:rsidRDefault="00807ADC" w:rsidP="00807ADC">
      <w:pPr>
        <w:spacing w:after="160" w:line="259" w:lineRule="auto"/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</w:pPr>
    </w:p>
    <w:p w14:paraId="4C35F1AD" w14:textId="58F5232A" w:rsidR="00807ADC" w:rsidRPr="00807ADC" w:rsidRDefault="00757317" w:rsidP="001259CB">
      <w:pPr>
        <w:jc w:val="right"/>
        <w:rPr>
          <w:rFonts w:ascii="Constantia" w:hAnsi="Constantia" w:cs="Arial"/>
          <w:color w:val="002060"/>
          <w:sz w:val="24"/>
          <w:szCs w:val="24"/>
          <w:lang w:val="es-ES"/>
        </w:rPr>
      </w:pPr>
      <w:r>
        <w:rPr>
          <w:rFonts w:ascii="Constantia" w:hAnsi="Constantia"/>
          <w:b/>
          <w:i/>
          <w:color w:val="002060"/>
          <w:lang w:val="es-ES"/>
        </w:rPr>
        <w:t>Gráfica No. 10</w:t>
      </w:r>
      <w:r w:rsidR="001259CB">
        <w:rPr>
          <w:rFonts w:ascii="Constantia" w:hAnsi="Constantia"/>
          <w:b/>
          <w:i/>
          <w:color w:val="002060"/>
          <w:lang w:val="es-ES"/>
        </w:rPr>
        <w:t xml:space="preserve"> –Respuestas</w:t>
      </w:r>
      <w:r w:rsidR="00816C8C">
        <w:rPr>
          <w:rFonts w:ascii="Constantia" w:hAnsi="Constantia"/>
          <w:b/>
          <w:i/>
          <w:color w:val="002060"/>
          <w:lang w:val="es-ES"/>
        </w:rPr>
        <w:t xml:space="preserve"> de Fondo</w:t>
      </w:r>
    </w:p>
    <w:p w14:paraId="4C854C58" w14:textId="77777777" w:rsidR="00807ADC" w:rsidRPr="00807ADC" w:rsidRDefault="00807ADC" w:rsidP="00807ADC">
      <w:pPr>
        <w:spacing w:after="160" w:line="259" w:lineRule="auto"/>
        <w:jc w:val="center"/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</w:pPr>
      <w:r w:rsidRPr="00807ADC">
        <w:rPr>
          <w:rFonts w:ascii="Constantia" w:eastAsia="Calibri" w:hAnsi="Constantia"/>
          <w:noProof/>
          <w:color w:val="002060"/>
          <w:kern w:val="0"/>
          <w:sz w:val="24"/>
          <w:szCs w:val="24"/>
          <w14:ligatures w14:val="none"/>
        </w:rPr>
        <w:drawing>
          <wp:inline distT="0" distB="0" distL="0" distR="0" wp14:anchorId="6EAB5395" wp14:editId="13AB0978">
            <wp:extent cx="3743325" cy="2352675"/>
            <wp:effectExtent l="0" t="0" r="0" b="0"/>
            <wp:docPr id="28" name="Gráfico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30CEA549" w14:textId="77777777" w:rsidR="00807ADC" w:rsidRDefault="00807ADC" w:rsidP="00807ADC">
      <w:pPr>
        <w:spacing w:after="160" w:line="259" w:lineRule="auto"/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</w:pPr>
    </w:p>
    <w:p w14:paraId="4C5B815D" w14:textId="77777777" w:rsidR="00847FD2" w:rsidRDefault="00847FD2" w:rsidP="00807ADC">
      <w:pPr>
        <w:spacing w:after="160" w:line="259" w:lineRule="auto"/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</w:pPr>
    </w:p>
    <w:p w14:paraId="58CBCBFF" w14:textId="77777777" w:rsidR="00613FCC" w:rsidRDefault="00613FCC" w:rsidP="00807ADC">
      <w:pPr>
        <w:spacing w:after="160" w:line="259" w:lineRule="auto"/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</w:pPr>
    </w:p>
    <w:p w14:paraId="42F01388" w14:textId="4BCF4B08" w:rsidR="007E527E" w:rsidRDefault="007E527E" w:rsidP="007E527E">
      <w:pPr>
        <w:pStyle w:val="Prrafodelista"/>
        <w:numPr>
          <w:ilvl w:val="0"/>
          <w:numId w:val="35"/>
        </w:numPr>
        <w:spacing w:after="160" w:line="259" w:lineRule="auto"/>
        <w:jc w:val="both"/>
        <w:rPr>
          <w:rFonts w:ascii="Constantia" w:eastAsia="Calibri" w:hAnsi="Constantia"/>
          <w:b/>
          <w:i/>
          <w:color w:val="002060"/>
          <w:kern w:val="0"/>
          <w:sz w:val="24"/>
          <w:szCs w:val="24"/>
          <w:u w:val="single"/>
          <w:lang w:val="es-CO" w:eastAsia="en-US"/>
          <w14:ligatures w14:val="none"/>
        </w:rPr>
      </w:pPr>
      <w:r>
        <w:rPr>
          <w:rFonts w:ascii="Constantia" w:eastAsia="Calibri" w:hAnsi="Constantia"/>
          <w:b/>
          <w:i/>
          <w:color w:val="002060"/>
          <w:kern w:val="0"/>
          <w:sz w:val="24"/>
          <w:szCs w:val="24"/>
          <w:u w:val="single"/>
          <w:lang w:val="es-CO" w:eastAsia="en-US"/>
          <w14:ligatures w14:val="none"/>
        </w:rPr>
        <w:lastRenderedPageBreak/>
        <w:t>TRAZABILIDAD  - ENCUESTA DE PERCEPCIÓN CIUDADANA</w:t>
      </w:r>
    </w:p>
    <w:p w14:paraId="0623EB45" w14:textId="77777777" w:rsidR="00613FCC" w:rsidRPr="007E527E" w:rsidRDefault="00613FCC" w:rsidP="00613FCC">
      <w:pPr>
        <w:pStyle w:val="Prrafodelista"/>
        <w:spacing w:after="160" w:line="259" w:lineRule="auto"/>
        <w:jc w:val="both"/>
        <w:rPr>
          <w:rFonts w:ascii="Constantia" w:eastAsia="Calibri" w:hAnsi="Constantia"/>
          <w:b/>
          <w:i/>
          <w:color w:val="002060"/>
          <w:kern w:val="0"/>
          <w:sz w:val="24"/>
          <w:szCs w:val="24"/>
          <w:u w:val="single"/>
          <w:lang w:val="es-CO" w:eastAsia="en-US"/>
          <w14:ligatures w14:val="none"/>
        </w:rPr>
      </w:pPr>
    </w:p>
    <w:p w14:paraId="71FFC992" w14:textId="77777777" w:rsidR="00613FCC" w:rsidRPr="00613FCC" w:rsidRDefault="00613FCC" w:rsidP="00613FCC">
      <w:pPr>
        <w:pStyle w:val="Prrafodelista"/>
        <w:tabs>
          <w:tab w:val="left" w:pos="3585"/>
        </w:tabs>
        <w:ind w:left="0"/>
        <w:jc w:val="both"/>
        <w:rPr>
          <w:rFonts w:ascii="Constantia" w:hAnsi="Constantia"/>
          <w:color w:val="002060"/>
          <w:sz w:val="24"/>
          <w:szCs w:val="24"/>
        </w:rPr>
      </w:pPr>
      <w:r w:rsidRPr="00613FCC">
        <w:rPr>
          <w:rFonts w:ascii="Constantia" w:hAnsi="Constantia"/>
          <w:color w:val="002060"/>
          <w:sz w:val="24"/>
          <w:szCs w:val="24"/>
        </w:rPr>
        <w:t xml:space="preserve">Realizando seguimiento a las peticiones interpuestas por los ciudadanos durante el 2016 que sirvieron de base para llevar a cabo la presente encuesta, se logra evidenciar los resultados que se señalan a continuación: </w:t>
      </w:r>
    </w:p>
    <w:p w14:paraId="2EE28AFE" w14:textId="77777777" w:rsidR="007E527E" w:rsidRPr="00807ADC" w:rsidRDefault="007E527E" w:rsidP="007E527E">
      <w:pPr>
        <w:spacing w:after="160" w:line="259" w:lineRule="auto"/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</w:pPr>
      <w:r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  <w:t>OPORTUNIDAD DE LAS RESPUESTAS</w:t>
      </w:r>
    </w:p>
    <w:p w14:paraId="18C81D99" w14:textId="2DB09793" w:rsidR="00807ADC" w:rsidRPr="00807ADC" w:rsidRDefault="009325A6" w:rsidP="00807ADC">
      <w:pPr>
        <w:shd w:val="clear" w:color="auto" w:fill="F2F2F2"/>
        <w:spacing w:after="160" w:line="259" w:lineRule="auto"/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</w:pPr>
      <w:r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  <w:t xml:space="preserve">En cuanto a la oportunidad </w:t>
      </w:r>
      <w:r w:rsidR="00807ADC" w:rsidRPr="00807ADC"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  <w:t xml:space="preserve">de </w:t>
      </w:r>
      <w:r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  <w:t xml:space="preserve"> las </w:t>
      </w:r>
      <w:r w:rsidR="00807ADC" w:rsidRPr="00807ADC"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  <w:t>respuesta</w:t>
      </w:r>
      <w:r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  <w:t>s,</w:t>
      </w:r>
      <w:r w:rsidR="00807ADC" w:rsidRPr="00807ADC"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  <w:t xml:space="preserve"> </w:t>
      </w:r>
      <w:r w:rsidR="00807ADC" w:rsidRPr="00807ADC"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  <w:t>el 90% de las peticiones se contestaron en término, el 5% fuera de término, y el  5%</w:t>
      </w:r>
      <w:r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  <w:t xml:space="preserve"> restante</w:t>
      </w:r>
      <w:r w:rsidR="00807ADC" w:rsidRPr="00807ADC"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  <w:t xml:space="preserve"> no presenta trazabilidad en el sistema documental Orfeo.</w:t>
      </w:r>
    </w:p>
    <w:p w14:paraId="50243BE4" w14:textId="3B5C1F87" w:rsidR="00807ADC" w:rsidRPr="00807ADC" w:rsidRDefault="00757317" w:rsidP="007E527E">
      <w:pPr>
        <w:jc w:val="right"/>
        <w:rPr>
          <w:rFonts w:ascii="Constantia" w:hAnsi="Constantia" w:cs="Arial"/>
          <w:color w:val="002060"/>
          <w:sz w:val="24"/>
          <w:szCs w:val="24"/>
          <w:lang w:val="es-ES"/>
        </w:rPr>
      </w:pPr>
      <w:r>
        <w:rPr>
          <w:rFonts w:ascii="Constantia" w:hAnsi="Constantia"/>
          <w:b/>
          <w:i/>
          <w:color w:val="002060"/>
          <w:lang w:val="es-ES"/>
        </w:rPr>
        <w:t>Gráfica No. 11</w:t>
      </w:r>
      <w:r w:rsidR="007E527E">
        <w:rPr>
          <w:rFonts w:ascii="Constantia" w:hAnsi="Constantia"/>
          <w:b/>
          <w:i/>
          <w:color w:val="002060"/>
          <w:lang w:val="es-ES"/>
        </w:rPr>
        <w:t xml:space="preserve"> – Trazabilidad - Oportunidad</w:t>
      </w:r>
    </w:p>
    <w:p w14:paraId="26EE17A1" w14:textId="77F5F3AC" w:rsidR="00807ADC" w:rsidRDefault="00807ADC" w:rsidP="007E527E">
      <w:pPr>
        <w:shd w:val="clear" w:color="auto" w:fill="F2F2F2"/>
        <w:spacing w:after="160" w:line="259" w:lineRule="auto"/>
        <w:jc w:val="center"/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</w:pPr>
      <w:r w:rsidRPr="009808FC">
        <w:rPr>
          <w:rFonts w:ascii="Constantia" w:eastAsia="Calibri" w:hAnsi="Constantia"/>
          <w:noProof/>
          <w:color w:val="002060"/>
          <w:kern w:val="0"/>
          <w:sz w:val="24"/>
          <w:szCs w:val="24"/>
          <w:shd w:val="clear" w:color="auto" w:fill="94B6D2" w:themeFill="accent1"/>
          <w14:ligatures w14:val="none"/>
        </w:rPr>
        <w:drawing>
          <wp:inline distT="0" distB="0" distL="0" distR="0" wp14:anchorId="00E7D803" wp14:editId="04A46FED">
            <wp:extent cx="3905250" cy="1899920"/>
            <wp:effectExtent l="0" t="0" r="0" b="5080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00358B53" w14:textId="77777777" w:rsidR="009808FC" w:rsidRDefault="009808FC" w:rsidP="007E527E">
      <w:pPr>
        <w:shd w:val="clear" w:color="auto" w:fill="F2F2F2"/>
        <w:spacing w:after="160" w:line="259" w:lineRule="auto"/>
        <w:jc w:val="center"/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</w:pPr>
    </w:p>
    <w:p w14:paraId="31920B84" w14:textId="77777777" w:rsidR="007E527E" w:rsidRPr="00807ADC" w:rsidRDefault="007E527E" w:rsidP="00907142">
      <w:pPr>
        <w:shd w:val="clear" w:color="auto" w:fill="F2F2F2"/>
        <w:spacing w:after="160" w:line="259" w:lineRule="auto"/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</w:pPr>
    </w:p>
    <w:p w14:paraId="170D5628" w14:textId="6FBF22E5" w:rsidR="00807ADC" w:rsidRPr="00807ADC" w:rsidRDefault="00807ADC" w:rsidP="00807ADC">
      <w:pPr>
        <w:tabs>
          <w:tab w:val="left" w:pos="3585"/>
        </w:tabs>
        <w:spacing w:after="160" w:line="259" w:lineRule="auto"/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</w:pPr>
      <w:r w:rsidRPr="00807ADC"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  <w:t>CLARIDAD DE</w:t>
      </w:r>
      <w:r w:rsidR="00907142"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  <w:t xml:space="preserve"> LAS</w:t>
      </w:r>
      <w:r w:rsidRPr="00807ADC"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  <w:t xml:space="preserve"> RESPUESTA</w:t>
      </w:r>
      <w:r w:rsidR="00907142"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  <w:t>S</w:t>
      </w:r>
    </w:p>
    <w:p w14:paraId="51FE1CA0" w14:textId="275B855B" w:rsidR="00807ADC" w:rsidRPr="00807ADC" w:rsidRDefault="00807ADC" w:rsidP="00807ADC">
      <w:pPr>
        <w:shd w:val="clear" w:color="auto" w:fill="F2F2F2"/>
        <w:spacing w:after="160" w:line="259" w:lineRule="auto"/>
        <w:jc w:val="both"/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</w:pPr>
      <w:r w:rsidRPr="00807ADC"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  <w:t xml:space="preserve">De acuerdo a la trazabilidad de cada una de las peticiones tomadas como muestra, el 95% de las peticiones se contestaron </w:t>
      </w:r>
      <w:r w:rsidR="00613FCC"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  <w:t>en forma clara.</w:t>
      </w:r>
    </w:p>
    <w:p w14:paraId="1C9CF879" w14:textId="1CB8DDEB" w:rsidR="00807ADC" w:rsidRPr="00807ADC" w:rsidRDefault="00757317" w:rsidP="007E527E">
      <w:pPr>
        <w:jc w:val="right"/>
        <w:rPr>
          <w:rFonts w:ascii="Constantia" w:hAnsi="Constantia" w:cs="Arial"/>
          <w:color w:val="002060"/>
          <w:sz w:val="24"/>
          <w:szCs w:val="24"/>
          <w:lang w:val="es-ES"/>
        </w:rPr>
      </w:pPr>
      <w:r>
        <w:rPr>
          <w:rFonts w:ascii="Constantia" w:hAnsi="Constantia"/>
          <w:b/>
          <w:i/>
          <w:color w:val="002060"/>
          <w:lang w:val="es-ES"/>
        </w:rPr>
        <w:t>Gráfica No. 12</w:t>
      </w:r>
      <w:r w:rsidR="007E527E">
        <w:rPr>
          <w:rFonts w:ascii="Constantia" w:hAnsi="Constantia"/>
          <w:b/>
          <w:i/>
          <w:color w:val="002060"/>
          <w:lang w:val="es-ES"/>
        </w:rPr>
        <w:t xml:space="preserve"> – Trazabilidad - Claridad</w:t>
      </w:r>
    </w:p>
    <w:p w14:paraId="4CF50556" w14:textId="77777777" w:rsidR="00807ADC" w:rsidRPr="00807ADC" w:rsidRDefault="00807ADC" w:rsidP="00807ADC">
      <w:pPr>
        <w:tabs>
          <w:tab w:val="left" w:pos="3585"/>
        </w:tabs>
        <w:spacing w:after="160" w:line="259" w:lineRule="auto"/>
        <w:jc w:val="center"/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</w:pPr>
      <w:r w:rsidRPr="00807ADC">
        <w:rPr>
          <w:rFonts w:ascii="Constantia" w:eastAsia="Calibri" w:hAnsi="Constantia"/>
          <w:noProof/>
          <w:color w:val="002060"/>
          <w:kern w:val="0"/>
          <w:sz w:val="24"/>
          <w:szCs w:val="24"/>
          <w14:ligatures w14:val="none"/>
        </w:rPr>
        <w:drawing>
          <wp:inline distT="0" distB="0" distL="0" distR="0" wp14:anchorId="6B898CC9" wp14:editId="0570764D">
            <wp:extent cx="3838575" cy="1971675"/>
            <wp:effectExtent l="0" t="0" r="9525" b="9525"/>
            <wp:docPr id="30" name="Gráfico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6EDA83BD" w14:textId="77777777" w:rsidR="00807ADC" w:rsidRPr="00807ADC" w:rsidRDefault="00807ADC" w:rsidP="00807ADC">
      <w:pPr>
        <w:spacing w:after="160" w:line="259" w:lineRule="auto"/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</w:pPr>
    </w:p>
    <w:p w14:paraId="4FFCDF26" w14:textId="77777777" w:rsidR="00807ADC" w:rsidRDefault="00807ADC" w:rsidP="00807ADC">
      <w:pPr>
        <w:spacing w:after="160" w:line="259" w:lineRule="auto"/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</w:pPr>
    </w:p>
    <w:p w14:paraId="0F9E2E08" w14:textId="30738617" w:rsidR="00807ADC" w:rsidRPr="00807ADC" w:rsidRDefault="00807ADC" w:rsidP="00807ADC">
      <w:pPr>
        <w:spacing w:after="160" w:line="259" w:lineRule="auto"/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</w:pPr>
      <w:r w:rsidRPr="00807ADC"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  <w:lastRenderedPageBreak/>
        <w:t xml:space="preserve">SE </w:t>
      </w:r>
      <w:r w:rsidR="007E527E"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  <w:t>RESPONDIÓ</w:t>
      </w:r>
      <w:r w:rsidRPr="00807ADC"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  <w:t xml:space="preserve"> DE FONDO</w:t>
      </w:r>
    </w:p>
    <w:p w14:paraId="13DB7265" w14:textId="4EAD5623" w:rsidR="00613FCC" w:rsidRPr="00613FCC" w:rsidRDefault="00613FCC" w:rsidP="00613FCC">
      <w:pPr>
        <w:jc w:val="both"/>
        <w:rPr>
          <w:rFonts w:ascii="Constantia" w:hAnsi="Constantia"/>
          <w:color w:val="002060"/>
          <w:sz w:val="24"/>
          <w:szCs w:val="24"/>
        </w:rPr>
      </w:pPr>
      <w:r w:rsidRPr="00613FCC">
        <w:rPr>
          <w:rFonts w:ascii="Constantia" w:hAnsi="Constantia"/>
          <w:color w:val="002060"/>
          <w:sz w:val="24"/>
          <w:szCs w:val="24"/>
        </w:rPr>
        <w:t>En la trazabilidad de las peticiones tomadas como muestra se logra evidenciar que el 90% de las solicitudes se respond</w:t>
      </w:r>
      <w:r w:rsidR="00907142">
        <w:rPr>
          <w:rFonts w:ascii="Constantia" w:hAnsi="Constantia"/>
          <w:color w:val="002060"/>
          <w:sz w:val="24"/>
          <w:szCs w:val="24"/>
        </w:rPr>
        <w:t>ieron de fondo, el 5% no</w:t>
      </w:r>
      <w:r w:rsidRPr="00613FCC">
        <w:rPr>
          <w:rFonts w:ascii="Constantia" w:hAnsi="Constantia"/>
          <w:color w:val="002060"/>
          <w:sz w:val="24"/>
          <w:szCs w:val="24"/>
        </w:rPr>
        <w:t xml:space="preserve"> evidencia respuesta en el sistema y el 5%</w:t>
      </w:r>
      <w:r w:rsidR="00907142">
        <w:rPr>
          <w:rFonts w:ascii="Constantia" w:hAnsi="Constantia"/>
          <w:color w:val="002060"/>
          <w:sz w:val="24"/>
          <w:szCs w:val="24"/>
        </w:rPr>
        <w:t xml:space="preserve"> restante </w:t>
      </w:r>
      <w:r w:rsidRPr="00613FCC">
        <w:rPr>
          <w:rFonts w:ascii="Constantia" w:hAnsi="Constantia"/>
          <w:color w:val="002060"/>
          <w:sz w:val="24"/>
          <w:szCs w:val="24"/>
        </w:rPr>
        <w:t xml:space="preserve"> fue remitido al concesionario para respuesta, mas no se realizó el seguimiento de las mismas en el sistema Orfeo.</w:t>
      </w:r>
    </w:p>
    <w:p w14:paraId="5E2ED95B" w14:textId="02F92502" w:rsidR="00807ADC" w:rsidRPr="00807ADC" w:rsidRDefault="00757317" w:rsidP="007E527E">
      <w:pPr>
        <w:jc w:val="right"/>
        <w:rPr>
          <w:rFonts w:ascii="Constantia" w:hAnsi="Constantia" w:cs="Arial"/>
          <w:color w:val="002060"/>
          <w:sz w:val="24"/>
          <w:szCs w:val="24"/>
          <w:lang w:val="es-ES"/>
        </w:rPr>
      </w:pPr>
      <w:r>
        <w:rPr>
          <w:rFonts w:ascii="Constantia" w:hAnsi="Constantia"/>
          <w:b/>
          <w:i/>
          <w:color w:val="002060"/>
          <w:lang w:val="es-ES"/>
        </w:rPr>
        <w:t>Gráfica No. 13</w:t>
      </w:r>
      <w:r w:rsidR="007E527E">
        <w:rPr>
          <w:rFonts w:ascii="Constantia" w:hAnsi="Constantia"/>
          <w:b/>
          <w:i/>
          <w:color w:val="002060"/>
          <w:lang w:val="es-ES"/>
        </w:rPr>
        <w:t xml:space="preserve"> – Trazabilidad – Respuestas de Fondo</w:t>
      </w:r>
    </w:p>
    <w:p w14:paraId="465562FB" w14:textId="59F62276" w:rsidR="00807ADC" w:rsidRPr="00807ADC" w:rsidRDefault="00122C9E" w:rsidP="00807ADC">
      <w:pPr>
        <w:spacing w:after="160" w:line="259" w:lineRule="auto"/>
        <w:jc w:val="center"/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</w:pPr>
      <w:r>
        <w:rPr>
          <w:noProof/>
        </w:rPr>
        <w:drawing>
          <wp:inline distT="0" distB="0" distL="0" distR="0" wp14:anchorId="5294DFDC" wp14:editId="1FFDDAF7">
            <wp:extent cx="3686175" cy="2362199"/>
            <wp:effectExtent l="0" t="0" r="9525" b="635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 w:rsidR="0056317D"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  <w:t xml:space="preserve"> </w:t>
      </w:r>
    </w:p>
    <w:p w14:paraId="5B98F788" w14:textId="77777777" w:rsidR="00807ADC" w:rsidRPr="00807ADC" w:rsidRDefault="00807ADC" w:rsidP="00807ADC">
      <w:pPr>
        <w:spacing w:after="160" w:line="259" w:lineRule="auto"/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</w:pPr>
    </w:p>
    <w:p w14:paraId="165CF353" w14:textId="78D560E4" w:rsidR="00807ADC" w:rsidRPr="00807ADC" w:rsidRDefault="00807ADC" w:rsidP="00807ADC">
      <w:pPr>
        <w:spacing w:after="160" w:line="259" w:lineRule="auto"/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</w:pPr>
      <w:r w:rsidRPr="00807ADC"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  <w:t xml:space="preserve">UBICACIÓN </w:t>
      </w:r>
      <w:r w:rsidR="007E527E"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  <w:t>GEOGRÁFICA</w:t>
      </w:r>
    </w:p>
    <w:p w14:paraId="39AE9BFF" w14:textId="06F80E8C" w:rsidR="00613FCC" w:rsidRPr="00613FCC" w:rsidRDefault="00613FCC" w:rsidP="00613FCC">
      <w:pPr>
        <w:jc w:val="both"/>
        <w:rPr>
          <w:rFonts w:ascii="Constantia" w:hAnsi="Constantia"/>
          <w:color w:val="002060"/>
          <w:sz w:val="24"/>
          <w:szCs w:val="24"/>
        </w:rPr>
      </w:pPr>
      <w:r w:rsidRPr="00613FCC">
        <w:rPr>
          <w:rFonts w:ascii="Constantia" w:hAnsi="Constantia"/>
          <w:color w:val="002060"/>
          <w:sz w:val="24"/>
          <w:szCs w:val="24"/>
        </w:rPr>
        <w:t>El muestreo de peticiones acoge diferentes departamentos del país,  destacándose una concentración de peticiones recibidas desde la ciudad de Bogotá con el 29% de la muestra encuestada y un 2</w:t>
      </w:r>
      <w:r w:rsidR="00122C9E">
        <w:rPr>
          <w:rFonts w:ascii="Constantia" w:hAnsi="Constantia"/>
          <w:color w:val="002060"/>
          <w:sz w:val="24"/>
          <w:szCs w:val="24"/>
        </w:rPr>
        <w:t>1</w:t>
      </w:r>
      <w:r w:rsidRPr="00613FCC">
        <w:rPr>
          <w:rFonts w:ascii="Constantia" w:hAnsi="Constantia"/>
          <w:color w:val="002060"/>
          <w:sz w:val="24"/>
          <w:szCs w:val="24"/>
        </w:rPr>
        <w:t xml:space="preserve">% de la ciudad de </w:t>
      </w:r>
      <w:r w:rsidR="00122C9E">
        <w:rPr>
          <w:rFonts w:ascii="Constantia" w:hAnsi="Constantia"/>
          <w:color w:val="002060"/>
          <w:sz w:val="24"/>
          <w:szCs w:val="24"/>
        </w:rPr>
        <w:t>Cundinamarca</w:t>
      </w:r>
      <w:r w:rsidRPr="00613FCC">
        <w:rPr>
          <w:rFonts w:ascii="Constantia" w:hAnsi="Constantia"/>
          <w:color w:val="002060"/>
          <w:sz w:val="24"/>
          <w:szCs w:val="24"/>
        </w:rPr>
        <w:t>.</w:t>
      </w:r>
    </w:p>
    <w:p w14:paraId="2DE5459B" w14:textId="3EFE9B15" w:rsidR="00807ADC" w:rsidRPr="00807ADC" w:rsidRDefault="00757317" w:rsidP="007E527E">
      <w:pPr>
        <w:jc w:val="right"/>
        <w:rPr>
          <w:rFonts w:ascii="Constantia" w:hAnsi="Constantia" w:cs="Arial"/>
          <w:color w:val="002060"/>
          <w:sz w:val="24"/>
          <w:szCs w:val="24"/>
          <w:lang w:val="es-ES"/>
        </w:rPr>
      </w:pPr>
      <w:r>
        <w:rPr>
          <w:rFonts w:ascii="Constantia" w:hAnsi="Constantia"/>
          <w:b/>
          <w:i/>
          <w:color w:val="002060"/>
          <w:lang w:val="es-ES"/>
        </w:rPr>
        <w:t>Gráfica No. 14</w:t>
      </w:r>
      <w:r w:rsidR="007E527E">
        <w:rPr>
          <w:rFonts w:ascii="Constantia" w:hAnsi="Constantia"/>
          <w:b/>
          <w:i/>
          <w:color w:val="002060"/>
          <w:lang w:val="es-ES"/>
        </w:rPr>
        <w:t xml:space="preserve"> – Ubicación Geográfica– Peticiones  2016</w:t>
      </w:r>
    </w:p>
    <w:p w14:paraId="4FAC0AEC" w14:textId="77777777" w:rsidR="00807ADC" w:rsidRPr="00807ADC" w:rsidRDefault="00807ADC" w:rsidP="007E527E">
      <w:pPr>
        <w:spacing w:after="160" w:line="259" w:lineRule="auto"/>
        <w:jc w:val="center"/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</w:pPr>
      <w:r w:rsidRPr="00807ADC">
        <w:rPr>
          <w:rFonts w:ascii="Constantia" w:eastAsia="Calibri" w:hAnsi="Constantia"/>
          <w:noProof/>
          <w:color w:val="002060"/>
          <w:kern w:val="0"/>
          <w:sz w:val="24"/>
          <w:szCs w:val="24"/>
          <w14:ligatures w14:val="none"/>
        </w:rPr>
        <w:drawing>
          <wp:inline distT="0" distB="0" distL="0" distR="0" wp14:anchorId="569CD322" wp14:editId="68C60BE5">
            <wp:extent cx="5219700" cy="2790825"/>
            <wp:effectExtent l="0" t="0" r="0" b="9525"/>
            <wp:docPr id="32" name="Grá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162BE1BE" w14:textId="77777777" w:rsidR="00807ADC" w:rsidRPr="00807ADC" w:rsidRDefault="00807ADC" w:rsidP="00807ADC">
      <w:pPr>
        <w:tabs>
          <w:tab w:val="left" w:pos="3585"/>
        </w:tabs>
        <w:spacing w:after="160" w:line="259" w:lineRule="auto"/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</w:pPr>
    </w:p>
    <w:p w14:paraId="2C7FFFFB" w14:textId="77A5BF51" w:rsidR="00807ADC" w:rsidRPr="00807ADC" w:rsidRDefault="007E527E" w:rsidP="00807ADC">
      <w:pPr>
        <w:tabs>
          <w:tab w:val="left" w:pos="3585"/>
        </w:tabs>
        <w:spacing w:after="160" w:line="259" w:lineRule="auto"/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</w:pPr>
      <w:r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  <w:lastRenderedPageBreak/>
        <w:t xml:space="preserve">MODOS </w:t>
      </w:r>
      <w:r w:rsidR="00613FCC"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  <w:t>DE TRANSPORTE</w:t>
      </w:r>
    </w:p>
    <w:p w14:paraId="5F08AA35" w14:textId="0C140609" w:rsidR="00613FCC" w:rsidRPr="00613FCC" w:rsidRDefault="00613FCC" w:rsidP="00613FCC">
      <w:pPr>
        <w:jc w:val="both"/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</w:pPr>
      <w:r w:rsidRPr="00613FCC"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  <w:t xml:space="preserve">Respecto de este ítem, se evidenció que las peticiones recaen con más frecuencia sobre el modo carrero con un 88% seguido del modo férreo </w:t>
      </w:r>
      <w:r w:rsidR="00C43D71"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  <w:t>con</w:t>
      </w:r>
      <w:r w:rsidRPr="00613FCC"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  <w:t xml:space="preserve"> un 4%.</w:t>
      </w:r>
    </w:p>
    <w:p w14:paraId="26AA7993" w14:textId="4FF0A752" w:rsidR="00807ADC" w:rsidRPr="00807ADC" w:rsidRDefault="00757317" w:rsidP="00613FCC">
      <w:pPr>
        <w:jc w:val="right"/>
        <w:rPr>
          <w:rFonts w:ascii="Constantia" w:hAnsi="Constantia" w:cs="Arial"/>
          <w:color w:val="002060"/>
          <w:sz w:val="24"/>
          <w:szCs w:val="24"/>
          <w:lang w:val="es-ES"/>
        </w:rPr>
      </w:pPr>
      <w:r>
        <w:rPr>
          <w:rFonts w:ascii="Constantia" w:hAnsi="Constantia"/>
          <w:b/>
          <w:i/>
          <w:color w:val="002060"/>
          <w:lang w:val="es-ES"/>
        </w:rPr>
        <w:t>Gráfica No. 15</w:t>
      </w:r>
      <w:r w:rsidR="007E527E">
        <w:rPr>
          <w:rFonts w:ascii="Constantia" w:hAnsi="Constantia"/>
          <w:b/>
          <w:i/>
          <w:color w:val="002060"/>
          <w:lang w:val="es-ES"/>
        </w:rPr>
        <w:t xml:space="preserve"> – Modos</w:t>
      </w:r>
      <w:r w:rsidR="00977C4B">
        <w:rPr>
          <w:rFonts w:ascii="Constantia" w:hAnsi="Constantia"/>
          <w:b/>
          <w:i/>
          <w:color w:val="002060"/>
          <w:lang w:val="es-ES"/>
        </w:rPr>
        <w:t xml:space="preserve"> de Transporte</w:t>
      </w:r>
      <w:r w:rsidR="007E527E">
        <w:rPr>
          <w:rFonts w:ascii="Constantia" w:hAnsi="Constantia"/>
          <w:b/>
          <w:i/>
          <w:color w:val="002060"/>
          <w:lang w:val="es-ES"/>
        </w:rPr>
        <w:t xml:space="preserve"> </w:t>
      </w:r>
      <w:r w:rsidR="006B43D9">
        <w:rPr>
          <w:rFonts w:ascii="Constantia" w:hAnsi="Constantia"/>
          <w:b/>
          <w:i/>
          <w:color w:val="002060"/>
          <w:lang w:val="es-ES"/>
        </w:rPr>
        <w:t>–</w:t>
      </w:r>
      <w:r w:rsidR="007E527E">
        <w:rPr>
          <w:rFonts w:ascii="Constantia" w:hAnsi="Constantia"/>
          <w:b/>
          <w:i/>
          <w:color w:val="002060"/>
          <w:lang w:val="es-ES"/>
        </w:rPr>
        <w:t xml:space="preserve"> </w:t>
      </w:r>
      <w:r w:rsidR="006B43D9">
        <w:rPr>
          <w:rFonts w:ascii="Constantia" w:hAnsi="Constantia"/>
          <w:b/>
          <w:i/>
          <w:color w:val="002060"/>
          <w:lang w:val="es-ES"/>
        </w:rPr>
        <w:t>Peticiones 2016</w:t>
      </w:r>
    </w:p>
    <w:p w14:paraId="0C178884" w14:textId="748F386F" w:rsidR="00807ADC" w:rsidRPr="00807ADC" w:rsidRDefault="00807ADC" w:rsidP="007E527E">
      <w:pPr>
        <w:tabs>
          <w:tab w:val="left" w:pos="3585"/>
        </w:tabs>
        <w:spacing w:after="160" w:line="259" w:lineRule="auto"/>
        <w:jc w:val="center"/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</w:pPr>
      <w:r w:rsidRPr="00807ADC">
        <w:rPr>
          <w:rFonts w:ascii="Constantia" w:eastAsia="Calibri" w:hAnsi="Constantia"/>
          <w:noProof/>
          <w:color w:val="002060"/>
          <w:kern w:val="0"/>
          <w:sz w:val="24"/>
          <w:szCs w:val="24"/>
          <w14:ligatures w14:val="none"/>
        </w:rPr>
        <w:drawing>
          <wp:inline distT="0" distB="0" distL="0" distR="0" wp14:anchorId="51DACE0C" wp14:editId="50AEBB54">
            <wp:extent cx="4219575" cy="2619375"/>
            <wp:effectExtent l="0" t="0" r="9525" b="9525"/>
            <wp:docPr id="33" name="Gráfico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7DDCE3F3" w14:textId="77777777" w:rsidR="00807ADC" w:rsidRPr="00807ADC" w:rsidRDefault="00807ADC" w:rsidP="00807ADC">
      <w:pPr>
        <w:tabs>
          <w:tab w:val="left" w:pos="3585"/>
        </w:tabs>
        <w:spacing w:after="160" w:line="259" w:lineRule="auto"/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</w:pPr>
      <w:r w:rsidRPr="00807ADC"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  <w:t>TEMAS</w:t>
      </w:r>
    </w:p>
    <w:p w14:paraId="6F8805C2" w14:textId="4F47DF05" w:rsidR="00B07105" w:rsidRPr="00B07105" w:rsidRDefault="00C43D71" w:rsidP="00B07105">
      <w:pPr>
        <w:jc w:val="both"/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</w:pPr>
      <w:r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  <w:t>Se logró</w:t>
      </w:r>
      <w:r w:rsidR="00B07105" w:rsidRPr="00B07105"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  <w:t xml:space="preserve"> identificar tres ítems </w:t>
      </w:r>
      <w:r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  <w:t xml:space="preserve">renuentes en </w:t>
      </w:r>
      <w:r w:rsidR="00B07105" w:rsidRPr="00B07105"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  <w:t xml:space="preserve"> las solicitudes efectuadas por los ciudadanos: peajes con el</w:t>
      </w:r>
      <w:r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  <w:t xml:space="preserve"> 22%, información general de los Proyectos, con </w:t>
      </w:r>
      <w:r w:rsidR="00B07105" w:rsidRPr="00B07105"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  <w:t xml:space="preserve">el 20% y permisos con el 15%. </w:t>
      </w:r>
    </w:p>
    <w:p w14:paraId="152A398E" w14:textId="7F496498" w:rsidR="00807ADC" w:rsidRPr="00807ADC" w:rsidRDefault="006B43D9" w:rsidP="006B43D9">
      <w:pPr>
        <w:jc w:val="right"/>
        <w:rPr>
          <w:rFonts w:ascii="Constantia" w:hAnsi="Constantia" w:cs="Arial"/>
          <w:color w:val="002060"/>
          <w:sz w:val="24"/>
          <w:szCs w:val="24"/>
          <w:lang w:val="es-ES"/>
        </w:rPr>
      </w:pPr>
      <w:r>
        <w:rPr>
          <w:rFonts w:ascii="Constantia" w:hAnsi="Constantia"/>
          <w:b/>
          <w:i/>
          <w:color w:val="002060"/>
          <w:lang w:val="es-ES"/>
        </w:rPr>
        <w:t>Gráfica No. 1</w:t>
      </w:r>
      <w:r w:rsidR="00757317">
        <w:rPr>
          <w:rFonts w:ascii="Constantia" w:hAnsi="Constantia"/>
          <w:b/>
          <w:i/>
          <w:color w:val="002060"/>
          <w:lang w:val="es-ES"/>
        </w:rPr>
        <w:t>6</w:t>
      </w:r>
      <w:r>
        <w:rPr>
          <w:rFonts w:ascii="Constantia" w:hAnsi="Constantia"/>
          <w:b/>
          <w:i/>
          <w:color w:val="002060"/>
          <w:lang w:val="es-ES"/>
        </w:rPr>
        <w:t xml:space="preserve"> – Temas– Peticiones 2016</w:t>
      </w:r>
    </w:p>
    <w:p w14:paraId="0FEEAE0B" w14:textId="77777777" w:rsidR="00807ADC" w:rsidRPr="00807ADC" w:rsidRDefault="00807ADC" w:rsidP="00807ADC">
      <w:pPr>
        <w:tabs>
          <w:tab w:val="left" w:pos="3585"/>
        </w:tabs>
        <w:spacing w:after="160" w:line="259" w:lineRule="auto"/>
        <w:jc w:val="center"/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</w:pPr>
      <w:r w:rsidRPr="00807ADC">
        <w:rPr>
          <w:rFonts w:ascii="Constantia" w:eastAsia="Calibri" w:hAnsi="Constantia"/>
          <w:noProof/>
          <w:color w:val="002060"/>
          <w:kern w:val="0"/>
          <w:sz w:val="24"/>
          <w:szCs w:val="24"/>
          <w14:ligatures w14:val="none"/>
        </w:rPr>
        <w:drawing>
          <wp:inline distT="0" distB="0" distL="0" distR="0" wp14:anchorId="1EE94B50" wp14:editId="136D984B">
            <wp:extent cx="4572000" cy="2743200"/>
            <wp:effectExtent l="0" t="0" r="0" b="0"/>
            <wp:docPr id="34" name="Gráfico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52978AFA" w14:textId="77777777" w:rsidR="00807ADC" w:rsidRDefault="00807ADC" w:rsidP="00807ADC">
      <w:pPr>
        <w:tabs>
          <w:tab w:val="left" w:pos="3585"/>
        </w:tabs>
        <w:spacing w:after="160" w:line="259" w:lineRule="auto"/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</w:pPr>
    </w:p>
    <w:p w14:paraId="23C97825" w14:textId="77777777" w:rsidR="006B43D9" w:rsidRDefault="006B43D9" w:rsidP="00807ADC">
      <w:pPr>
        <w:tabs>
          <w:tab w:val="left" w:pos="3585"/>
        </w:tabs>
        <w:spacing w:after="160" w:line="259" w:lineRule="auto"/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</w:pPr>
    </w:p>
    <w:p w14:paraId="0312FBF0" w14:textId="77777777" w:rsidR="006B43D9" w:rsidRPr="00807ADC" w:rsidRDefault="006B43D9" w:rsidP="00807ADC">
      <w:pPr>
        <w:tabs>
          <w:tab w:val="left" w:pos="3585"/>
        </w:tabs>
        <w:spacing w:after="160" w:line="259" w:lineRule="auto"/>
        <w:rPr>
          <w:rFonts w:ascii="Constantia" w:eastAsia="Calibri" w:hAnsi="Constantia"/>
          <w:color w:val="002060"/>
          <w:kern w:val="0"/>
          <w:sz w:val="24"/>
          <w:szCs w:val="24"/>
          <w:lang w:val="es-CO" w:eastAsia="en-US"/>
          <w14:ligatures w14:val="none"/>
        </w:rPr>
      </w:pPr>
    </w:p>
    <w:p w14:paraId="1ABB6E64" w14:textId="77777777" w:rsidR="00807ADC" w:rsidRPr="00807ADC" w:rsidRDefault="00807ADC" w:rsidP="006B43D9">
      <w:pPr>
        <w:spacing w:after="160" w:line="259" w:lineRule="auto"/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</w:pPr>
      <w:r w:rsidRPr="00807ADC">
        <w:rPr>
          <w:rFonts w:ascii="Constantia" w:eastAsia="Calibri" w:hAnsi="Constantia"/>
          <w:b/>
          <w:color w:val="002060"/>
          <w:kern w:val="0"/>
          <w:sz w:val="24"/>
          <w:szCs w:val="24"/>
          <w:lang w:val="es-CO" w:eastAsia="en-US"/>
          <w14:ligatures w14:val="none"/>
        </w:rPr>
        <w:lastRenderedPageBreak/>
        <w:t>ANÁLISIS DE LA ENCUESTA DE PERCEPCIÓN</w:t>
      </w:r>
    </w:p>
    <w:p w14:paraId="350539DF" w14:textId="77777777" w:rsidR="00B07105" w:rsidRPr="00B07105" w:rsidRDefault="00B07105" w:rsidP="00B07105">
      <w:pPr>
        <w:pStyle w:val="Prrafodelista"/>
        <w:numPr>
          <w:ilvl w:val="0"/>
          <w:numId w:val="33"/>
        </w:numPr>
        <w:spacing w:after="160" w:line="259" w:lineRule="auto"/>
        <w:jc w:val="both"/>
        <w:rPr>
          <w:rFonts w:ascii="Constantia" w:hAnsi="Constantia"/>
          <w:color w:val="002060"/>
          <w:sz w:val="24"/>
          <w:szCs w:val="24"/>
        </w:rPr>
      </w:pPr>
      <w:r w:rsidRPr="00B07105">
        <w:rPr>
          <w:rFonts w:ascii="Constantia" w:hAnsi="Constantia"/>
          <w:color w:val="002060"/>
          <w:sz w:val="24"/>
          <w:szCs w:val="24"/>
        </w:rPr>
        <w:t>A las solicitudes que son remitidas al concesionario para que éste emita la respuesta a una petición, no es posible efectuarle la trazabilidad en el Orfeo en tanto el encargado del trámite no revela información sobre la conclusión del trámite.</w:t>
      </w:r>
    </w:p>
    <w:p w14:paraId="248A00D2" w14:textId="77777777" w:rsidR="00B07105" w:rsidRPr="00B07105" w:rsidRDefault="00B07105" w:rsidP="00B07105">
      <w:pPr>
        <w:pStyle w:val="Prrafodelista"/>
        <w:jc w:val="both"/>
        <w:rPr>
          <w:rFonts w:ascii="Constantia" w:hAnsi="Constantia"/>
          <w:color w:val="002060"/>
          <w:sz w:val="24"/>
          <w:szCs w:val="24"/>
        </w:rPr>
      </w:pPr>
    </w:p>
    <w:p w14:paraId="5D4E45D7" w14:textId="1343A3DA" w:rsidR="00B07105" w:rsidRPr="00B07105" w:rsidRDefault="00B07105" w:rsidP="00B07105">
      <w:pPr>
        <w:pStyle w:val="Prrafodelista"/>
        <w:numPr>
          <w:ilvl w:val="0"/>
          <w:numId w:val="33"/>
        </w:numPr>
        <w:spacing w:after="160" w:line="259" w:lineRule="auto"/>
        <w:jc w:val="both"/>
        <w:rPr>
          <w:rFonts w:ascii="Constantia" w:hAnsi="Constantia"/>
          <w:color w:val="002060"/>
          <w:sz w:val="24"/>
          <w:szCs w:val="24"/>
        </w:rPr>
      </w:pPr>
      <w:r w:rsidRPr="00B07105">
        <w:rPr>
          <w:rFonts w:ascii="Constantia" w:hAnsi="Constantia"/>
          <w:color w:val="002060"/>
          <w:sz w:val="24"/>
          <w:szCs w:val="24"/>
        </w:rPr>
        <w:t>Realizada la trazabilidad a los ítems en los que la ciudadanía calificó como negativo los elementos: respuesta clara y de fondo, se pudo identificar que las contestaciones emitidas por la entidad respetaron estos aspectos</w:t>
      </w:r>
      <w:r w:rsidR="00C43D71">
        <w:rPr>
          <w:rFonts w:ascii="Constantia" w:hAnsi="Constantia"/>
          <w:color w:val="002060"/>
          <w:sz w:val="24"/>
          <w:szCs w:val="24"/>
        </w:rPr>
        <w:t>,</w:t>
      </w:r>
      <w:r w:rsidRPr="00B07105">
        <w:rPr>
          <w:rFonts w:ascii="Constantia" w:hAnsi="Constantia"/>
          <w:color w:val="002060"/>
          <w:sz w:val="24"/>
          <w:szCs w:val="24"/>
        </w:rPr>
        <w:t xml:space="preserve"> y que la apreciación surge en razón a que la entidad no accedió a las pretensiones o expectativas buscadas por los ciudadanos en sus escritos.</w:t>
      </w:r>
    </w:p>
    <w:p w14:paraId="1EDA22DF" w14:textId="77777777" w:rsidR="00B07105" w:rsidRPr="00B07105" w:rsidRDefault="00B07105" w:rsidP="00B07105">
      <w:pPr>
        <w:pStyle w:val="Prrafodelista"/>
        <w:rPr>
          <w:rFonts w:ascii="Constantia" w:hAnsi="Constantia"/>
          <w:color w:val="002060"/>
          <w:sz w:val="24"/>
          <w:szCs w:val="24"/>
        </w:rPr>
      </w:pPr>
    </w:p>
    <w:p w14:paraId="31788FB7" w14:textId="77777777" w:rsidR="00B07105" w:rsidRPr="00B07105" w:rsidRDefault="00B07105" w:rsidP="00B07105">
      <w:pPr>
        <w:pStyle w:val="Prrafodelista"/>
        <w:numPr>
          <w:ilvl w:val="0"/>
          <w:numId w:val="33"/>
        </w:numPr>
        <w:spacing w:after="160" w:line="259" w:lineRule="auto"/>
        <w:jc w:val="both"/>
        <w:rPr>
          <w:rFonts w:ascii="Constantia" w:hAnsi="Constantia"/>
          <w:color w:val="002060"/>
          <w:sz w:val="24"/>
          <w:szCs w:val="24"/>
        </w:rPr>
      </w:pPr>
      <w:r w:rsidRPr="00B07105">
        <w:rPr>
          <w:rFonts w:ascii="Constantia" w:hAnsi="Constantia"/>
          <w:color w:val="002060"/>
          <w:sz w:val="24"/>
          <w:szCs w:val="24"/>
        </w:rPr>
        <w:t>Se logró evidenciar que las respuestas que aparecen como incumplidas en el sistema Orfeo, obedecen a la falta de inclusión oportuna de las mismas en el sistema.</w:t>
      </w:r>
    </w:p>
    <w:p w14:paraId="792E3CFD" w14:textId="77777777" w:rsidR="00B07105" w:rsidRPr="00B07105" w:rsidRDefault="00B07105" w:rsidP="00B07105">
      <w:pPr>
        <w:pStyle w:val="Prrafodelista"/>
        <w:rPr>
          <w:rFonts w:ascii="Constantia" w:hAnsi="Constantia"/>
          <w:color w:val="002060"/>
          <w:sz w:val="24"/>
          <w:szCs w:val="24"/>
        </w:rPr>
      </w:pPr>
    </w:p>
    <w:p w14:paraId="7DE6AA1F" w14:textId="77777777" w:rsidR="00B07105" w:rsidRPr="00B07105" w:rsidRDefault="00B07105" w:rsidP="00B07105">
      <w:pPr>
        <w:pStyle w:val="Prrafodelista"/>
        <w:numPr>
          <w:ilvl w:val="0"/>
          <w:numId w:val="33"/>
        </w:numPr>
        <w:spacing w:after="160" w:line="259" w:lineRule="auto"/>
        <w:jc w:val="both"/>
        <w:rPr>
          <w:rFonts w:ascii="Constantia" w:hAnsi="Constantia"/>
          <w:color w:val="002060"/>
          <w:sz w:val="24"/>
          <w:szCs w:val="24"/>
        </w:rPr>
      </w:pPr>
      <w:r w:rsidRPr="00B07105">
        <w:rPr>
          <w:rFonts w:ascii="Constantia" w:hAnsi="Constantia"/>
          <w:color w:val="002060"/>
          <w:sz w:val="24"/>
          <w:szCs w:val="24"/>
        </w:rPr>
        <w:t>En general, la percepción que tiene la ciudadanía de la entidad es de credibilidad, seriedad, confianza y transparencia.</w:t>
      </w:r>
    </w:p>
    <w:p w14:paraId="5AC526F8" w14:textId="77777777" w:rsidR="00807ADC" w:rsidRPr="00FE3B9D" w:rsidRDefault="00807ADC" w:rsidP="00596B72">
      <w:pPr>
        <w:pStyle w:val="Prrafodelista"/>
        <w:ind w:left="0"/>
        <w:jc w:val="both"/>
        <w:rPr>
          <w:rFonts w:ascii="Constantia" w:hAnsi="Constantia"/>
          <w:b/>
          <w:caps/>
          <w:color w:val="FF6600"/>
          <w:spacing w:val="50"/>
          <w:sz w:val="36"/>
          <w:szCs w:val="36"/>
        </w:rPr>
      </w:pPr>
    </w:p>
    <w:p w14:paraId="3B7EF417" w14:textId="09D8A7F6" w:rsidR="00A92C5F" w:rsidRPr="00BC4F8F" w:rsidRDefault="00A92C5F" w:rsidP="00BC4F8F">
      <w:pPr>
        <w:pStyle w:val="Prrafodelista"/>
        <w:numPr>
          <w:ilvl w:val="0"/>
          <w:numId w:val="25"/>
        </w:numPr>
        <w:rPr>
          <w:rFonts w:ascii="Constantia" w:hAnsi="Constantia"/>
          <w:b/>
          <w:caps/>
          <w:color w:val="FF6600"/>
          <w:spacing w:val="50"/>
          <w:sz w:val="36"/>
          <w:szCs w:val="36"/>
        </w:rPr>
      </w:pPr>
      <w:r w:rsidRPr="00BC4F8F">
        <w:rPr>
          <w:rFonts w:ascii="Constantia" w:hAnsi="Constantia"/>
          <w:b/>
          <w:caps/>
          <w:color w:val="FF6600"/>
          <w:spacing w:val="50"/>
          <w:sz w:val="36"/>
          <w:szCs w:val="36"/>
        </w:rPr>
        <w:t>PLAN DE ACCIÓN</w:t>
      </w:r>
    </w:p>
    <w:p w14:paraId="29D5CF6C" w14:textId="77777777" w:rsidR="009D53C3" w:rsidRDefault="009D53C3" w:rsidP="009D53C3">
      <w:pPr>
        <w:pStyle w:val="Prrafodelista"/>
        <w:ind w:left="1080"/>
        <w:rPr>
          <w:rFonts w:ascii="Constantia" w:hAnsi="Constantia"/>
          <w:b/>
          <w:caps/>
          <w:color w:val="FF6600"/>
          <w:spacing w:val="50"/>
          <w:sz w:val="36"/>
          <w:szCs w:val="36"/>
        </w:rPr>
      </w:pPr>
    </w:p>
    <w:p w14:paraId="459AD5A0" w14:textId="5290C7F9" w:rsidR="009D53C3" w:rsidRDefault="00622306" w:rsidP="00622306">
      <w:pPr>
        <w:pStyle w:val="Prrafodelista"/>
        <w:ind w:left="0"/>
        <w:jc w:val="both"/>
        <w:rPr>
          <w:rFonts w:ascii="Constantia" w:eastAsia="Calibri" w:hAnsi="Constantia"/>
          <w:color w:val="002060"/>
          <w:sz w:val="24"/>
          <w:szCs w:val="24"/>
          <w:lang w:eastAsia="en-US"/>
        </w:rPr>
      </w:pPr>
      <w:r>
        <w:rPr>
          <w:rFonts w:ascii="Constantia" w:eastAsia="Calibri" w:hAnsi="Constantia"/>
          <w:color w:val="002060"/>
          <w:sz w:val="24"/>
          <w:szCs w:val="24"/>
          <w:lang w:eastAsia="en-US"/>
        </w:rPr>
        <w:t xml:space="preserve">Queremos poner en conocimiento de la ciudadanía, cada una de las actividades que el Grupo de Trabajo de Atención al Ciudadano se propuso adelantar durante la </w:t>
      </w:r>
      <w:r w:rsidR="009D53C3">
        <w:rPr>
          <w:rFonts w:ascii="Constantia" w:eastAsia="Calibri" w:hAnsi="Constantia"/>
          <w:color w:val="002060"/>
          <w:sz w:val="24"/>
          <w:szCs w:val="24"/>
          <w:lang w:eastAsia="en-US"/>
        </w:rPr>
        <w:t>vigencia 2017</w:t>
      </w:r>
      <w:r>
        <w:rPr>
          <w:rFonts w:ascii="Constantia" w:eastAsia="Calibri" w:hAnsi="Constantia"/>
          <w:color w:val="002060"/>
          <w:sz w:val="24"/>
          <w:szCs w:val="24"/>
          <w:lang w:eastAsia="en-US"/>
        </w:rPr>
        <w:t>, siempre bajo la óptica del mejoramiento continuo, para beneficio de la interacción de las partes interesadas en el conocimiento de nuestra misión y funciones como en la prestación de servicios y atención de trámites.</w:t>
      </w:r>
    </w:p>
    <w:p w14:paraId="1D962070" w14:textId="77777777" w:rsidR="009D53C3" w:rsidRDefault="009D53C3" w:rsidP="009D53C3">
      <w:pPr>
        <w:pStyle w:val="Prrafodelista"/>
        <w:ind w:left="0"/>
        <w:rPr>
          <w:rFonts w:ascii="Constantia" w:eastAsia="Calibri" w:hAnsi="Constantia"/>
          <w:color w:val="002060"/>
          <w:sz w:val="24"/>
          <w:szCs w:val="24"/>
          <w:lang w:eastAsia="en-US"/>
        </w:rPr>
      </w:pPr>
    </w:p>
    <w:p w14:paraId="04F9F74E" w14:textId="020890C3" w:rsidR="009D53C3" w:rsidRPr="009D53C3" w:rsidRDefault="00757317" w:rsidP="009D53C3">
      <w:pPr>
        <w:pStyle w:val="Prrafodelista"/>
        <w:jc w:val="right"/>
        <w:rPr>
          <w:rFonts w:ascii="Constantia" w:hAnsi="Constantia" w:cs="Arial"/>
          <w:color w:val="002060"/>
          <w:sz w:val="24"/>
          <w:szCs w:val="24"/>
          <w:lang w:val="es-ES"/>
        </w:rPr>
      </w:pPr>
      <w:r>
        <w:rPr>
          <w:rFonts w:ascii="Constantia" w:hAnsi="Constantia"/>
          <w:b/>
          <w:i/>
          <w:color w:val="002060"/>
          <w:lang w:val="es-ES"/>
        </w:rPr>
        <w:t>Tabla No. 10</w:t>
      </w:r>
      <w:r w:rsidR="009D53C3" w:rsidRPr="009D53C3">
        <w:rPr>
          <w:rFonts w:ascii="Constantia" w:hAnsi="Constantia"/>
          <w:b/>
          <w:i/>
          <w:color w:val="002060"/>
          <w:lang w:val="es-ES"/>
        </w:rPr>
        <w:t xml:space="preserve"> – </w:t>
      </w:r>
      <w:r w:rsidR="009D53C3">
        <w:rPr>
          <w:rFonts w:ascii="Constantia" w:hAnsi="Constantia"/>
          <w:b/>
          <w:i/>
          <w:color w:val="002060"/>
          <w:lang w:val="es-ES"/>
        </w:rPr>
        <w:t>Matriz – Plan Anticorrupción y de Atención al Ciudadano</w:t>
      </w:r>
      <w:r w:rsidR="009D53C3" w:rsidRPr="009D53C3">
        <w:rPr>
          <w:rFonts w:ascii="Constantia" w:hAnsi="Constantia"/>
          <w:b/>
          <w:i/>
          <w:color w:val="002060"/>
          <w:lang w:val="es-ES"/>
        </w:rPr>
        <w:t xml:space="preserve"> </w:t>
      </w:r>
    </w:p>
    <w:tbl>
      <w:tblPr>
        <w:tblStyle w:val="Tabladecuadrcula5oscura-nfasis5"/>
        <w:tblW w:w="9918" w:type="dxa"/>
        <w:tblLayout w:type="fixed"/>
        <w:tblLook w:val="04A0" w:firstRow="1" w:lastRow="0" w:firstColumn="1" w:lastColumn="0" w:noHBand="0" w:noVBand="1"/>
      </w:tblPr>
      <w:tblGrid>
        <w:gridCol w:w="1852"/>
        <w:gridCol w:w="519"/>
        <w:gridCol w:w="1903"/>
        <w:gridCol w:w="1391"/>
        <w:gridCol w:w="1560"/>
        <w:gridCol w:w="1417"/>
        <w:gridCol w:w="1276"/>
      </w:tblGrid>
      <w:tr w:rsidR="0026636C" w:rsidRPr="0026636C" w14:paraId="340A310A" w14:textId="77777777" w:rsidTr="00CC7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6"/>
          </w:tcPr>
          <w:p w14:paraId="1066F0F2" w14:textId="77777777" w:rsidR="0026636C" w:rsidRPr="0026636C" w:rsidRDefault="0026636C" w:rsidP="0026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bookmarkStart w:id="0" w:name="OLE_LINK1"/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Plan Anticorrupción y de Atención al Ciudadano</w:t>
            </w:r>
          </w:p>
        </w:tc>
        <w:tc>
          <w:tcPr>
            <w:tcW w:w="1276" w:type="dxa"/>
          </w:tcPr>
          <w:p w14:paraId="58363E8B" w14:textId="77777777" w:rsidR="0026636C" w:rsidRPr="0026636C" w:rsidRDefault="0026636C" w:rsidP="0026636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</w:p>
        </w:tc>
      </w:tr>
      <w:tr w:rsidR="0026636C" w:rsidRPr="0026636C" w14:paraId="6D07A85B" w14:textId="77777777" w:rsidTr="00CC7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6"/>
          </w:tcPr>
          <w:p w14:paraId="06081E9C" w14:textId="77777777" w:rsidR="0026636C" w:rsidRPr="0026636C" w:rsidRDefault="0026636C" w:rsidP="0026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 w:val="0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Componente 4: Atención al Ciudadano</w:t>
            </w:r>
          </w:p>
        </w:tc>
        <w:tc>
          <w:tcPr>
            <w:tcW w:w="1276" w:type="dxa"/>
          </w:tcPr>
          <w:p w14:paraId="008AEF36" w14:textId="77777777" w:rsidR="0026636C" w:rsidRPr="0026636C" w:rsidRDefault="0026636C" w:rsidP="002663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es-ES" w:eastAsia="en-US"/>
                <w14:ligatures w14:val="none"/>
              </w:rPr>
            </w:pPr>
          </w:p>
        </w:tc>
      </w:tr>
      <w:tr w:rsidR="0026636C" w:rsidRPr="0026636C" w14:paraId="3F770559" w14:textId="77777777" w:rsidTr="00CC7F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</w:tcPr>
          <w:p w14:paraId="59D29EAC" w14:textId="77777777" w:rsidR="0026636C" w:rsidRPr="0026636C" w:rsidRDefault="0026636C" w:rsidP="0026636C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Subcomponente</w:t>
            </w:r>
          </w:p>
        </w:tc>
        <w:tc>
          <w:tcPr>
            <w:tcW w:w="2422" w:type="dxa"/>
            <w:gridSpan w:val="2"/>
          </w:tcPr>
          <w:p w14:paraId="001E1C5B" w14:textId="77777777" w:rsidR="0026636C" w:rsidRPr="0026636C" w:rsidRDefault="0026636C" w:rsidP="002663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Actividades</w:t>
            </w:r>
          </w:p>
        </w:tc>
        <w:tc>
          <w:tcPr>
            <w:tcW w:w="1391" w:type="dxa"/>
          </w:tcPr>
          <w:p w14:paraId="1E3289CE" w14:textId="77777777" w:rsidR="0026636C" w:rsidRPr="0026636C" w:rsidRDefault="0026636C" w:rsidP="002663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Meta o Producto</w:t>
            </w:r>
          </w:p>
        </w:tc>
        <w:tc>
          <w:tcPr>
            <w:tcW w:w="1560" w:type="dxa"/>
          </w:tcPr>
          <w:p w14:paraId="13DD66E7" w14:textId="77777777" w:rsidR="0026636C" w:rsidRPr="0026636C" w:rsidRDefault="0026636C" w:rsidP="002663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Responsable</w:t>
            </w:r>
          </w:p>
        </w:tc>
        <w:tc>
          <w:tcPr>
            <w:tcW w:w="1417" w:type="dxa"/>
          </w:tcPr>
          <w:p w14:paraId="2FC15D39" w14:textId="77777777" w:rsidR="0026636C" w:rsidRPr="0026636C" w:rsidRDefault="0026636C" w:rsidP="002663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Fecha Programada</w:t>
            </w:r>
          </w:p>
        </w:tc>
        <w:tc>
          <w:tcPr>
            <w:tcW w:w="1276" w:type="dxa"/>
          </w:tcPr>
          <w:p w14:paraId="28221B1E" w14:textId="77777777" w:rsidR="0026636C" w:rsidRPr="0026636C" w:rsidRDefault="0026636C" w:rsidP="002663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Avance</w:t>
            </w:r>
          </w:p>
        </w:tc>
      </w:tr>
      <w:tr w:rsidR="0026636C" w:rsidRPr="0026636C" w14:paraId="66A73515" w14:textId="77777777" w:rsidTr="00CC7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vMerge w:val="restart"/>
          </w:tcPr>
          <w:p w14:paraId="5414EAB1" w14:textId="77777777" w:rsidR="0026636C" w:rsidRPr="0026636C" w:rsidRDefault="0026636C" w:rsidP="0026636C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Estructura Administrativa</w:t>
            </w:r>
          </w:p>
        </w:tc>
        <w:tc>
          <w:tcPr>
            <w:tcW w:w="519" w:type="dxa"/>
          </w:tcPr>
          <w:p w14:paraId="417C6D74" w14:textId="77777777" w:rsidR="0026636C" w:rsidRPr="0026636C" w:rsidRDefault="0026636C" w:rsidP="0026636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1.1</w:t>
            </w:r>
          </w:p>
        </w:tc>
        <w:tc>
          <w:tcPr>
            <w:tcW w:w="1903" w:type="dxa"/>
          </w:tcPr>
          <w:p w14:paraId="5D7FDD38" w14:textId="77777777" w:rsidR="0026636C" w:rsidRPr="0026636C" w:rsidRDefault="0026636C" w:rsidP="0026636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Presentar el informe trimestral de PQSR al Comité MIPG</w:t>
            </w:r>
          </w:p>
        </w:tc>
        <w:tc>
          <w:tcPr>
            <w:tcW w:w="1391" w:type="dxa"/>
          </w:tcPr>
          <w:p w14:paraId="0D56A4A2" w14:textId="77777777" w:rsidR="0026636C" w:rsidRPr="0026636C" w:rsidRDefault="0026636C" w:rsidP="0026636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Informe (4)</w:t>
            </w:r>
          </w:p>
        </w:tc>
        <w:tc>
          <w:tcPr>
            <w:tcW w:w="1560" w:type="dxa"/>
          </w:tcPr>
          <w:p w14:paraId="4FF694EC" w14:textId="77777777" w:rsidR="0026636C" w:rsidRPr="0026636C" w:rsidRDefault="0026636C" w:rsidP="0026636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G.I.T de Atención al Ciudadano</w:t>
            </w:r>
          </w:p>
        </w:tc>
        <w:tc>
          <w:tcPr>
            <w:tcW w:w="1417" w:type="dxa"/>
          </w:tcPr>
          <w:p w14:paraId="41BBF2CF" w14:textId="77777777" w:rsidR="0026636C" w:rsidRPr="0026636C" w:rsidRDefault="0026636C" w:rsidP="0026636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Enero, abril, julio, octubre</w:t>
            </w:r>
          </w:p>
        </w:tc>
        <w:tc>
          <w:tcPr>
            <w:tcW w:w="1276" w:type="dxa"/>
          </w:tcPr>
          <w:p w14:paraId="625EB734" w14:textId="77777777" w:rsidR="0026636C" w:rsidRPr="005A3173" w:rsidRDefault="0026636C" w:rsidP="0026636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val="es-ES" w:eastAsia="en-US"/>
                <w14:ligatures w14:val="none"/>
              </w:rPr>
            </w:pPr>
            <w:r w:rsidRPr="005A3173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val="es-ES" w:eastAsia="en-US"/>
                <w14:ligatures w14:val="none"/>
              </w:rPr>
              <w:t>Publicado</w:t>
            </w:r>
          </w:p>
        </w:tc>
      </w:tr>
      <w:tr w:rsidR="0026636C" w:rsidRPr="0026636C" w14:paraId="4C5A556A" w14:textId="77777777" w:rsidTr="00CC7F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vMerge/>
          </w:tcPr>
          <w:p w14:paraId="37AC55C0" w14:textId="77777777" w:rsidR="0026636C" w:rsidRPr="0026636C" w:rsidRDefault="0026636C" w:rsidP="0026636C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</w:p>
        </w:tc>
        <w:tc>
          <w:tcPr>
            <w:tcW w:w="519" w:type="dxa"/>
          </w:tcPr>
          <w:p w14:paraId="69626889" w14:textId="77777777" w:rsidR="0026636C" w:rsidRPr="0026636C" w:rsidRDefault="0026636C" w:rsidP="002663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1.2</w:t>
            </w:r>
          </w:p>
        </w:tc>
        <w:tc>
          <w:tcPr>
            <w:tcW w:w="1903" w:type="dxa"/>
          </w:tcPr>
          <w:p w14:paraId="7F513C0A" w14:textId="77777777" w:rsidR="0026636C" w:rsidRPr="0026636C" w:rsidRDefault="0026636C" w:rsidP="002663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Implementar estrategia que impacte la atención oportuna a PQRS</w:t>
            </w:r>
          </w:p>
        </w:tc>
        <w:tc>
          <w:tcPr>
            <w:tcW w:w="1391" w:type="dxa"/>
          </w:tcPr>
          <w:p w14:paraId="6A793787" w14:textId="77777777" w:rsidR="0026636C" w:rsidRPr="0026636C" w:rsidRDefault="0026636C" w:rsidP="002663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Informe (1)</w:t>
            </w:r>
          </w:p>
        </w:tc>
        <w:tc>
          <w:tcPr>
            <w:tcW w:w="1560" w:type="dxa"/>
          </w:tcPr>
          <w:p w14:paraId="47542576" w14:textId="77777777" w:rsidR="0026636C" w:rsidRPr="0026636C" w:rsidRDefault="0026636C" w:rsidP="002663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G.I.T de Atención al Ciudadano</w:t>
            </w:r>
          </w:p>
        </w:tc>
        <w:tc>
          <w:tcPr>
            <w:tcW w:w="1417" w:type="dxa"/>
          </w:tcPr>
          <w:p w14:paraId="022DFD88" w14:textId="77777777" w:rsidR="0026636C" w:rsidRPr="0026636C" w:rsidRDefault="0026636C" w:rsidP="002663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marzo a diciembre 2017</w:t>
            </w:r>
          </w:p>
        </w:tc>
        <w:tc>
          <w:tcPr>
            <w:tcW w:w="1276" w:type="dxa"/>
          </w:tcPr>
          <w:p w14:paraId="3963FFD5" w14:textId="77777777" w:rsidR="0026636C" w:rsidRPr="005A3173" w:rsidRDefault="005A3173" w:rsidP="002663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5A3173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es-ES" w:eastAsia="en-US"/>
                <w14:ligatures w14:val="none"/>
              </w:rPr>
              <w:t>En desarrollo</w:t>
            </w:r>
          </w:p>
        </w:tc>
      </w:tr>
      <w:tr w:rsidR="0026636C" w:rsidRPr="0026636C" w14:paraId="6256AFCC" w14:textId="77777777" w:rsidTr="00CC7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vMerge w:val="restart"/>
          </w:tcPr>
          <w:p w14:paraId="408B957B" w14:textId="77777777" w:rsidR="0026636C" w:rsidRPr="0026636C" w:rsidRDefault="0026636C" w:rsidP="0026636C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lastRenderedPageBreak/>
              <w:t>Fortalecimiento de los Canales de Atención</w:t>
            </w:r>
          </w:p>
        </w:tc>
        <w:tc>
          <w:tcPr>
            <w:tcW w:w="519" w:type="dxa"/>
          </w:tcPr>
          <w:p w14:paraId="45F25E95" w14:textId="77777777" w:rsidR="0026636C" w:rsidRPr="0026636C" w:rsidRDefault="0026636C" w:rsidP="0026636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2.1</w:t>
            </w:r>
          </w:p>
        </w:tc>
        <w:tc>
          <w:tcPr>
            <w:tcW w:w="1903" w:type="dxa"/>
          </w:tcPr>
          <w:p w14:paraId="7E235E3B" w14:textId="77777777" w:rsidR="0026636C" w:rsidRPr="0026636C" w:rsidRDefault="0026636C" w:rsidP="0026636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Socializar uso aplicativo Centro de Relevo para atención de personas con discapacidad auditiva</w:t>
            </w:r>
          </w:p>
        </w:tc>
        <w:tc>
          <w:tcPr>
            <w:tcW w:w="1391" w:type="dxa"/>
          </w:tcPr>
          <w:p w14:paraId="2DE2F10D" w14:textId="77777777" w:rsidR="0026636C" w:rsidRPr="0026636C" w:rsidRDefault="0026636C" w:rsidP="0026636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Capacitación UNIANI</w:t>
            </w:r>
          </w:p>
        </w:tc>
        <w:tc>
          <w:tcPr>
            <w:tcW w:w="1560" w:type="dxa"/>
          </w:tcPr>
          <w:p w14:paraId="76463DAF" w14:textId="77777777" w:rsidR="0026636C" w:rsidRPr="0026636C" w:rsidRDefault="0026636C" w:rsidP="0026636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s-ES" w:eastAsia="en-US"/>
                <w14:ligatures w14:val="none"/>
              </w:rPr>
              <w:t>G.I.T de Atención al Ciudadano</w:t>
            </w:r>
          </w:p>
        </w:tc>
        <w:tc>
          <w:tcPr>
            <w:tcW w:w="1417" w:type="dxa"/>
          </w:tcPr>
          <w:p w14:paraId="7FB96B17" w14:textId="77777777" w:rsidR="0026636C" w:rsidRPr="0026636C" w:rsidRDefault="0026636C" w:rsidP="0026636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Diciembre 2017</w:t>
            </w:r>
          </w:p>
        </w:tc>
        <w:tc>
          <w:tcPr>
            <w:tcW w:w="1276" w:type="dxa"/>
          </w:tcPr>
          <w:p w14:paraId="074E4FC3" w14:textId="77777777" w:rsidR="0026636C" w:rsidRPr="005A3173" w:rsidRDefault="005A3173" w:rsidP="0026636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5A3173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es-ES" w:eastAsia="en-US"/>
                <w14:ligatures w14:val="none"/>
              </w:rPr>
              <w:t>En desarrollo</w:t>
            </w:r>
          </w:p>
        </w:tc>
      </w:tr>
      <w:tr w:rsidR="0026636C" w:rsidRPr="0026636C" w14:paraId="7EEFC9E2" w14:textId="77777777" w:rsidTr="00CC7F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vMerge/>
          </w:tcPr>
          <w:p w14:paraId="32A31BA6" w14:textId="77777777" w:rsidR="0026636C" w:rsidRPr="0026636C" w:rsidRDefault="0026636C" w:rsidP="0026636C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</w:p>
        </w:tc>
        <w:tc>
          <w:tcPr>
            <w:tcW w:w="519" w:type="dxa"/>
          </w:tcPr>
          <w:p w14:paraId="3668706B" w14:textId="77777777" w:rsidR="0026636C" w:rsidRPr="0026636C" w:rsidRDefault="0026636C" w:rsidP="002663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2.2</w:t>
            </w:r>
          </w:p>
        </w:tc>
        <w:tc>
          <w:tcPr>
            <w:tcW w:w="1903" w:type="dxa"/>
          </w:tcPr>
          <w:p w14:paraId="5FAD8CCA" w14:textId="77777777" w:rsidR="0026636C" w:rsidRPr="0026636C" w:rsidRDefault="0026636C" w:rsidP="002663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Organizar reunión interna ANI orientada a consolidar interoperabilidad con los equipos de atención al ciudadano de concesiones e interventorías.</w:t>
            </w:r>
          </w:p>
        </w:tc>
        <w:tc>
          <w:tcPr>
            <w:tcW w:w="1391" w:type="dxa"/>
          </w:tcPr>
          <w:p w14:paraId="1FFF0C02" w14:textId="77777777" w:rsidR="0026636C" w:rsidRPr="0026636C" w:rsidRDefault="0026636C" w:rsidP="002663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Reunión (1)</w:t>
            </w:r>
          </w:p>
        </w:tc>
        <w:tc>
          <w:tcPr>
            <w:tcW w:w="1560" w:type="dxa"/>
          </w:tcPr>
          <w:p w14:paraId="167C6E6A" w14:textId="77777777" w:rsidR="0026636C" w:rsidRPr="0026636C" w:rsidRDefault="0026636C" w:rsidP="002663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G.I.T de Atención al Ciudadano</w:t>
            </w:r>
          </w:p>
        </w:tc>
        <w:tc>
          <w:tcPr>
            <w:tcW w:w="1417" w:type="dxa"/>
          </w:tcPr>
          <w:p w14:paraId="3EA48923" w14:textId="77777777" w:rsidR="0026636C" w:rsidRPr="0026636C" w:rsidRDefault="0026636C" w:rsidP="002663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Diciembre 2017</w:t>
            </w:r>
          </w:p>
        </w:tc>
        <w:tc>
          <w:tcPr>
            <w:tcW w:w="1276" w:type="dxa"/>
          </w:tcPr>
          <w:p w14:paraId="492DD922" w14:textId="77777777" w:rsidR="0026636C" w:rsidRPr="005A3173" w:rsidRDefault="005A3173" w:rsidP="002663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5A3173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es-ES" w:eastAsia="en-US"/>
                <w14:ligatures w14:val="none"/>
              </w:rPr>
              <w:t>Pendiente</w:t>
            </w:r>
          </w:p>
        </w:tc>
      </w:tr>
      <w:tr w:rsidR="0026636C" w:rsidRPr="0026636C" w14:paraId="252B3EBD" w14:textId="77777777" w:rsidTr="00CC7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</w:tcPr>
          <w:p w14:paraId="5020EFD1" w14:textId="77777777" w:rsidR="0026636C" w:rsidRPr="0026636C" w:rsidRDefault="0026636C" w:rsidP="0026636C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Talento Humano</w:t>
            </w:r>
          </w:p>
        </w:tc>
        <w:tc>
          <w:tcPr>
            <w:tcW w:w="519" w:type="dxa"/>
          </w:tcPr>
          <w:p w14:paraId="1A9D0390" w14:textId="77777777" w:rsidR="0026636C" w:rsidRPr="0026636C" w:rsidRDefault="0026636C" w:rsidP="0026636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3.1</w:t>
            </w:r>
          </w:p>
        </w:tc>
        <w:tc>
          <w:tcPr>
            <w:tcW w:w="1903" w:type="dxa"/>
          </w:tcPr>
          <w:p w14:paraId="149E6E9A" w14:textId="77777777" w:rsidR="0026636C" w:rsidRPr="0026636C" w:rsidRDefault="0026636C" w:rsidP="0026636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Afianzar la cultura de servicio al ciudadano – protocolos de servicio - lenguaje claro - derecho de petición</w:t>
            </w:r>
          </w:p>
        </w:tc>
        <w:tc>
          <w:tcPr>
            <w:tcW w:w="1391" w:type="dxa"/>
          </w:tcPr>
          <w:p w14:paraId="1D05C1C5" w14:textId="77777777" w:rsidR="0026636C" w:rsidRPr="0026636C" w:rsidRDefault="0026636C" w:rsidP="0026636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Actividad</w:t>
            </w:r>
          </w:p>
        </w:tc>
        <w:tc>
          <w:tcPr>
            <w:tcW w:w="1560" w:type="dxa"/>
          </w:tcPr>
          <w:p w14:paraId="00E76269" w14:textId="77777777" w:rsidR="0026636C" w:rsidRPr="0026636C" w:rsidRDefault="0026636C" w:rsidP="0026636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G.I.T de Atención al Ciudadano</w:t>
            </w:r>
          </w:p>
        </w:tc>
        <w:tc>
          <w:tcPr>
            <w:tcW w:w="1417" w:type="dxa"/>
          </w:tcPr>
          <w:p w14:paraId="47B70054" w14:textId="77777777" w:rsidR="0026636C" w:rsidRPr="0026636C" w:rsidRDefault="0026636C" w:rsidP="0026636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Marzo a diciembre 2017</w:t>
            </w:r>
          </w:p>
        </w:tc>
        <w:tc>
          <w:tcPr>
            <w:tcW w:w="1276" w:type="dxa"/>
          </w:tcPr>
          <w:p w14:paraId="52947A78" w14:textId="77777777" w:rsidR="0026636C" w:rsidRPr="005A3173" w:rsidRDefault="005A3173" w:rsidP="0026636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5A3173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es-ES" w:eastAsia="en-US"/>
                <w14:ligatures w14:val="none"/>
              </w:rPr>
              <w:t>Durante el primer trimestre se realizaron tres (3) charlas con enfoque en lenguaje claro, protocolos y derecho de petición</w:t>
            </w:r>
          </w:p>
        </w:tc>
      </w:tr>
      <w:tr w:rsidR="0026636C" w:rsidRPr="0026636C" w14:paraId="51F85035" w14:textId="77777777" w:rsidTr="00CC7F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vMerge w:val="restart"/>
          </w:tcPr>
          <w:p w14:paraId="071296C8" w14:textId="77777777" w:rsidR="0026636C" w:rsidRPr="0026636C" w:rsidRDefault="0026636C" w:rsidP="0026636C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Normativo y Procedimental</w:t>
            </w:r>
          </w:p>
        </w:tc>
        <w:tc>
          <w:tcPr>
            <w:tcW w:w="519" w:type="dxa"/>
          </w:tcPr>
          <w:p w14:paraId="6F2F1A05" w14:textId="77777777" w:rsidR="0026636C" w:rsidRPr="0026636C" w:rsidRDefault="0026636C" w:rsidP="002663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4.1</w:t>
            </w:r>
          </w:p>
        </w:tc>
        <w:tc>
          <w:tcPr>
            <w:tcW w:w="1903" w:type="dxa"/>
          </w:tcPr>
          <w:p w14:paraId="7D0627D3" w14:textId="77777777" w:rsidR="0026636C" w:rsidRPr="0026636C" w:rsidRDefault="0026636C" w:rsidP="002663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Verificar los ajustes a los procedimientos de la gerencia social, estructuración y atención al ciudadano en lo correspondiente a la inclusión de acción sobre interprete lengua indígena</w:t>
            </w:r>
          </w:p>
        </w:tc>
        <w:tc>
          <w:tcPr>
            <w:tcW w:w="1391" w:type="dxa"/>
          </w:tcPr>
          <w:p w14:paraId="7032CD26" w14:textId="77777777" w:rsidR="0026636C" w:rsidRPr="0026636C" w:rsidRDefault="0026636C" w:rsidP="002663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Procedimientos ajustados</w:t>
            </w:r>
          </w:p>
        </w:tc>
        <w:tc>
          <w:tcPr>
            <w:tcW w:w="1560" w:type="dxa"/>
          </w:tcPr>
          <w:p w14:paraId="67F5229D" w14:textId="77777777" w:rsidR="0026636C" w:rsidRPr="0026636C" w:rsidRDefault="0026636C" w:rsidP="002663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G.I.T de Atención al Ciudadano</w:t>
            </w:r>
          </w:p>
        </w:tc>
        <w:tc>
          <w:tcPr>
            <w:tcW w:w="1417" w:type="dxa"/>
          </w:tcPr>
          <w:p w14:paraId="423DCBF5" w14:textId="77777777" w:rsidR="0026636C" w:rsidRPr="0026636C" w:rsidRDefault="0026636C" w:rsidP="002663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Diciembre 2017</w:t>
            </w:r>
          </w:p>
        </w:tc>
        <w:tc>
          <w:tcPr>
            <w:tcW w:w="1276" w:type="dxa"/>
          </w:tcPr>
          <w:p w14:paraId="57C6578F" w14:textId="77777777" w:rsidR="0026636C" w:rsidRDefault="0026636C" w:rsidP="002663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</w:p>
          <w:p w14:paraId="6F19F5D1" w14:textId="77777777" w:rsidR="005A3173" w:rsidRPr="005A3173" w:rsidRDefault="005A3173" w:rsidP="002663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5A3173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es-ES" w:eastAsia="en-US"/>
                <w14:ligatures w14:val="none"/>
              </w:rPr>
              <w:t>En desarrollo</w:t>
            </w:r>
          </w:p>
        </w:tc>
      </w:tr>
      <w:tr w:rsidR="0026636C" w:rsidRPr="0026636C" w14:paraId="32D9DD9B" w14:textId="77777777" w:rsidTr="00CC7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  <w:vMerge/>
          </w:tcPr>
          <w:p w14:paraId="3E29CFB4" w14:textId="77777777" w:rsidR="0026636C" w:rsidRPr="0026636C" w:rsidRDefault="0026636C" w:rsidP="0026636C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</w:p>
        </w:tc>
        <w:tc>
          <w:tcPr>
            <w:tcW w:w="519" w:type="dxa"/>
          </w:tcPr>
          <w:p w14:paraId="65120D0C" w14:textId="77777777" w:rsidR="0026636C" w:rsidRPr="0026636C" w:rsidRDefault="0026636C" w:rsidP="0026636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4.2</w:t>
            </w:r>
          </w:p>
        </w:tc>
        <w:tc>
          <w:tcPr>
            <w:tcW w:w="1903" w:type="dxa"/>
          </w:tcPr>
          <w:p w14:paraId="008B6B57" w14:textId="77777777" w:rsidR="0026636C" w:rsidRPr="0026636C" w:rsidRDefault="0026636C" w:rsidP="0026636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Difundir la Política de Protección de Datos</w:t>
            </w:r>
          </w:p>
        </w:tc>
        <w:tc>
          <w:tcPr>
            <w:tcW w:w="1391" w:type="dxa"/>
          </w:tcPr>
          <w:p w14:paraId="7FA1A43F" w14:textId="77777777" w:rsidR="0026636C" w:rsidRPr="0026636C" w:rsidRDefault="0026636C" w:rsidP="0026636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Correo Electrónico (2)</w:t>
            </w:r>
          </w:p>
          <w:p w14:paraId="7726F534" w14:textId="77777777" w:rsidR="0026636C" w:rsidRPr="0026636C" w:rsidRDefault="0026636C" w:rsidP="0026636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Página WEB (1)</w:t>
            </w:r>
          </w:p>
        </w:tc>
        <w:tc>
          <w:tcPr>
            <w:tcW w:w="1560" w:type="dxa"/>
          </w:tcPr>
          <w:p w14:paraId="2C99BC0F" w14:textId="77777777" w:rsidR="0026636C" w:rsidRPr="0026636C" w:rsidRDefault="0026636C" w:rsidP="0026636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G.I.T de Atención al Ciudadano</w:t>
            </w:r>
          </w:p>
        </w:tc>
        <w:tc>
          <w:tcPr>
            <w:tcW w:w="1417" w:type="dxa"/>
          </w:tcPr>
          <w:p w14:paraId="20D06225" w14:textId="77777777" w:rsidR="0026636C" w:rsidRPr="0026636C" w:rsidRDefault="0026636C" w:rsidP="0026636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Correo Electrónico: Mayo y octubre</w:t>
            </w:r>
          </w:p>
          <w:p w14:paraId="7551DEFC" w14:textId="77777777" w:rsidR="0026636C" w:rsidRPr="0026636C" w:rsidRDefault="0026636C" w:rsidP="0026636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Página WEB: Permanente</w:t>
            </w:r>
          </w:p>
        </w:tc>
        <w:tc>
          <w:tcPr>
            <w:tcW w:w="1276" w:type="dxa"/>
          </w:tcPr>
          <w:p w14:paraId="60E45691" w14:textId="77777777" w:rsidR="0026636C" w:rsidRPr="005A3173" w:rsidRDefault="005A3173" w:rsidP="0026636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5A3173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es-ES" w:eastAsia="en-US"/>
                <w14:ligatures w14:val="none"/>
              </w:rPr>
              <w:t>Pendiente</w:t>
            </w:r>
          </w:p>
        </w:tc>
      </w:tr>
      <w:tr w:rsidR="0026636C" w:rsidRPr="0026636C" w14:paraId="43477DCB" w14:textId="77777777" w:rsidTr="00CC7F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</w:tcPr>
          <w:p w14:paraId="6B17507C" w14:textId="77777777" w:rsidR="0026636C" w:rsidRPr="0026636C" w:rsidRDefault="0026636C" w:rsidP="0026636C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Relacionamiento con el Ciudadano</w:t>
            </w:r>
          </w:p>
        </w:tc>
        <w:tc>
          <w:tcPr>
            <w:tcW w:w="519" w:type="dxa"/>
          </w:tcPr>
          <w:p w14:paraId="78778254" w14:textId="77777777" w:rsidR="0026636C" w:rsidRPr="0026636C" w:rsidRDefault="0026636C" w:rsidP="002663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5.1</w:t>
            </w:r>
          </w:p>
        </w:tc>
        <w:tc>
          <w:tcPr>
            <w:tcW w:w="1903" w:type="dxa"/>
          </w:tcPr>
          <w:p w14:paraId="1BCFD644" w14:textId="77777777" w:rsidR="0026636C" w:rsidRPr="0026636C" w:rsidRDefault="0026636C" w:rsidP="002663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Actualizar la Caracterización de usuarios por parte de todas las áreas de la ANI</w:t>
            </w:r>
          </w:p>
        </w:tc>
        <w:tc>
          <w:tcPr>
            <w:tcW w:w="1391" w:type="dxa"/>
          </w:tcPr>
          <w:p w14:paraId="0F5BAB06" w14:textId="77777777" w:rsidR="0026636C" w:rsidRPr="0026636C" w:rsidRDefault="0026636C" w:rsidP="002663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Matriz (1)</w:t>
            </w:r>
          </w:p>
        </w:tc>
        <w:tc>
          <w:tcPr>
            <w:tcW w:w="1560" w:type="dxa"/>
          </w:tcPr>
          <w:p w14:paraId="4ABCC11F" w14:textId="77777777" w:rsidR="0026636C" w:rsidRPr="0026636C" w:rsidRDefault="0026636C" w:rsidP="002663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G.I.T de Atención al Ciudadano</w:t>
            </w:r>
          </w:p>
        </w:tc>
        <w:tc>
          <w:tcPr>
            <w:tcW w:w="1417" w:type="dxa"/>
          </w:tcPr>
          <w:p w14:paraId="4649A817" w14:textId="77777777" w:rsidR="0026636C" w:rsidRPr="0026636C" w:rsidRDefault="0026636C" w:rsidP="002663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26636C">
              <w:rPr>
                <w:rFonts w:ascii="Calibri" w:eastAsia="Times New Roman" w:hAnsi="Calibri" w:cs="Calibri"/>
                <w:kern w:val="0"/>
                <w:sz w:val="24"/>
                <w:szCs w:val="24"/>
                <w:lang w:val="es-ES" w:eastAsia="en-US"/>
                <w14:ligatures w14:val="none"/>
              </w:rPr>
              <w:t>Mayo 2017</w:t>
            </w:r>
          </w:p>
        </w:tc>
        <w:tc>
          <w:tcPr>
            <w:tcW w:w="1276" w:type="dxa"/>
          </w:tcPr>
          <w:p w14:paraId="12C24E6E" w14:textId="77777777" w:rsidR="0026636C" w:rsidRPr="005A3173" w:rsidRDefault="005A3173" w:rsidP="0026636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es-ES" w:eastAsia="en-US"/>
                <w14:ligatures w14:val="none"/>
              </w:rPr>
            </w:pPr>
            <w:r w:rsidRPr="005A3173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val="es-ES" w:eastAsia="en-US"/>
                <w14:ligatures w14:val="none"/>
              </w:rPr>
              <w:t>Pendiente</w:t>
            </w:r>
          </w:p>
        </w:tc>
      </w:tr>
      <w:bookmarkEnd w:id="0"/>
    </w:tbl>
    <w:p w14:paraId="4501D0F7" w14:textId="77777777" w:rsidR="00C4415B" w:rsidRPr="009D53C3" w:rsidRDefault="00C4415B" w:rsidP="009D53C3">
      <w:pPr>
        <w:rPr>
          <w:rFonts w:ascii="Constantia" w:hAnsi="Constantia"/>
          <w:b/>
          <w:caps/>
          <w:color w:val="FF6600"/>
          <w:spacing w:val="50"/>
          <w:sz w:val="36"/>
          <w:szCs w:val="36"/>
        </w:rPr>
      </w:pPr>
    </w:p>
    <w:p w14:paraId="71BA621A" w14:textId="25CF0794" w:rsidR="00A92C5F" w:rsidRPr="00BC4F8F" w:rsidRDefault="00A92C5F" w:rsidP="00BC4F8F">
      <w:pPr>
        <w:pStyle w:val="Prrafodelista"/>
        <w:numPr>
          <w:ilvl w:val="0"/>
          <w:numId w:val="25"/>
        </w:numPr>
        <w:rPr>
          <w:rFonts w:ascii="Constantia" w:hAnsi="Constantia"/>
          <w:b/>
          <w:caps/>
          <w:color w:val="FF6600"/>
          <w:spacing w:val="50"/>
          <w:sz w:val="36"/>
          <w:szCs w:val="36"/>
        </w:rPr>
      </w:pPr>
      <w:bookmarkStart w:id="1" w:name="_GoBack"/>
      <w:bookmarkEnd w:id="1"/>
      <w:r w:rsidRPr="00BC4F8F">
        <w:rPr>
          <w:rFonts w:ascii="Constantia" w:hAnsi="Constantia"/>
          <w:b/>
          <w:caps/>
          <w:color w:val="FF6600"/>
          <w:spacing w:val="50"/>
          <w:sz w:val="36"/>
          <w:szCs w:val="36"/>
        </w:rPr>
        <w:t>INTERVENCIÓN DE CONTROL INTERNO DISCIPLINARIO</w:t>
      </w:r>
    </w:p>
    <w:p w14:paraId="75F2154F" w14:textId="77777777" w:rsidR="002C283F" w:rsidRDefault="002C283F" w:rsidP="00A92C5F">
      <w:pPr>
        <w:pStyle w:val="Prrafodelista"/>
        <w:ind w:left="0"/>
        <w:rPr>
          <w:rFonts w:ascii="Constantia" w:eastAsia="Calibri" w:hAnsi="Constantia"/>
          <w:color w:val="002060"/>
          <w:sz w:val="24"/>
          <w:szCs w:val="24"/>
          <w:lang w:eastAsia="en-US"/>
        </w:rPr>
      </w:pPr>
    </w:p>
    <w:p w14:paraId="1F033354" w14:textId="77F00777" w:rsidR="0043690C" w:rsidRPr="00A92C5F" w:rsidRDefault="002C283F" w:rsidP="00076882">
      <w:pPr>
        <w:pStyle w:val="Prrafodelista"/>
        <w:ind w:left="0"/>
        <w:jc w:val="both"/>
        <w:rPr>
          <w:rFonts w:ascii="Constantia" w:hAnsi="Constantia"/>
          <w:sz w:val="32"/>
          <w:szCs w:val="32"/>
        </w:rPr>
      </w:pPr>
      <w:r w:rsidRPr="002C283F">
        <w:rPr>
          <w:rFonts w:ascii="Constantia" w:eastAsia="Calibri" w:hAnsi="Constantia"/>
          <w:color w:val="002060"/>
          <w:sz w:val="24"/>
          <w:szCs w:val="24"/>
          <w:lang w:eastAsia="en-US"/>
        </w:rPr>
        <w:t>En el primer trimestre</w:t>
      </w:r>
      <w:r>
        <w:rPr>
          <w:rFonts w:ascii="Constantia" w:eastAsia="Calibri" w:hAnsi="Constantia"/>
          <w:color w:val="002060"/>
          <w:sz w:val="24"/>
          <w:szCs w:val="24"/>
          <w:lang w:eastAsia="en-US"/>
        </w:rPr>
        <w:t xml:space="preserve"> de la vigencia 2017 en ejercicio del control preventivo y de control posterior a respuestas de petición brindadas por servidores de la Agencia Nacional de Infraestructura, </w:t>
      </w:r>
      <w:r w:rsidR="00076882">
        <w:rPr>
          <w:rFonts w:ascii="Constantia" w:eastAsia="Calibri" w:hAnsi="Constantia"/>
          <w:color w:val="002060"/>
          <w:sz w:val="24"/>
          <w:szCs w:val="24"/>
          <w:lang w:eastAsia="en-US"/>
        </w:rPr>
        <w:t xml:space="preserve">se </w:t>
      </w:r>
      <w:r>
        <w:rPr>
          <w:rFonts w:ascii="Constantia" w:eastAsia="Calibri" w:hAnsi="Constantia"/>
          <w:color w:val="002060"/>
          <w:sz w:val="24"/>
          <w:szCs w:val="24"/>
          <w:lang w:eastAsia="en-US"/>
        </w:rPr>
        <w:t>dio inicio a la apertura de una (1)  indagación preliminar por desatención al de</w:t>
      </w:r>
      <w:r w:rsidR="00076882">
        <w:rPr>
          <w:rFonts w:ascii="Constantia" w:eastAsia="Calibri" w:hAnsi="Constantia"/>
          <w:color w:val="002060"/>
          <w:sz w:val="24"/>
          <w:szCs w:val="24"/>
          <w:lang w:eastAsia="en-US"/>
        </w:rPr>
        <w:t xml:space="preserve">recho fundamental de petición en contraste con las (4) que se iniciaron para el mismo periodo del año anterior, lo que representa una disminución del </w:t>
      </w:r>
      <w:r w:rsidR="00076882" w:rsidRPr="00076882">
        <w:rPr>
          <w:rFonts w:ascii="Constantia" w:eastAsia="Calibri" w:hAnsi="Constantia"/>
          <w:b/>
          <w:color w:val="002060"/>
          <w:sz w:val="24"/>
          <w:szCs w:val="24"/>
          <w:lang w:eastAsia="en-US"/>
        </w:rPr>
        <w:t>75%</w:t>
      </w:r>
      <w:r w:rsidR="00107820">
        <w:rPr>
          <w:rFonts w:ascii="Constantia" w:eastAsia="Calibri" w:hAnsi="Constantia"/>
          <w:b/>
          <w:color w:val="002060"/>
          <w:sz w:val="24"/>
          <w:szCs w:val="24"/>
          <w:lang w:eastAsia="en-US"/>
        </w:rPr>
        <w:t>.</w:t>
      </w:r>
    </w:p>
    <w:sectPr w:rsidR="0043690C" w:rsidRPr="00A92C5F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pgSz w:w="11907" w:h="16839"/>
      <w:pgMar w:top="1148" w:right="1050" w:bottom="1148" w:left="1050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B6721" w14:textId="77777777" w:rsidR="003536DB" w:rsidRDefault="003536DB">
      <w:pPr>
        <w:spacing w:after="0" w:line="240" w:lineRule="auto"/>
      </w:pPr>
      <w:r>
        <w:separator/>
      </w:r>
    </w:p>
  </w:endnote>
  <w:endnote w:type="continuationSeparator" w:id="0">
    <w:p w14:paraId="119BB45C" w14:textId="77777777" w:rsidR="003536DB" w:rsidRDefault="0035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A435F" w14:textId="77777777" w:rsidR="00721AC3" w:rsidRDefault="00721AC3"/>
  <w:p w14:paraId="73978C5E" w14:textId="0AE692E1" w:rsidR="00721AC3" w:rsidRDefault="00721AC3">
    <w:pPr>
      <w:pStyle w:val="Piedepginapar"/>
    </w:pPr>
    <w:r>
      <w:rPr>
        <w:lang w:val="es-ES"/>
      </w:rPr>
      <w:t xml:space="preserve">Página </w:t>
    </w:r>
    <w:r>
      <w:fldChar w:fldCharType="begin"/>
    </w:r>
    <w:r>
      <w:instrText>PAGE   \* MERGEFORMAT</w:instrText>
    </w:r>
    <w:r>
      <w:fldChar w:fldCharType="separate"/>
    </w:r>
    <w:r w:rsidR="00BC4F8F" w:rsidRPr="00BC4F8F">
      <w:rPr>
        <w:noProof/>
        <w:sz w:val="24"/>
        <w:szCs w:val="24"/>
        <w:lang w:val="es-ES"/>
      </w:rPr>
      <w:t>18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CF939" w14:textId="77777777" w:rsidR="00721AC3" w:rsidRDefault="00721AC3"/>
  <w:p w14:paraId="0271AC12" w14:textId="57AED05E" w:rsidR="00721AC3" w:rsidRDefault="00721AC3">
    <w:pPr>
      <w:pStyle w:val="Piedepginaimpar"/>
    </w:pPr>
    <w:r>
      <w:rPr>
        <w:lang w:val="es-ES"/>
      </w:rPr>
      <w:t xml:space="preserve">Página </w:t>
    </w:r>
    <w:r>
      <w:fldChar w:fldCharType="begin"/>
    </w:r>
    <w:r>
      <w:instrText>PAGE   \* MERGEFORMAT</w:instrText>
    </w:r>
    <w:r>
      <w:fldChar w:fldCharType="separate"/>
    </w:r>
    <w:r w:rsidR="00BC4F8F" w:rsidRPr="00BC4F8F">
      <w:rPr>
        <w:noProof/>
        <w:sz w:val="24"/>
        <w:szCs w:val="24"/>
        <w:lang w:val="es-ES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A67DD" w14:textId="77777777" w:rsidR="003536DB" w:rsidRDefault="003536DB">
      <w:pPr>
        <w:spacing w:after="0" w:line="240" w:lineRule="auto"/>
      </w:pPr>
      <w:r>
        <w:separator/>
      </w:r>
    </w:p>
  </w:footnote>
  <w:footnote w:type="continuationSeparator" w:id="0">
    <w:p w14:paraId="42EAEB51" w14:textId="77777777" w:rsidR="003536DB" w:rsidRDefault="00353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120C0" w14:textId="77777777" w:rsidR="00721AC3" w:rsidRDefault="003536DB">
    <w:pPr>
      <w:pStyle w:val="Encabezadopar"/>
    </w:pPr>
    <w:sdt>
      <w:sdtPr>
        <w:alias w:val="Título"/>
        <w:id w:val="54089093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21AC3">
          <w:t>INFORME PRIMER TRIMESTRE ATENCIÓN AL CIUDADANO 2017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8345D" w14:textId="77777777" w:rsidR="00721AC3" w:rsidRDefault="003536DB">
    <w:pPr>
      <w:pStyle w:val="Encabezadoimpar"/>
    </w:pPr>
    <w:sdt>
      <w:sdtPr>
        <w:alias w:val="Título"/>
        <w:id w:val="54093244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21AC3">
          <w:t>INFORME PRIMER TRIMESTRE ATENCIÓN AL CIUDADANO 2017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3A42A" w14:textId="77777777" w:rsidR="00721AC3" w:rsidRDefault="00721AC3">
    <w:pPr>
      <w:pStyle w:val="Encabezado"/>
    </w:pPr>
    <w:r>
      <w:rPr>
        <w:noProof/>
      </w:rPr>
      <w:drawing>
        <wp:inline distT="0" distB="0" distL="0" distR="0" wp14:anchorId="39A583D7" wp14:editId="1DBF976A">
          <wp:extent cx="1057275" cy="572135"/>
          <wp:effectExtent l="0" t="0" r="9525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409" cy="5787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6C2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aconvieta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aconvieta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aconvieta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4A40FB"/>
    <w:multiLevelType w:val="hybridMultilevel"/>
    <w:tmpl w:val="049E9CDA"/>
    <w:lvl w:ilvl="0" w:tplc="BE9C0D66">
      <w:start w:val="1"/>
      <w:numFmt w:val="decimal"/>
      <w:lvlText w:val="%1."/>
      <w:lvlJc w:val="left"/>
      <w:pPr>
        <w:ind w:left="1080" w:hanging="720"/>
      </w:pPr>
      <w:rPr>
        <w:rFonts w:hint="default"/>
        <w:color w:val="FF6600"/>
        <w:sz w:val="36"/>
        <w:szCs w:val="3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30402"/>
    <w:multiLevelType w:val="hybridMultilevel"/>
    <w:tmpl w:val="BBECBEF6"/>
    <w:lvl w:ilvl="0" w:tplc="20188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87993"/>
    <w:multiLevelType w:val="hybridMultilevel"/>
    <w:tmpl w:val="27AA278C"/>
    <w:lvl w:ilvl="0" w:tplc="778C9AE8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E516C2"/>
    <w:multiLevelType w:val="hybridMultilevel"/>
    <w:tmpl w:val="049E9CDA"/>
    <w:lvl w:ilvl="0" w:tplc="BE9C0D66">
      <w:start w:val="1"/>
      <w:numFmt w:val="decimal"/>
      <w:lvlText w:val="%1."/>
      <w:lvlJc w:val="left"/>
      <w:pPr>
        <w:ind w:left="1080" w:hanging="720"/>
      </w:pPr>
      <w:rPr>
        <w:rFonts w:hint="default"/>
        <w:color w:val="FF6600"/>
        <w:sz w:val="36"/>
        <w:szCs w:val="3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80DA1"/>
    <w:multiLevelType w:val="hybridMultilevel"/>
    <w:tmpl w:val="07188138"/>
    <w:lvl w:ilvl="0" w:tplc="DEDAE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17A9B"/>
    <w:multiLevelType w:val="multilevel"/>
    <w:tmpl w:val="0409001D"/>
    <w:styleLink w:val="Estilodelistamediano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880799"/>
    <w:multiLevelType w:val="hybridMultilevel"/>
    <w:tmpl w:val="B7F49C8A"/>
    <w:lvl w:ilvl="0" w:tplc="557000B0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2F5790"/>
    <w:multiLevelType w:val="hybridMultilevel"/>
    <w:tmpl w:val="422A9F1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461E0"/>
    <w:multiLevelType w:val="hybridMultilevel"/>
    <w:tmpl w:val="4AD4101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47B8E"/>
    <w:multiLevelType w:val="hybridMultilevel"/>
    <w:tmpl w:val="B838CD92"/>
    <w:lvl w:ilvl="0" w:tplc="080A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F23596A"/>
    <w:multiLevelType w:val="hybridMultilevel"/>
    <w:tmpl w:val="0AD03D3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F06A5"/>
    <w:multiLevelType w:val="hybridMultilevel"/>
    <w:tmpl w:val="992EE5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849D1"/>
    <w:multiLevelType w:val="hybridMultilevel"/>
    <w:tmpl w:val="20A488A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F5843"/>
    <w:multiLevelType w:val="hybridMultilevel"/>
    <w:tmpl w:val="565A4EA0"/>
    <w:lvl w:ilvl="0" w:tplc="778C9A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63718"/>
    <w:multiLevelType w:val="hybridMultilevel"/>
    <w:tmpl w:val="9EC4512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7213A"/>
    <w:multiLevelType w:val="hybridMultilevel"/>
    <w:tmpl w:val="D2EAE61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0"/>
  </w:num>
  <w:num w:numId="12">
    <w:abstractNumId w:val="1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1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9"/>
  </w:num>
  <w:num w:numId="25">
    <w:abstractNumId w:val="8"/>
  </w:num>
  <w:num w:numId="26">
    <w:abstractNumId w:val="6"/>
  </w:num>
  <w:num w:numId="27">
    <w:abstractNumId w:val="14"/>
  </w:num>
  <w:num w:numId="28">
    <w:abstractNumId w:val="18"/>
  </w:num>
  <w:num w:numId="29">
    <w:abstractNumId w:val="7"/>
  </w:num>
  <w:num w:numId="30">
    <w:abstractNumId w:val="13"/>
  </w:num>
  <w:num w:numId="31">
    <w:abstractNumId w:val="15"/>
  </w:num>
  <w:num w:numId="32">
    <w:abstractNumId w:val="5"/>
  </w:num>
  <w:num w:numId="33">
    <w:abstractNumId w:val="16"/>
  </w:num>
  <w:num w:numId="34">
    <w:abstractNumId w:val="19"/>
  </w:num>
  <w:num w:numId="35">
    <w:abstractNumId w:val="12"/>
  </w:num>
  <w:num w:numId="36">
    <w:abstractNumId w:val="1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70"/>
    <w:rsid w:val="00016E6E"/>
    <w:rsid w:val="0003035C"/>
    <w:rsid w:val="00041E01"/>
    <w:rsid w:val="00075039"/>
    <w:rsid w:val="00076882"/>
    <w:rsid w:val="000814DF"/>
    <w:rsid w:val="000A1682"/>
    <w:rsid w:val="000D4CE5"/>
    <w:rsid w:val="000D641A"/>
    <w:rsid w:val="00107820"/>
    <w:rsid w:val="00122C9E"/>
    <w:rsid w:val="0012307B"/>
    <w:rsid w:val="001259CB"/>
    <w:rsid w:val="00135559"/>
    <w:rsid w:val="001439A3"/>
    <w:rsid w:val="001D6816"/>
    <w:rsid w:val="00210914"/>
    <w:rsid w:val="00235C70"/>
    <w:rsid w:val="0026636C"/>
    <w:rsid w:val="002829EE"/>
    <w:rsid w:val="002B0890"/>
    <w:rsid w:val="002B5853"/>
    <w:rsid w:val="002C283F"/>
    <w:rsid w:val="002F6B4B"/>
    <w:rsid w:val="00341458"/>
    <w:rsid w:val="00352176"/>
    <w:rsid w:val="003536DB"/>
    <w:rsid w:val="003712FF"/>
    <w:rsid w:val="0038071C"/>
    <w:rsid w:val="00394DF7"/>
    <w:rsid w:val="003B4E00"/>
    <w:rsid w:val="003C2739"/>
    <w:rsid w:val="0043690C"/>
    <w:rsid w:val="0044012B"/>
    <w:rsid w:val="00447846"/>
    <w:rsid w:val="00461D18"/>
    <w:rsid w:val="00467E96"/>
    <w:rsid w:val="00491DF3"/>
    <w:rsid w:val="004B28A6"/>
    <w:rsid w:val="004C03AC"/>
    <w:rsid w:val="004D36E6"/>
    <w:rsid w:val="00507C56"/>
    <w:rsid w:val="00526887"/>
    <w:rsid w:val="0056317D"/>
    <w:rsid w:val="00596B72"/>
    <w:rsid w:val="005A3173"/>
    <w:rsid w:val="005C41B0"/>
    <w:rsid w:val="005D02C4"/>
    <w:rsid w:val="005D7890"/>
    <w:rsid w:val="005E4EB3"/>
    <w:rsid w:val="005F1BF5"/>
    <w:rsid w:val="005F3816"/>
    <w:rsid w:val="00613FCC"/>
    <w:rsid w:val="00620E5D"/>
    <w:rsid w:val="00622306"/>
    <w:rsid w:val="006333CD"/>
    <w:rsid w:val="00655599"/>
    <w:rsid w:val="006B43D9"/>
    <w:rsid w:val="006C1D98"/>
    <w:rsid w:val="006E016B"/>
    <w:rsid w:val="006E1B77"/>
    <w:rsid w:val="006E3D87"/>
    <w:rsid w:val="006F4C47"/>
    <w:rsid w:val="00712957"/>
    <w:rsid w:val="00721AC3"/>
    <w:rsid w:val="00757317"/>
    <w:rsid w:val="00773A8F"/>
    <w:rsid w:val="007B23D4"/>
    <w:rsid w:val="007E527E"/>
    <w:rsid w:val="00807ADC"/>
    <w:rsid w:val="00815BE4"/>
    <w:rsid w:val="00816C8C"/>
    <w:rsid w:val="00822283"/>
    <w:rsid w:val="008343A4"/>
    <w:rsid w:val="00847FD2"/>
    <w:rsid w:val="008723D1"/>
    <w:rsid w:val="00886259"/>
    <w:rsid w:val="008910D7"/>
    <w:rsid w:val="008A03D8"/>
    <w:rsid w:val="008A2B66"/>
    <w:rsid w:val="008A753F"/>
    <w:rsid w:val="008E18BF"/>
    <w:rsid w:val="00907142"/>
    <w:rsid w:val="00921DFE"/>
    <w:rsid w:val="00923017"/>
    <w:rsid w:val="009325A6"/>
    <w:rsid w:val="009631D8"/>
    <w:rsid w:val="00977C4B"/>
    <w:rsid w:val="009808FC"/>
    <w:rsid w:val="00996EA5"/>
    <w:rsid w:val="00997413"/>
    <w:rsid w:val="009B625D"/>
    <w:rsid w:val="009D53C3"/>
    <w:rsid w:val="009E1EBD"/>
    <w:rsid w:val="009E424F"/>
    <w:rsid w:val="009F4093"/>
    <w:rsid w:val="00A00DB0"/>
    <w:rsid w:val="00A23B9C"/>
    <w:rsid w:val="00A37596"/>
    <w:rsid w:val="00A5008F"/>
    <w:rsid w:val="00A56791"/>
    <w:rsid w:val="00A90867"/>
    <w:rsid w:val="00A92C5F"/>
    <w:rsid w:val="00B02F0E"/>
    <w:rsid w:val="00B07105"/>
    <w:rsid w:val="00B25443"/>
    <w:rsid w:val="00B27107"/>
    <w:rsid w:val="00B836DD"/>
    <w:rsid w:val="00B93CA3"/>
    <w:rsid w:val="00B97BC7"/>
    <w:rsid w:val="00BC4F8F"/>
    <w:rsid w:val="00BE6C8D"/>
    <w:rsid w:val="00C0690A"/>
    <w:rsid w:val="00C43D71"/>
    <w:rsid w:val="00C4415B"/>
    <w:rsid w:val="00CC7F73"/>
    <w:rsid w:val="00D010B1"/>
    <w:rsid w:val="00D230AA"/>
    <w:rsid w:val="00D377F6"/>
    <w:rsid w:val="00D450C6"/>
    <w:rsid w:val="00D45917"/>
    <w:rsid w:val="00D53C85"/>
    <w:rsid w:val="00D57313"/>
    <w:rsid w:val="00D621EE"/>
    <w:rsid w:val="00D82DB5"/>
    <w:rsid w:val="00D9768D"/>
    <w:rsid w:val="00E41FD7"/>
    <w:rsid w:val="00E770C1"/>
    <w:rsid w:val="00E939C7"/>
    <w:rsid w:val="00F318E0"/>
    <w:rsid w:val="00F81F2E"/>
    <w:rsid w:val="00F94193"/>
    <w:rsid w:val="00F95DBD"/>
    <w:rsid w:val="00FB0914"/>
    <w:rsid w:val="00FB4A7C"/>
    <w:rsid w:val="00FC56CA"/>
    <w:rsid w:val="00FC5F70"/>
    <w:rsid w:val="00FD77D2"/>
    <w:rsid w:val="00FE0EC8"/>
    <w:rsid w:val="00FE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7233E"/>
  <w15:docId w15:val="{8C09661F-E938-4866-8159-8A32FCA2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kern w:val="24"/>
        <w:sz w:val="23"/>
        <w:lang w:val="es-MX" w:eastAsia="es-MX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 w:line="264" w:lineRule="auto"/>
    </w:pPr>
  </w:style>
  <w:style w:type="paragraph" w:styleId="Ttulo1">
    <w:name w:val="heading 1"/>
    <w:basedOn w:val="Normal"/>
    <w:next w:val="Normal"/>
    <w:link w:val="Ttulo1Car"/>
    <w:uiPriority w:val="9"/>
    <w:unhideWhenUsed/>
    <w:qFormat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spacing w:after="0"/>
      <w:outlineLvl w:val="5"/>
    </w:pPr>
    <w:rPr>
      <w:b/>
      <w:color w:val="DD8047" w:themeColor="accent2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spacing w:after="0"/>
      <w:outlineLvl w:val="6"/>
    </w:pPr>
    <w:rPr>
      <w:smallCaps/>
      <w:color w:val="000000" w:themeColor="text1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 w:cs="Times New Roman"/>
      <w:caps/>
      <w:color w:val="775F55" w:themeColor="tex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Pr>
      <w:rFonts w:cs="Times New Roman"/>
      <w:b/>
      <w:color w:val="94B6D2" w:themeColor="accent1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Pr>
      <w:rFonts w:cs="Times New Roman"/>
      <w:b/>
      <w:color w:val="000000" w:themeColor="text1"/>
      <w:spacing w:val="10"/>
      <w:sz w:val="23"/>
      <w:szCs w:val="23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="Times New Roman"/>
      <w:sz w:val="23"/>
      <w:szCs w:val="23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="Times New Roman"/>
      <w:sz w:val="23"/>
      <w:szCs w:val="23"/>
    </w:rPr>
  </w:style>
  <w:style w:type="paragraph" w:styleId="Citadestacada">
    <w:name w:val="Intense Quote"/>
    <w:basedOn w:val="Normal"/>
    <w:link w:val="CitadestacadaCar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cs="Times New Roman"/>
      <w:b/>
      <w:color w:val="DD8047" w:themeColor="accent2"/>
      <w:sz w:val="23"/>
      <w:szCs w:val="23"/>
      <w:shd w:val="clear" w:color="auto" w:fill="FFFFFF" w:themeFill="background1"/>
    </w:rPr>
  </w:style>
  <w:style w:type="paragraph" w:styleId="Subttulo">
    <w:name w:val="Subtitle"/>
    <w:basedOn w:val="Normal"/>
    <w:link w:val="SubttuloCar"/>
    <w:uiPriority w:val="11"/>
    <w:qFormat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</w:rPr>
  </w:style>
  <w:style w:type="paragraph" w:styleId="Puesto">
    <w:name w:val="Title"/>
    <w:basedOn w:val="Normal"/>
    <w:link w:val="PuestoCar"/>
    <w:uiPriority w:val="10"/>
    <w:qFormat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Pr>
      <w:rFonts w:cs="Times New Roman"/>
      <w:color w:val="775F55" w:themeColor="text2"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Pr>
      <w:rFonts w:asciiTheme="minorHAnsi" w:hAnsiTheme="minorHAnsi" w:cs="Times New Roman"/>
      <w:i/>
      <w:color w:val="775F55" w:themeColor="text2"/>
      <w:sz w:val="23"/>
      <w:szCs w:val="23"/>
    </w:rPr>
  </w:style>
  <w:style w:type="paragraph" w:styleId="Descripcin">
    <w:name w:val="caption"/>
    <w:basedOn w:val="Normal"/>
    <w:next w:val="Normal"/>
    <w:uiPriority w:val="35"/>
    <w:unhideWhenUsed/>
    <w:rPr>
      <w:b/>
      <w:bCs/>
      <w:caps/>
      <w:sz w:val="16"/>
      <w:szCs w:val="16"/>
    </w:rPr>
  </w:style>
  <w:style w:type="character" w:styleId="nfasis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cs="Times New Roman"/>
      <w:caps/>
      <w:spacing w:val="14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cs="Times New Roman"/>
      <w:b/>
      <w:color w:val="775F55" w:themeColor="text2"/>
      <w:spacing w:val="10"/>
      <w:sz w:val="23"/>
      <w:szCs w:val="23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cs="Times New Roman"/>
      <w:b/>
      <w:color w:val="DD8047" w:themeColor="accent2"/>
      <w:spacing w:val="1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cs="Times New Roman"/>
      <w:smallCaps/>
      <w:color w:val="000000" w:themeColor="text1"/>
      <w:spacing w:val="10"/>
      <w:sz w:val="23"/>
      <w:szCs w:val="23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cs="Times New Roman"/>
      <w:b/>
      <w:i/>
      <w:color w:val="94B6D2" w:themeColor="accent1"/>
      <w:spacing w:val="10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cs="Times New Roman"/>
      <w:b/>
      <w:caps/>
      <w:color w:val="A5AB81" w:themeColor="accent3"/>
      <w:spacing w:val="40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Pr>
      <w:color w:val="F7B615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character" w:styleId="Referenciaintensa">
    <w:name w:val="Intense Reference"/>
    <w:basedOn w:val="Fuentedeprrafopredeter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Lista">
    <w:name w:val="List"/>
    <w:basedOn w:val="Normal"/>
    <w:uiPriority w:val="99"/>
    <w:semiHidden/>
    <w:unhideWhenUsed/>
    <w:pPr>
      <w:ind w:left="360" w:hanging="360"/>
    </w:pPr>
  </w:style>
  <w:style w:type="paragraph" w:styleId="Lista2">
    <w:name w:val="List 2"/>
    <w:basedOn w:val="Normal"/>
    <w:uiPriority w:val="99"/>
    <w:semiHidden/>
    <w:unhideWhenUsed/>
    <w:pPr>
      <w:ind w:left="720" w:hanging="360"/>
    </w:pPr>
  </w:style>
  <w:style w:type="paragraph" w:styleId="Listaconvietas">
    <w:name w:val="List Bullet"/>
    <w:basedOn w:val="Normal"/>
    <w:uiPriority w:val="36"/>
    <w:unhideWhenUsed/>
    <w:qFormat/>
    <w:pPr>
      <w:numPr>
        <w:numId w:val="18"/>
      </w:numPr>
    </w:pPr>
    <w:rPr>
      <w:sz w:val="24"/>
    </w:rPr>
  </w:style>
  <w:style w:type="paragraph" w:styleId="Listaconvietas2">
    <w:name w:val="List Bullet 2"/>
    <w:basedOn w:val="Normal"/>
    <w:uiPriority w:val="36"/>
    <w:unhideWhenUsed/>
    <w:qFormat/>
    <w:pPr>
      <w:numPr>
        <w:numId w:val="19"/>
      </w:numPr>
    </w:pPr>
    <w:rPr>
      <w:color w:val="94B6D2" w:themeColor="accent1"/>
    </w:rPr>
  </w:style>
  <w:style w:type="paragraph" w:styleId="Listaconvietas3">
    <w:name w:val="List Bullet 3"/>
    <w:basedOn w:val="Normal"/>
    <w:uiPriority w:val="36"/>
    <w:unhideWhenUsed/>
    <w:qFormat/>
    <w:pPr>
      <w:numPr>
        <w:numId w:val="20"/>
      </w:numPr>
    </w:pPr>
    <w:rPr>
      <w:color w:val="DD8047" w:themeColor="accent2"/>
    </w:rPr>
  </w:style>
  <w:style w:type="paragraph" w:styleId="Listaconvietas4">
    <w:name w:val="List Bullet 4"/>
    <w:basedOn w:val="Normal"/>
    <w:uiPriority w:val="36"/>
    <w:unhideWhenUsed/>
    <w:qFormat/>
    <w:pPr>
      <w:numPr>
        <w:numId w:val="21"/>
      </w:numPr>
    </w:pPr>
    <w:rPr>
      <w:caps/>
      <w:spacing w:val="4"/>
    </w:rPr>
  </w:style>
  <w:style w:type="paragraph" w:styleId="Listaconvietas5">
    <w:name w:val="List Bullet 5"/>
    <w:basedOn w:val="Normal"/>
    <w:uiPriority w:val="36"/>
    <w:unhideWhenUsed/>
    <w:qFormat/>
    <w:pPr>
      <w:numPr>
        <w:numId w:val="22"/>
      </w:numPr>
    </w:pPr>
  </w:style>
  <w:style w:type="paragraph" w:styleId="Prrafodelista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Estilodelistamediano">
    <w:name w:val="Estilo de lista mediano"/>
    <w:uiPriority w:val="99"/>
    <w:pPr>
      <w:numPr>
        <w:numId w:val="11"/>
      </w:numPr>
    </w:pPr>
  </w:style>
  <w:style w:type="paragraph" w:styleId="Sinespaciado">
    <w:name w:val="No Spacing"/>
    <w:basedOn w:val="Normal"/>
    <w:uiPriority w:val="99"/>
    <w:qFormat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styleId="Cita">
    <w:name w:val="Quote"/>
    <w:basedOn w:val="Normal"/>
    <w:link w:val="CitaCar"/>
    <w:uiPriority w:val="29"/>
    <w:qFormat/>
    <w:rPr>
      <w:i/>
      <w:smallCaps/>
      <w:color w:val="775F55" w:themeColor="text2"/>
      <w:spacing w:val="6"/>
    </w:rPr>
  </w:style>
  <w:style w:type="character" w:customStyle="1" w:styleId="CitaCar">
    <w:name w:val="Cita Car"/>
    <w:basedOn w:val="Fuentedeprrafopredeter"/>
    <w:link w:val="Cita"/>
    <w:uiPriority w:val="29"/>
    <w:rPr>
      <w:rFonts w:cs="Times New Roman"/>
      <w:i/>
      <w:smallCaps/>
      <w:color w:val="775F55" w:themeColor="text2"/>
      <w:spacing w:val="6"/>
      <w:sz w:val="23"/>
      <w:szCs w:val="23"/>
    </w:rPr>
  </w:style>
  <w:style w:type="character" w:styleId="Textoennegrita">
    <w:name w:val="Strong"/>
    <w:uiPriority w:val="22"/>
    <w:qFormat/>
    <w:rPr>
      <w:rFonts w:asciiTheme="minorHAnsi" w:hAnsiTheme="minorHAnsi"/>
      <w:b/>
      <w:color w:val="DD8047" w:themeColor="accent2"/>
    </w:rPr>
  </w:style>
  <w:style w:type="character" w:styleId="nfasissutil">
    <w:name w:val="Subtle Emphasis"/>
    <w:basedOn w:val="Fuentedeprrafopredeter"/>
    <w:uiPriority w:val="19"/>
    <w:qFormat/>
    <w:rPr>
      <w:rFonts w:asciiTheme="minorHAnsi" w:hAnsiTheme="minorHAnsi"/>
      <w:i/>
      <w:sz w:val="23"/>
    </w:rPr>
  </w:style>
  <w:style w:type="character" w:styleId="Referenciasutil">
    <w:name w:val="Subtle Reference"/>
    <w:basedOn w:val="Fuentedeprrafopredeter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table" w:styleId="Tablaconcuadrcula">
    <w:name w:val="Table Grid"/>
    <w:basedOn w:val="Tablanormal"/>
    <w:uiPriority w:val="1"/>
    <w:pPr>
      <w:spacing w:after="0" w:line="240" w:lineRule="auto"/>
    </w:pPr>
    <w:rPr>
      <w:rFonts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nsangra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DC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before="180" w:after="40" w:line="240" w:lineRule="auto"/>
    </w:pPr>
    <w:rPr>
      <w:b/>
      <w:caps/>
      <w:color w:val="775F55" w:themeColor="text2"/>
    </w:rPr>
  </w:style>
  <w:style w:type="paragraph" w:styleId="TDC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44"/>
    </w:p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</w:style>
  <w:style w:type="paragraph" w:customStyle="1" w:styleId="Categora">
    <w:name w:val="Categoría"/>
    <w:basedOn w:val="Normal"/>
    <w:uiPriority w:val="49"/>
    <w:pPr>
      <w:spacing w:after="0"/>
    </w:pPr>
    <w:rPr>
      <w:b/>
      <w:sz w:val="24"/>
      <w:szCs w:val="24"/>
    </w:rPr>
  </w:style>
  <w:style w:type="paragraph" w:customStyle="1" w:styleId="Nombredelacompaa">
    <w:name w:val="Nombre de la compañía"/>
    <w:basedOn w:val="Normal"/>
    <w:uiPriority w:val="49"/>
    <w:pPr>
      <w:spacing w:after="0"/>
    </w:pPr>
    <w:rPr>
      <w:rFonts w:cstheme="minorBidi"/>
      <w:sz w:val="36"/>
      <w:szCs w:val="36"/>
    </w:rPr>
  </w:style>
  <w:style w:type="paragraph" w:customStyle="1" w:styleId="Piedepginapar">
    <w:name w:val="Pie de página par"/>
    <w:basedOn w:val="Normal"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Piedepginaimpar">
    <w:name w:val="Pie de página impar"/>
    <w:basedOn w:val="Normal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Encabezadopar">
    <w:name w:val="Encabezado par"/>
    <w:basedOn w:val="Normal"/>
    <w:unhideWhenUsed/>
    <w:qFormat/>
    <w:pPr>
      <w:pBdr>
        <w:bottom w:val="single" w:sz="4" w:space="1" w:color="94B6D2" w:themeColor="accent1"/>
      </w:pBdr>
      <w:spacing w:after="0" w:line="240" w:lineRule="auto"/>
    </w:pPr>
    <w:rPr>
      <w:rFonts w:eastAsia="Times New Roman"/>
      <w:b/>
      <w:color w:val="775F55" w:themeColor="text2"/>
      <w:sz w:val="20"/>
    </w:rPr>
  </w:style>
  <w:style w:type="paragraph" w:customStyle="1" w:styleId="Encabezadoimpar">
    <w:name w:val="Encabezado impar"/>
    <w:basedOn w:val="Normal"/>
    <w:unhideWhenUsed/>
    <w:qFormat/>
    <w:pPr>
      <w:pBdr>
        <w:bottom w:val="single" w:sz="4" w:space="1" w:color="94B6D2" w:themeColor="accent1"/>
      </w:pBdr>
      <w:spacing w:after="0" w:line="240" w:lineRule="auto"/>
      <w:jc w:val="right"/>
    </w:pPr>
    <w:rPr>
      <w:rFonts w:eastAsia="Times New Roman"/>
      <w:b/>
      <w:color w:val="775F55" w:themeColor="text2"/>
      <w:sz w:val="20"/>
    </w:rPr>
  </w:style>
  <w:style w:type="paragraph" w:customStyle="1" w:styleId="SinEspaciado0">
    <w:name w:val="SinEspaciado"/>
    <w:basedOn w:val="Normal"/>
    <w:qFormat/>
    <w:pPr>
      <w:framePr w:wrap="auto" w:hAnchor="page" w:xAlign="center" w:yAlign="top"/>
      <w:spacing w:after="0" w:line="240" w:lineRule="auto"/>
      <w:suppressOverlap/>
    </w:pPr>
    <w:rPr>
      <w:szCs w:val="120"/>
    </w:rPr>
  </w:style>
  <w:style w:type="table" w:styleId="Tabladecuadrcula5oscura-nfasis4">
    <w:name w:val="Grid Table 5 Dark Accent 4"/>
    <w:basedOn w:val="Tablanormal"/>
    <w:uiPriority w:val="50"/>
    <w:rsid w:val="006C1D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6C1D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6C1D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decuadrcula3-nfasis2">
    <w:name w:val="Grid Table 3 Accent 2"/>
    <w:basedOn w:val="Tablanormal"/>
    <w:uiPriority w:val="48"/>
    <w:rsid w:val="006C1D98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decuadrcula2-nfasis2">
    <w:name w:val="Grid Table 2 Accent 2"/>
    <w:basedOn w:val="Tablanormal"/>
    <w:uiPriority w:val="47"/>
    <w:rsid w:val="006C1D98"/>
    <w:pPr>
      <w:spacing w:after="0" w:line="240" w:lineRule="auto"/>
    </w:pPr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cuadrcula4-nfasis4">
    <w:name w:val="Grid Table 4 Accent 4"/>
    <w:basedOn w:val="Tablanormal"/>
    <w:uiPriority w:val="49"/>
    <w:rsid w:val="006C1D98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cuadrcula5oscura-nfasis1">
    <w:name w:val="Grid Table 5 Dark Accent 1"/>
    <w:basedOn w:val="Tablanormal"/>
    <w:uiPriority w:val="50"/>
    <w:rsid w:val="006C1D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decuadrcula6concolores-nfasis2">
    <w:name w:val="Grid Table 6 Colorful Accent 2"/>
    <w:basedOn w:val="Tablanormal"/>
    <w:uiPriority w:val="51"/>
    <w:rsid w:val="00210914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cuadrcula4-nfasis2">
    <w:name w:val="Grid Table 4 Accent 2"/>
    <w:basedOn w:val="Tablanormal"/>
    <w:uiPriority w:val="49"/>
    <w:rsid w:val="00D57313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cuadrcula5oscura-nfasis2">
    <w:name w:val="Grid Table 5 Dark Accent 2"/>
    <w:basedOn w:val="Tablanormal"/>
    <w:uiPriority w:val="50"/>
    <w:rsid w:val="00D573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decuadrcula4-nfasis5">
    <w:name w:val="Grid Table 4 Accent 5"/>
    <w:basedOn w:val="Tablanormal"/>
    <w:uiPriority w:val="49"/>
    <w:rsid w:val="009E1EBD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F95D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DBD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DBD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D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DBD"/>
    <w:rPr>
      <w:b/>
      <w:bCs/>
      <w:sz w:val="20"/>
    </w:rPr>
  </w:style>
  <w:style w:type="table" w:styleId="Tabladecuadrcula5oscura-nfasis6">
    <w:name w:val="Grid Table 5 Dark Accent 6"/>
    <w:basedOn w:val="Tablanormal"/>
    <w:uiPriority w:val="50"/>
    <w:rsid w:val="005F1B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2.xml"/><Relationship Id="rId18" Type="http://schemas.openxmlformats.org/officeDocument/2006/relationships/diagramLayout" Target="diagrams/layout1.xml"/><Relationship Id="rId26" Type="http://schemas.microsoft.com/office/2007/relationships/diagramDrawing" Target="diagrams/drawing2.xml"/><Relationship Id="rId39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07/relationships/diagramDrawing" Target="diagrams/drawing1.xml"/><Relationship Id="rId34" Type="http://schemas.openxmlformats.org/officeDocument/2006/relationships/chart" Target="charts/chart11.xml"/><Relationship Id="rId42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diagramData" Target="diagrams/data1.xml"/><Relationship Id="rId25" Type="http://schemas.openxmlformats.org/officeDocument/2006/relationships/diagramColors" Target="diagrams/colors2.xml"/><Relationship Id="rId33" Type="http://schemas.openxmlformats.org/officeDocument/2006/relationships/chart" Target="charts/chart10.xm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diagramColors" Target="diagrams/colors1.xml"/><Relationship Id="rId29" Type="http://schemas.openxmlformats.org/officeDocument/2006/relationships/chart" Target="charts/chart6.xm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openxmlformats.org/officeDocument/2006/relationships/diagramQuickStyle" Target="diagrams/quickStyle2.xml"/><Relationship Id="rId32" Type="http://schemas.openxmlformats.org/officeDocument/2006/relationships/chart" Target="charts/chart9.xml"/><Relationship Id="rId37" Type="http://schemas.openxmlformats.org/officeDocument/2006/relationships/chart" Target="charts/chart14.xm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hart" Target="charts/chart3.xml"/><Relationship Id="rId23" Type="http://schemas.openxmlformats.org/officeDocument/2006/relationships/diagramLayout" Target="diagrams/layout2.xml"/><Relationship Id="rId28" Type="http://schemas.openxmlformats.org/officeDocument/2006/relationships/chart" Target="charts/chart5.xml"/><Relationship Id="rId36" Type="http://schemas.openxmlformats.org/officeDocument/2006/relationships/chart" Target="charts/chart13.xml"/><Relationship Id="rId10" Type="http://schemas.openxmlformats.org/officeDocument/2006/relationships/image" Target="media/image2.jpeg"/><Relationship Id="rId19" Type="http://schemas.openxmlformats.org/officeDocument/2006/relationships/diagramQuickStyle" Target="diagrams/quickStyle1.xml"/><Relationship Id="rId31" Type="http://schemas.openxmlformats.org/officeDocument/2006/relationships/chart" Target="charts/chart8.xml"/><Relationship Id="rId44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diagramData" Target="diagrams/data2.xml"/><Relationship Id="rId27" Type="http://schemas.openxmlformats.org/officeDocument/2006/relationships/chart" Target="charts/chart4.xml"/><Relationship Id="rId30" Type="http://schemas.openxmlformats.org/officeDocument/2006/relationships/chart" Target="charts/chart7.xml"/><Relationship Id="rId35" Type="http://schemas.openxmlformats.org/officeDocument/2006/relationships/chart" Target="charts/chart12.xml"/><Relationship Id="rId43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quinche.ANI.000\AppData\Roaming\Microsoft\Templates\Informe%20(tema%20Intermedio)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file:///C:\Users\mcontreras\Desktop\INSUMO%20FINAL%20ENCUESTA%20DE%20PERCEPCI&#211;N%202016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quinche.ANI.000\AppData\Local\Microsoft\Windows\Temporary%20Internet%20Files\Content.Outlook\XF766BDU\INSUMO%20FINAL%20ENCUESTA%20DE%20PERCEPCI&#211;N%202016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oleObject" Target="file:///C:\Users\mcontreras\Desktop\informe%20encuesta%20de%20percepci&#243;n%20atenci&#243;n%20al%20ciudadano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oleObject" Target="file:///C:\Users\mcontreras\Desktop\base%20de%20datos%202do%20enfoque.xlsx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oleObject" Target="file:///C:\Users\mcontreras\Desktop\ultimo%20enfoque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quinche.ANI.000\Documents\INSUMO%20PRIMER%20TRIMESTRE%202017%20INFORME%20ATENCION%20AL%20CIUDADAN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quinche.ANI.000\AppData\Local\Microsoft\Windows\Temporary%20Internet%20Files\Content.Outlook\XF766BDU\encuestas1trim2017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quinche.ANI.000\AppData\Local\Microsoft\Windows\Temporary%20Internet%20Files\Content.Outlook\XF766BDU\encuestas1trim2017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contreras\Desktop\depuraci&#243;n%20respuesta%20fuera%20de%20t&#233;rmino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contreras\Desktop\base%20de%20datos%20correci&#243;n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contreras\Desktop\tercer%20enfoque%20encuesta%20de%20percepci&#243;n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file:///C:\Users\mcontreras\Desktop\base%20de%20datos%20correci&#243;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2016 vs 2017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'COMPARATIVO DEL TRIMESTRE'!$B$1</c:f>
              <c:strCache>
                <c:ptCount val="1"/>
                <c:pt idx="0">
                  <c:v>GENERAL 2016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isometricTopDown" fov="0">
                <a:rot lat="0" lon="0" rev="0"/>
              </a:camera>
              <a:lightRig rig="balanced" dir="t">
                <a:rot lat="0" lon="0" rev="13800000"/>
              </a:lightRig>
            </a:scene3d>
            <a:sp3d extrusionH="12700" prstMaterial="plastic">
              <a:bevelT w="38100" h="25400" prst="softRound"/>
              <a:contourClr>
                <a:scrgbClr r="0" g="0" b="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DEL TRIMESTRE'!$A$2:$A$5</c:f>
              <c:strCache>
                <c:ptCount val="4"/>
                <c:pt idx="0">
                  <c:v>CUMPLE</c:v>
                </c:pt>
                <c:pt idx="1">
                  <c:v>CUMPLE / FUERA DE PLAZO</c:v>
                </c:pt>
                <c:pt idx="2">
                  <c:v>EN TÉRMINO</c:v>
                </c:pt>
                <c:pt idx="3">
                  <c:v>INCUMPLE/ SIN RESPUESTA</c:v>
                </c:pt>
              </c:strCache>
            </c:strRef>
          </c:cat>
          <c:val>
            <c:numRef>
              <c:f>'COMPARATIVO DEL TRIMESTRE'!$B$2:$B$5</c:f>
              <c:numCache>
                <c:formatCode>General</c:formatCode>
                <c:ptCount val="4"/>
                <c:pt idx="0">
                  <c:v>728</c:v>
                </c:pt>
                <c:pt idx="1">
                  <c:v>224</c:v>
                </c:pt>
                <c:pt idx="2">
                  <c:v>159</c:v>
                </c:pt>
                <c:pt idx="3">
                  <c:v>152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6A4-491D-A08D-F8606E331F47}"/>
            </c:ext>
          </c:extLst>
        </c:ser>
        <c:ser>
          <c:idx val="1"/>
          <c:order val="1"/>
          <c:tx>
            <c:strRef>
              <c:f>'COMPARATIVO DEL TRIMESTRE'!$C$1</c:f>
              <c:strCache>
                <c:ptCount val="1"/>
                <c:pt idx="0">
                  <c:v>GENERAL 2017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isometricTopDown" fov="0">
                <a:rot lat="0" lon="0" rev="0"/>
              </a:camera>
              <a:lightRig rig="balanced" dir="t">
                <a:rot lat="0" lon="0" rev="13800000"/>
              </a:lightRig>
            </a:scene3d>
            <a:sp3d extrusionH="12700" prstMaterial="plastic">
              <a:bevelT w="38100" h="25400" prst="softRound"/>
              <a:contourClr>
                <a:scrgbClr r="0" g="0" b="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DEL TRIMESTRE'!$A$2:$A$5</c:f>
              <c:strCache>
                <c:ptCount val="4"/>
                <c:pt idx="0">
                  <c:v>CUMPLE</c:v>
                </c:pt>
                <c:pt idx="1">
                  <c:v>CUMPLE / FUERA DE PLAZO</c:v>
                </c:pt>
                <c:pt idx="2">
                  <c:v>EN TÉRMINO</c:v>
                </c:pt>
                <c:pt idx="3">
                  <c:v>INCUMPLE/ SIN RESPUESTA</c:v>
                </c:pt>
              </c:strCache>
            </c:strRef>
          </c:cat>
          <c:val>
            <c:numRef>
              <c:f>'COMPARATIVO DEL TRIMESTRE'!$C$2:$C$5</c:f>
              <c:numCache>
                <c:formatCode>General</c:formatCode>
                <c:ptCount val="4"/>
                <c:pt idx="0">
                  <c:v>650</c:v>
                </c:pt>
                <c:pt idx="1">
                  <c:v>95</c:v>
                </c:pt>
                <c:pt idx="2">
                  <c:v>163</c:v>
                </c:pt>
                <c:pt idx="3">
                  <c:v>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6A4-491D-A08D-F8606E331F4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59751120"/>
        <c:axId val="159757784"/>
      </c:barChart>
      <c:catAx>
        <c:axId val="159751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9757784"/>
        <c:crosses val="autoZero"/>
        <c:auto val="1"/>
        <c:lblAlgn val="ctr"/>
        <c:lblOffset val="100"/>
        <c:noMultiLvlLbl val="0"/>
      </c:catAx>
      <c:valAx>
        <c:axId val="159757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9751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800" b="1" i="0" baseline="0">
                <a:effectLst/>
              </a:rPr>
              <a:t>TRAZABILIDAD - CLARIDAD</a:t>
            </a:r>
            <a:endParaRPr lang="es-CO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'INSUMO CLARIDAD RESPUESTA'!$C$25</c:f>
              <c:strCache>
                <c:ptCount val="1"/>
                <c:pt idx="0">
                  <c:v>si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32E2339F-1966-42B5-BDC4-22372415DCFC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'INSUMO CLARIDAD RESPUESTA'!$D$25</c:f>
              <c:numCache>
                <c:formatCode>General</c:formatCode>
                <c:ptCount val="1"/>
                <c:pt idx="0">
                  <c:v>95</c:v>
                </c:pt>
              </c:numCache>
            </c:numRef>
          </c:val>
        </c:ser>
        <c:ser>
          <c:idx val="1"/>
          <c:order val="1"/>
          <c:tx>
            <c:strRef>
              <c:f>'INSUMO CLARIDAD RESPUESTA'!$C$26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'INSUMO CLARIDAD RESPUESTA'!$D$26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'INSUMO CLARIDAD RESPUESTA'!$C$27</c:f>
              <c:strCache>
                <c:ptCount val="1"/>
                <c:pt idx="0">
                  <c:v>no recibio respuesta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8C84D82B-AABA-45C0-9E2F-0E685C25E4E2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'INSUMO CLARIDAD RESPUESTA'!$D$27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62618288"/>
        <c:axId val="562612408"/>
      </c:barChart>
      <c:catAx>
        <c:axId val="56261828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62612408"/>
        <c:crosses val="autoZero"/>
        <c:auto val="1"/>
        <c:lblAlgn val="ctr"/>
        <c:lblOffset val="100"/>
        <c:noMultiLvlLbl val="0"/>
      </c:catAx>
      <c:valAx>
        <c:axId val="562612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2618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s-CO" b="1"/>
              <a:t>RESPUESTAS</a:t>
            </a:r>
            <a:r>
              <a:rPr lang="es-CO" b="1" baseline="0"/>
              <a:t> DE FONDO</a:t>
            </a:r>
            <a:endParaRPr lang="es-CO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29641F1C-13B1-41CE-A997-8077A7318430}" type="VALUE">
                      <a:rPr lang="en-US"/>
                      <a:pPr/>
                      <a:t>[VALOR]</a:t>
                    </a:fld>
                    <a:r>
                      <a:rPr lang="en-US"/>
                      <a:t>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DA51CD0C-B243-4EFC-8655-FD3B8EBB9CE6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53F106BB-42C1-4C14-975D-BF285940F567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'INSUMO RESPUESTA DE FONDO'!$B$24:$B$26</c:f>
              <c:strCache>
                <c:ptCount val="3"/>
                <c:pt idx="0">
                  <c:v>si</c:v>
                </c:pt>
                <c:pt idx="1">
                  <c:v>no respuesta</c:v>
                </c:pt>
                <c:pt idx="2">
                  <c:v>remisión concesionario</c:v>
                </c:pt>
              </c:strCache>
            </c:strRef>
          </c:cat>
          <c:val>
            <c:numRef>
              <c:f>'INSUMO RESPUESTA DE FONDO'!$C$24:$C$26</c:f>
              <c:numCache>
                <c:formatCode>General</c:formatCode>
                <c:ptCount val="3"/>
                <c:pt idx="0">
                  <c:v>90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25"/>
        <c:axId val="562615936"/>
        <c:axId val="562617504"/>
      </c:barChart>
      <c:catAx>
        <c:axId val="56261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2617504"/>
        <c:crosses val="autoZero"/>
        <c:auto val="1"/>
        <c:lblAlgn val="ctr"/>
        <c:lblOffset val="100"/>
        <c:noMultiLvlLbl val="0"/>
      </c:catAx>
      <c:valAx>
        <c:axId val="562617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2615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b="1"/>
              <a:t>UBICACIÓN GEOGRÁFICA DE LAS PETICIONES PRESENTADAS POR LOS CIUDADANOS</a:t>
            </a:r>
            <a:r>
              <a:rPr lang="es-CO" b="1" baseline="0"/>
              <a:t> DURANTE EL 2016</a:t>
            </a:r>
            <a:endParaRPr lang="es-CO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Hoja2!$A$2</c:f>
              <c:strCache>
                <c:ptCount val="1"/>
                <c:pt idx="0">
                  <c:v>bogota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29%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Hoja2!$B$2</c:f>
              <c:numCache>
                <c:formatCode>0</c:formatCode>
                <c:ptCount val="1"/>
                <c:pt idx="0">
                  <c:v>29</c:v>
                </c:pt>
              </c:numCache>
            </c:numRef>
          </c:val>
        </c:ser>
        <c:ser>
          <c:idx val="1"/>
          <c:order val="1"/>
          <c:tx>
            <c:strRef>
              <c:f>Hoja2!$A$3</c:f>
              <c:strCache>
                <c:ptCount val="1"/>
                <c:pt idx="0">
                  <c:v>cundinamarca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0EC214B6-963E-4CFA-BB71-7787C56503E8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Hoja2!$B$3</c:f>
              <c:numCache>
                <c:formatCode>0</c:formatCode>
                <c:ptCount val="1"/>
                <c:pt idx="0">
                  <c:v>21</c:v>
                </c:pt>
              </c:numCache>
            </c:numRef>
          </c:val>
        </c:ser>
        <c:ser>
          <c:idx val="2"/>
          <c:order val="2"/>
          <c:tx>
            <c:strRef>
              <c:f>Hoja2!$A$4</c:f>
              <c:strCache>
                <c:ptCount val="1"/>
                <c:pt idx="0">
                  <c:v>santander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2A955986-1437-498F-B744-E5E53739FB39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Hoja2!$B$4</c:f>
              <c:numCache>
                <c:formatCode>0</c:formatCode>
                <c:ptCount val="1"/>
                <c:pt idx="0">
                  <c:v>9</c:v>
                </c:pt>
              </c:numCache>
            </c:numRef>
          </c:val>
        </c:ser>
        <c:ser>
          <c:idx val="3"/>
          <c:order val="3"/>
          <c:tx>
            <c:strRef>
              <c:f>Hoja2!$A$5</c:f>
              <c:strCache>
                <c:ptCount val="1"/>
                <c:pt idx="0">
                  <c:v>antioquia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Hoja2!$B$5</c:f>
              <c:numCache>
                <c:formatCode>0</c:formatCode>
                <c:ptCount val="1"/>
                <c:pt idx="0">
                  <c:v>8</c:v>
                </c:pt>
              </c:numCache>
            </c:numRef>
          </c:val>
        </c:ser>
        <c:ser>
          <c:idx val="4"/>
          <c:order val="4"/>
          <c:tx>
            <c:strRef>
              <c:f>Hoja2!$A$6</c:f>
              <c:strCache>
                <c:ptCount val="1"/>
                <c:pt idx="0">
                  <c:v>sucre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31D6BE53-A9FC-477D-A634-EB0F7769ED82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Hoja2!$B$6</c:f>
              <c:numCache>
                <c:formatCode>0</c:formatCode>
                <c:ptCount val="1"/>
                <c:pt idx="0">
                  <c:v>6</c:v>
                </c:pt>
              </c:numCache>
            </c:numRef>
          </c:val>
        </c:ser>
        <c:ser>
          <c:idx val="5"/>
          <c:order val="5"/>
          <c:tx>
            <c:strRef>
              <c:f>Hoja2!$A$7</c:f>
              <c:strCache>
                <c:ptCount val="1"/>
                <c:pt idx="0">
                  <c:v>cauca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5.0925337632079971E-17"/>
                  <c:y val="4.6296296296296294E-3"/>
                </c:manualLayout>
              </c:layout>
              <c:tx>
                <c:rich>
                  <a:bodyPr/>
                  <a:lstStyle/>
                  <a:p>
                    <a:fld id="{B6027BBB-9211-4927-885C-A68F3B895922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Hoja2!$B$7</c:f>
              <c:numCache>
                <c:formatCode>0</c:formatCode>
                <c:ptCount val="1"/>
                <c:pt idx="0">
                  <c:v>4</c:v>
                </c:pt>
              </c:numCache>
            </c:numRef>
          </c:val>
        </c:ser>
        <c:ser>
          <c:idx val="6"/>
          <c:order val="6"/>
          <c:tx>
            <c:strRef>
              <c:f>Hoja2!$A$8</c:f>
              <c:strCache>
                <c:ptCount val="1"/>
                <c:pt idx="0">
                  <c:v>boyaca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654ABB17-E8F2-4AF6-A86F-3415A2297DAD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Hoja2!$B$8</c:f>
              <c:numCache>
                <c:formatCode>0</c:formatCode>
                <c:ptCount val="1"/>
                <c:pt idx="0">
                  <c:v>4</c:v>
                </c:pt>
              </c:numCache>
            </c:numRef>
          </c:val>
        </c:ser>
        <c:ser>
          <c:idx val="7"/>
          <c:order val="7"/>
          <c:tx>
            <c:strRef>
              <c:f>Hoja2!$A$9</c:f>
              <c:strCache>
                <c:ptCount val="1"/>
                <c:pt idx="0">
                  <c:v>meta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Hoja2!$B$9</c:f>
              <c:numCache>
                <c:formatCode>0</c:formatCode>
                <c:ptCount val="1"/>
                <c:pt idx="0">
                  <c:v>3</c:v>
                </c:pt>
              </c:numCache>
            </c:numRef>
          </c:val>
        </c:ser>
        <c:ser>
          <c:idx val="8"/>
          <c:order val="8"/>
          <c:tx>
            <c:strRef>
              <c:f>Hoja2!$A$10</c:f>
              <c:strCache>
                <c:ptCount val="1"/>
                <c:pt idx="0">
                  <c:v>huila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Hoja2!$B$10</c:f>
              <c:numCache>
                <c:formatCode>0</c:formatCode>
                <c:ptCount val="1"/>
                <c:pt idx="0">
                  <c:v>3</c:v>
                </c:pt>
              </c:numCache>
            </c:numRef>
          </c:val>
        </c:ser>
        <c:ser>
          <c:idx val="9"/>
          <c:order val="9"/>
          <c:tx>
            <c:strRef>
              <c:f>Hoja2!$A$11</c:f>
              <c:strCache>
                <c:ptCount val="1"/>
                <c:pt idx="0">
                  <c:v>cesar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75E419A2-B6C8-43AE-B931-E1DFE556F82E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Hoja2!$B$11</c:f>
              <c:numCache>
                <c:formatCode>0</c:formatCode>
                <c:ptCount val="1"/>
                <c:pt idx="0">
                  <c:v>2</c:v>
                </c:pt>
              </c:numCache>
            </c:numRef>
          </c:val>
        </c:ser>
        <c:ser>
          <c:idx val="10"/>
          <c:order val="10"/>
          <c:tx>
            <c:strRef>
              <c:f>Hoja2!$A$12</c:f>
              <c:strCache>
                <c:ptCount val="1"/>
                <c:pt idx="0">
                  <c:v>tolima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80E0D897-6783-42B6-AD77-3E85D9695AD0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Hoja2!$B$12</c:f>
              <c:numCache>
                <c:formatCode>0</c:formatCode>
                <c:ptCount val="1"/>
                <c:pt idx="0">
                  <c:v>2</c:v>
                </c:pt>
              </c:numCache>
            </c:numRef>
          </c:val>
        </c:ser>
        <c:ser>
          <c:idx val="11"/>
          <c:order val="11"/>
          <c:tx>
            <c:strRef>
              <c:f>Hoja2!$A$13</c:f>
              <c:strCache>
                <c:ptCount val="1"/>
                <c:pt idx="0">
                  <c:v>cordoba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E59D8306-7D33-4DAC-B038-95EA47191BED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Hoja2!$B$13</c:f>
              <c:numCache>
                <c:formatCode>0</c:formatCode>
                <c:ptCount val="1"/>
                <c:pt idx="0">
                  <c:v>2</c:v>
                </c:pt>
              </c:numCache>
            </c:numRef>
          </c:val>
        </c:ser>
        <c:ser>
          <c:idx val="12"/>
          <c:order val="12"/>
          <c:tx>
            <c:strRef>
              <c:f>Hoja2!$A$14</c:f>
              <c:strCache>
                <c:ptCount val="1"/>
                <c:pt idx="0">
                  <c:v>barranquilla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E7665639-D79E-465A-AED8-6BE0FF9EBE2B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Hoja2!$B$14</c:f>
              <c:numCache>
                <c:formatCode>0</c:formatCode>
                <c:ptCount val="1"/>
                <c:pt idx="0">
                  <c:v>1</c:v>
                </c:pt>
              </c:numCache>
            </c:numRef>
          </c:val>
        </c:ser>
        <c:ser>
          <c:idx val="13"/>
          <c:order val="13"/>
          <c:tx>
            <c:strRef>
              <c:f>Hoja2!$A$15</c:f>
              <c:strCache>
                <c:ptCount val="1"/>
                <c:pt idx="0">
                  <c:v>casanare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ctr">
                      <a:defRPr lang="en-US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EFC6560-A7F3-4C79-8081-D64D842A38AA}" type="VALUE">
                      <a:rPr lang="en-US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rPr>
                      <a:pPr algn="ctr">
                        <a:defRPr lang="en-US"/>
                      </a:pPr>
                      <a:t>[VALOR]</a:t>
                    </a:fld>
                    <a:r>
                      <a:rPr lang="en-US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>
                    <a:defRPr lang="en-US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Hoja2!$B$15</c:f>
              <c:numCache>
                <c:formatCode>0</c:formatCode>
                <c:ptCount val="1"/>
                <c:pt idx="0">
                  <c:v>1</c:v>
                </c:pt>
              </c:numCache>
            </c:numRef>
          </c:val>
        </c:ser>
        <c:ser>
          <c:idx val="14"/>
          <c:order val="14"/>
          <c:tx>
            <c:strRef>
              <c:f>Hoja2!$A$16</c:f>
              <c:strCache>
                <c:ptCount val="1"/>
                <c:pt idx="0">
                  <c:v>valledupar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horzOverflow="clip" vert="horz" wrap="square" lIns="38100" tIns="19050" rIns="38100" bIns="19050" anchor="ctr" anchorCtr="0">
                    <a:noAutofit/>
                  </a:bodyPr>
                  <a:lstStyle/>
                  <a:p>
                    <a:pPr algn="ctr">
                      <a:defRPr lang="es-CO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rPr>
                      <a:t>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0">
                  <a:noAutofit/>
                </a:bodyPr>
                <a:lstStyle/>
                <a:p>
                  <a:pPr algn="ctr">
                    <a:defRPr lang="es-CO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lang="es-CO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Hoja2!$B$16</c:f>
              <c:numCache>
                <c:formatCode>0</c:formatCode>
                <c:ptCount val="1"/>
                <c:pt idx="0">
                  <c:v>1</c:v>
                </c:pt>
              </c:numCache>
            </c:numRef>
          </c:val>
        </c:ser>
        <c:ser>
          <c:idx val="15"/>
          <c:order val="15"/>
          <c:tx>
            <c:strRef>
              <c:f>Hoja2!$A$17</c:f>
              <c:strCache>
                <c:ptCount val="1"/>
                <c:pt idx="0">
                  <c:v>caldas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F89F5465-965F-4A9C-B3D3-1020A26DAC5F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Hoja2!$B$17</c:f>
              <c:numCache>
                <c:formatCode>0</c:formatCode>
                <c:ptCount val="1"/>
                <c:pt idx="0">
                  <c:v>1</c:v>
                </c:pt>
              </c:numCache>
            </c:numRef>
          </c:val>
        </c:ser>
        <c:ser>
          <c:idx val="16"/>
          <c:order val="16"/>
          <c:tx>
            <c:strRef>
              <c:f>Hoja2!$A$18</c:f>
              <c:strCache>
                <c:ptCount val="1"/>
                <c:pt idx="0">
                  <c:v>risaralda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D1250478-04AE-49F2-B987-190FE09AE3A7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Hoja2!$B$18</c:f>
              <c:numCache>
                <c:formatCode>0</c:formatCode>
                <c:ptCount val="1"/>
                <c:pt idx="0">
                  <c:v>1</c:v>
                </c:pt>
              </c:numCache>
            </c:numRef>
          </c:val>
        </c:ser>
        <c:ser>
          <c:idx val="17"/>
          <c:order val="17"/>
          <c:tx>
            <c:strRef>
              <c:f>Hoja2!$A$19</c:f>
              <c:strCache>
                <c:ptCount val="1"/>
                <c:pt idx="0">
                  <c:v>bolivar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C83AB65F-7049-429D-9AEA-29E12CCE62F2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Hoja2!$B$19</c:f>
              <c:numCache>
                <c:formatCode>0</c:formatCode>
                <c:ptCount val="1"/>
                <c:pt idx="0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62610840"/>
        <c:axId val="562613976"/>
      </c:barChart>
      <c:catAx>
        <c:axId val="562610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2613976"/>
        <c:crosses val="autoZero"/>
        <c:auto val="1"/>
        <c:lblAlgn val="ctr"/>
        <c:lblOffset val="100"/>
        <c:noMultiLvlLbl val="0"/>
      </c:catAx>
      <c:valAx>
        <c:axId val="562613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2610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modos DE TRANSPORTE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0"/>
      <c:rotY val="0"/>
      <c:depthPercent val="100"/>
      <c:rAngAx val="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Hoja3!$F$4</c:f>
              <c:strCache>
                <c:ptCount val="1"/>
                <c:pt idx="0">
                  <c:v>carretero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29481887-3B60-4F86-B581-76BE807C32C8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Hoja3!$G$4</c:f>
              <c:numCache>
                <c:formatCode>General</c:formatCode>
                <c:ptCount val="1"/>
                <c:pt idx="0">
                  <c:v>88</c:v>
                </c:pt>
              </c:numCache>
            </c:numRef>
          </c:val>
        </c:ser>
        <c:ser>
          <c:idx val="1"/>
          <c:order val="1"/>
          <c:tx>
            <c:strRef>
              <c:f>Hoja3!$F$5</c:f>
              <c:strCache>
                <c:ptCount val="1"/>
                <c:pt idx="0">
                  <c:v>ferréo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06CA5534-4C6E-4ECC-84D2-CF45FAE3E774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Hoja3!$G$5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Hoja3!$F$6</c:f>
              <c:strCache>
                <c:ptCount val="1"/>
                <c:pt idx="0">
                  <c:v>portuario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F48E5795-5C5A-463B-9035-9DACD85F6C09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Hoja3!$G$6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Hoja3!$F$7</c:f>
              <c:strCache>
                <c:ptCount val="1"/>
                <c:pt idx="0">
                  <c:v>aéropotuario</c:v>
                </c:pt>
              </c:strCache>
            </c:strRef>
          </c:tx>
          <c:spPr>
            <a:pattFill prst="ltDnDiag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solidFill>
                <a:schemeClr val="accent4"/>
              </a:solidFill>
            </a:ln>
            <a:effectLst/>
            <a:sp3d>
              <a:contourClr>
                <a:schemeClr val="accent4"/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82AD5077-0989-4A64-A5CF-CB6327FD59F3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Hoja3!$G$7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Hoja3!$F$8</c:f>
              <c:strCache>
                <c:ptCount val="1"/>
                <c:pt idx="0">
                  <c:v>todos</c:v>
                </c:pt>
              </c:strCache>
            </c:strRef>
          </c:tx>
          <c:spPr>
            <a:pattFill prst="ltDnDiag">
              <a:fgClr>
                <a:schemeClr val="accent5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solidFill>
                <a:schemeClr val="accent5"/>
              </a:solidFill>
            </a:ln>
            <a:effectLst/>
            <a:sp3d>
              <a:contourClr>
                <a:schemeClr val="accent5"/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7727417D-FA65-4136-BF75-898686F0B4B0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Hoja3!$G$8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5"/>
          <c:order val="5"/>
          <c:tx>
            <c:strRef>
              <c:f>Hoja3!$F$9</c:f>
              <c:strCache>
                <c:ptCount val="1"/>
                <c:pt idx="0">
                  <c:v>no compétencia</c:v>
                </c:pt>
              </c:strCache>
            </c:strRef>
          </c:tx>
          <c:spPr>
            <a:pattFill prst="ltDnDiag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solidFill>
                <a:schemeClr val="accent6"/>
              </a:solidFill>
            </a:ln>
            <a:effectLst/>
            <a:sp3d>
              <a:contourClr>
                <a:schemeClr val="accent6"/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C5F1F202-ACF4-4025-B5D2-7A4C4B6BD26F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Hoja3!$G$9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0"/>
        <c:gapDepth val="0"/>
        <c:shape val="box"/>
        <c:axId val="562617896"/>
        <c:axId val="562606136"/>
        <c:axId val="0"/>
      </c:bar3DChart>
      <c:catAx>
        <c:axId val="5626178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62606136"/>
        <c:crosses val="autoZero"/>
        <c:auto val="1"/>
        <c:lblAlgn val="ctr"/>
        <c:lblOffset val="100"/>
        <c:noMultiLvlLbl val="0"/>
      </c:catAx>
      <c:valAx>
        <c:axId val="562606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2617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b="1"/>
              <a:t>TEMAS - PETICIONES</a:t>
            </a:r>
            <a:r>
              <a:rPr lang="es-CO" b="1" baseline="0"/>
              <a:t> </a:t>
            </a:r>
            <a:r>
              <a:rPr lang="es-CO" b="1"/>
              <a:t>2016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Hoja1!$G$3</c:f>
              <c:strCache>
                <c:ptCount val="1"/>
                <c:pt idx="0">
                  <c:v>PEAJES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Hoja1!$H$3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1"/>
          <c:order val="1"/>
          <c:tx>
            <c:strRef>
              <c:f>Hoja1!$G$4</c:f>
              <c:strCache>
                <c:ptCount val="1"/>
                <c:pt idx="0">
                  <c:v>INFORMACIÓN GENERAL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Hoja1!$H$4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2"/>
          <c:order val="2"/>
          <c:tx>
            <c:strRef>
              <c:f>Hoja1!$G$5</c:f>
              <c:strCache>
                <c:ptCount val="1"/>
                <c:pt idx="0">
                  <c:v>PERMISOS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Hoja1!$H$5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3"/>
          <c:order val="3"/>
          <c:tx>
            <c:strRef>
              <c:f>Hoja1!$G$6</c:f>
              <c:strCache>
                <c:ptCount val="1"/>
                <c:pt idx="0">
                  <c:v>COPIAS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110000"/>
                    <a:satMod val="105000"/>
                    <a:tint val="67000"/>
                  </a:schemeClr>
                </a:gs>
                <a:gs pos="50000">
                  <a:schemeClr val="accent4">
                    <a:lumMod val="105000"/>
                    <a:satMod val="103000"/>
                    <a:tint val="73000"/>
                  </a:schemeClr>
                </a:gs>
                <a:gs pos="100000">
                  <a:schemeClr val="accent4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4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Hoja1!$H$6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4"/>
          <c:order val="4"/>
          <c:tx>
            <c:strRef>
              <c:f>Hoja1!$G$7</c:f>
              <c:strCache>
                <c:ptCount val="1"/>
                <c:pt idx="0">
                  <c:v>ADMINISTRATIVO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110000"/>
                    <a:satMod val="105000"/>
                    <a:tint val="67000"/>
                  </a:schemeClr>
                </a:gs>
                <a:gs pos="50000">
                  <a:schemeClr val="accent5">
                    <a:lumMod val="105000"/>
                    <a:satMod val="103000"/>
                    <a:tint val="73000"/>
                  </a:schemeClr>
                </a:gs>
                <a:gs pos="100000">
                  <a:schemeClr val="accent5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5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Hoja1!$H$7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5"/>
          <c:order val="5"/>
          <c:tx>
            <c:strRef>
              <c:f>Hoja1!$G$8</c:f>
              <c:strCache>
                <c:ptCount val="1"/>
                <c:pt idx="0">
                  <c:v>PREDIAL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Hoja1!$H$8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6"/>
          <c:order val="6"/>
          <c:tx>
            <c:strRef>
              <c:f>Hoja1!$G$9</c:f>
              <c:strCache>
                <c:ptCount val="1"/>
                <c:pt idx="0">
                  <c:v>PAGO CONCESIONES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60000"/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6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lumMod val="60000"/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Hoja1!$H$9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7"/>
          <c:order val="7"/>
          <c:tx>
            <c:strRef>
              <c:f>Hoja1!$G$10</c:f>
              <c:strCache>
                <c:ptCount val="1"/>
                <c:pt idx="0">
                  <c:v>PAGO CONCESIONES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60000"/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6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lumMod val="60000"/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Hoja1!$H$10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8"/>
          <c:order val="8"/>
          <c:tx>
            <c:strRef>
              <c:f>Hoja1!$G$11</c:f>
              <c:strCache>
                <c:ptCount val="1"/>
                <c:pt idx="0">
                  <c:v>AVANCE DEL PROYECTO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60000"/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60000"/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6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lumMod val="60000"/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Hoja1!$H$11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9"/>
          <c:order val="9"/>
          <c:tx>
            <c:strRef>
              <c:f>Hoja1!$G$12</c:f>
              <c:strCache>
                <c:ptCount val="1"/>
                <c:pt idx="0">
                  <c:v>TALENTO HUMANO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60000"/>
                    <a:lumMod val="110000"/>
                    <a:satMod val="105000"/>
                    <a:tint val="67000"/>
                  </a:schemeClr>
                </a:gs>
                <a:gs pos="50000">
                  <a:schemeClr val="accent4">
                    <a:lumMod val="60000"/>
                    <a:lumMod val="105000"/>
                    <a:satMod val="103000"/>
                    <a:tint val="73000"/>
                  </a:schemeClr>
                </a:gs>
                <a:gs pos="100000">
                  <a:schemeClr val="accent4">
                    <a:lumMod val="6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4">
                  <a:lumMod val="60000"/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Hoja1!$H$12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2612016"/>
        <c:axId val="562607312"/>
      </c:barChart>
      <c:catAx>
        <c:axId val="5626120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62607312"/>
        <c:crosses val="autoZero"/>
        <c:auto val="1"/>
        <c:lblAlgn val="ctr"/>
        <c:lblOffset val="100"/>
        <c:noMultiLvlLbl val="0"/>
      </c:catAx>
      <c:valAx>
        <c:axId val="562607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2612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PQRS 2017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PQRS!$A$2:$A$16</c:f>
              <c:strCache>
                <c:ptCount val="15"/>
                <c:pt idx="0">
                  <c:v>Solicitud de Información</c:v>
                </c:pt>
                <c:pt idx="1">
                  <c:v>Derecho de Petición</c:v>
                </c:pt>
                <c:pt idx="2">
                  <c:v>Solicitud de Copias</c:v>
                </c:pt>
                <c:pt idx="3">
                  <c:v>Solicitud de Entidad Pública</c:v>
                </c:pt>
                <c:pt idx="4">
                  <c:v>Acceso a la Información Pública</c:v>
                </c:pt>
                <c:pt idx="5">
                  <c:v>Entes de Control</c:v>
                </c:pt>
                <c:pt idx="6">
                  <c:v>Congreso</c:v>
                </c:pt>
                <c:pt idx="7">
                  <c:v>Ejecución Contractual</c:v>
                </c:pt>
                <c:pt idx="8">
                  <c:v>Quejas</c:v>
                </c:pt>
                <c:pt idx="9">
                  <c:v>Reclamos</c:v>
                </c:pt>
                <c:pt idx="10">
                  <c:v>Certificaciones </c:v>
                </c:pt>
                <c:pt idx="11">
                  <c:v>Consulta</c:v>
                </c:pt>
                <c:pt idx="12">
                  <c:v>Denuncias</c:v>
                </c:pt>
                <c:pt idx="13">
                  <c:v>Sugerencias</c:v>
                </c:pt>
                <c:pt idx="14">
                  <c:v>Tutela</c:v>
                </c:pt>
              </c:strCache>
            </c:strRef>
          </c:cat>
          <c:val>
            <c:numRef>
              <c:f>PQRS!$B$2:$B$16</c:f>
              <c:numCache>
                <c:formatCode>General</c:formatCode>
                <c:ptCount val="15"/>
                <c:pt idx="0">
                  <c:v>110</c:v>
                </c:pt>
                <c:pt idx="1">
                  <c:v>383</c:v>
                </c:pt>
                <c:pt idx="2">
                  <c:v>27</c:v>
                </c:pt>
                <c:pt idx="3">
                  <c:v>134</c:v>
                </c:pt>
                <c:pt idx="4">
                  <c:v>44</c:v>
                </c:pt>
                <c:pt idx="5">
                  <c:v>61</c:v>
                </c:pt>
                <c:pt idx="6">
                  <c:v>20</c:v>
                </c:pt>
                <c:pt idx="7">
                  <c:v>35</c:v>
                </c:pt>
                <c:pt idx="8">
                  <c:v>2</c:v>
                </c:pt>
                <c:pt idx="9">
                  <c:v>61</c:v>
                </c:pt>
                <c:pt idx="10">
                  <c:v>83</c:v>
                </c:pt>
                <c:pt idx="11">
                  <c:v>17</c:v>
                </c:pt>
                <c:pt idx="12">
                  <c:v>3</c:v>
                </c:pt>
                <c:pt idx="13">
                  <c:v>19</c:v>
                </c:pt>
                <c:pt idx="1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ED-41BC-B062-DE22DDFA8C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59754256"/>
        <c:axId val="159755824"/>
        <c:axId val="0"/>
      </c:bar3DChart>
      <c:catAx>
        <c:axId val="159754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9755824"/>
        <c:crosses val="autoZero"/>
        <c:auto val="1"/>
        <c:lblAlgn val="ctr"/>
        <c:lblOffset val="100"/>
        <c:noMultiLvlLbl val="0"/>
      </c:catAx>
      <c:valAx>
        <c:axId val="159755824"/>
        <c:scaling>
          <c:orientation val="minMax"/>
          <c:max val="40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9754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Canales</a:t>
            </a:r>
            <a:r>
              <a:rPr lang="es-MX" baseline="0"/>
              <a:t> - Personas Jurídicas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FCB-4948-8634-E4C6AC1A1FB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FCB-4948-8634-E4C6AC1A1FB9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'PERSONAS JURÍDICAS'!$H$182:$H$183</c:f>
              <c:strCache>
                <c:ptCount val="2"/>
                <c:pt idx="0">
                  <c:v>Via web</c:v>
                </c:pt>
                <c:pt idx="1">
                  <c:v>Ventanilla</c:v>
                </c:pt>
              </c:strCache>
            </c:strRef>
          </c:cat>
          <c:val>
            <c:numRef>
              <c:f>'PERSONAS JURÍDICAS'!$I$182:$I$183</c:f>
              <c:numCache>
                <c:formatCode>General</c:formatCode>
                <c:ptCount val="2"/>
                <c:pt idx="0">
                  <c:v>2</c:v>
                </c:pt>
                <c:pt idx="1">
                  <c:v>173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FCB-4948-8634-E4C6AC1A1FB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="1"/>
              <a:t>PERCEPCIÓN - ATENCIÓN PRESENCIAL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77%</a:t>
                    </a:r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r>
                      <a:rPr lang="en-US"/>
                      <a:t>77%</a:t>
                    </a:r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fld id="{5E320DB6-BCF7-42AC-83E7-978786CC990C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Hoja1!$F$1:$F$3</c:f>
              <c:strCache>
                <c:ptCount val="3"/>
                <c:pt idx="0">
                  <c:v>SI</c:v>
                </c:pt>
                <c:pt idx="1">
                  <c:v>NO </c:v>
                </c:pt>
                <c:pt idx="2">
                  <c:v>NO RESPONDE</c:v>
                </c:pt>
              </c:strCache>
            </c:strRef>
          </c:cat>
          <c:val>
            <c:numRef>
              <c:f>Hoja1!$G$1:$G$3</c:f>
              <c:numCache>
                <c:formatCode>General</c:formatCode>
                <c:ptCount val="3"/>
                <c:pt idx="0">
                  <c:v>55</c:v>
                </c:pt>
                <c:pt idx="1">
                  <c:v>1</c:v>
                </c:pt>
                <c:pt idx="2">
                  <c:v>15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="1"/>
              <a:t>PERCEPCIÓN</a:t>
            </a:r>
            <a:r>
              <a:rPr lang="es-MX" b="1" baseline="0"/>
              <a:t> - PÁGINA WEB</a:t>
            </a:r>
            <a:endParaRPr lang="es-MX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Hoja1!$I$1:$I$3</c:f>
              <c:strCache>
                <c:ptCount val="3"/>
                <c:pt idx="0">
                  <c:v>Oportuno, claro, de fondo y notificado</c:v>
                </c:pt>
                <c:pt idx="1">
                  <c:v>Oportuno, (no) claro, no completo o de fondo y notificado</c:v>
                </c:pt>
                <c:pt idx="2">
                  <c:v>No oportuno, no claro, incompleto (completo), no de fondo (de fondo) y sin notificar</c:v>
                </c:pt>
              </c:strCache>
            </c:strRef>
          </c:cat>
          <c:val>
            <c:numRef>
              <c:f>Hoja1!$J$1:$J$3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3621128"/>
        <c:axId val="323624264"/>
        <c:axId val="0"/>
      </c:bar3DChart>
      <c:catAx>
        <c:axId val="323621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23624264"/>
        <c:crosses val="autoZero"/>
        <c:auto val="1"/>
        <c:lblAlgn val="ctr"/>
        <c:lblOffset val="100"/>
        <c:noMultiLvlLbl val="0"/>
      </c:catAx>
      <c:valAx>
        <c:axId val="323624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23621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CO"/>
              <a:t>OPORTUNIDAD EN LAS RESPUESTAS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'se respondio en termino'!$B$3</c:f>
              <c:strCache>
                <c:ptCount val="1"/>
                <c:pt idx="0">
                  <c:v>si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38100" dist="25400" dir="5400000" rotWithShape="0">
                <a:srgbClr val="000000">
                  <a:alpha val="35000"/>
                </a:srgbClr>
              </a:outerShdw>
            </a:effectLst>
            <a:scene3d>
              <a:camera prst="isometricTopDown" fov="0">
                <a:rot lat="0" lon="0" rev="0"/>
              </a:camera>
              <a:lightRig rig="balanced" dir="t">
                <a:rot lat="0" lon="0" rev="13800000"/>
              </a:lightRig>
            </a:scene3d>
            <a:sp3d extrusionH="12700" prstMaterial="plastic">
              <a:bevelT w="38100" h="25400" prst="softRound"/>
              <a:contourClr>
                <a:scrgbClr r="0" g="0" b="0"/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02935A68-EE32-4DFE-B642-3E0D78BF9CEF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'se respondio en termino'!$C$3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ser>
          <c:idx val="1"/>
          <c:order val="1"/>
          <c:tx>
            <c:strRef>
              <c:f>'se respondio en termino'!$B$4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>
              <a:outerShdw blurRad="38100" dist="25400" dir="5400000" rotWithShape="0">
                <a:srgbClr val="000000">
                  <a:alpha val="35000"/>
                </a:srgbClr>
              </a:outerShdw>
            </a:effectLst>
            <a:scene3d>
              <a:camera prst="isometricTopDown" fov="0">
                <a:rot lat="0" lon="0" rev="0"/>
              </a:camera>
              <a:lightRig rig="balanced" dir="t">
                <a:rot lat="0" lon="0" rev="13800000"/>
              </a:lightRig>
            </a:scene3d>
            <a:sp3d extrusionH="12700" prstMaterial="plastic">
              <a:bevelT w="38100" h="25400" prst="softRound"/>
              <a:contourClr>
                <a:scrgbClr r="0" g="0" b="0"/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CD21BA2A-E183-46A6-96C1-60E8C9DF4B08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'se respondio en termino'!$C$4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3620344"/>
        <c:axId val="323621912"/>
        <c:axId val="0"/>
      </c:bar3DChart>
      <c:catAx>
        <c:axId val="3236203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23621912"/>
        <c:crosses val="autoZero"/>
        <c:auto val="1"/>
        <c:lblAlgn val="ctr"/>
        <c:lblOffset val="100"/>
        <c:noMultiLvlLbl val="0"/>
      </c:catAx>
      <c:valAx>
        <c:axId val="323621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23620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CO"/>
              <a:t>CLARIDAD EN LAS RESPUESTAS</a:t>
            </a:r>
          </a:p>
        </c:rich>
      </c:tx>
      <c:layout>
        <c:manualLayout>
          <c:xMode val="edge"/>
          <c:yMode val="edge"/>
          <c:x val="0.2680750339278456"/>
          <c:y val="4.62961376689838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'INSUMO CLARIDAD RESPUESTA'!$C$4</c:f>
              <c:strCache>
                <c:ptCount val="1"/>
                <c:pt idx="0">
                  <c:v>si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38100" dist="25400" dir="5400000" rotWithShape="0">
                <a:srgbClr val="000000">
                  <a:alpha val="35000"/>
                </a:srgbClr>
              </a:outerShdw>
            </a:effectLst>
            <a:scene3d>
              <a:camera prst="isometricTopDown" fov="0">
                <a:rot lat="0" lon="0" rev="0"/>
              </a:camera>
              <a:lightRig rig="balanced" dir="t">
                <a:rot lat="0" lon="0" rev="13800000"/>
              </a:lightRig>
            </a:scene3d>
            <a:sp3d extrusionH="12700" prstMaterial="plastic">
              <a:bevelT w="38100" h="25400" prst="softRound"/>
              <a:contourClr>
                <a:scrgbClr r="0" g="0" b="0"/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50CF2E3C-31A3-4060-AA1C-BC674F2077D7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'INSUMO CLARIDAD RESPUESTA'!$D$4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</c:ser>
        <c:ser>
          <c:idx val="1"/>
          <c:order val="1"/>
          <c:tx>
            <c:strRef>
              <c:f>'INSUMO CLARIDAD RESPUESTA'!$C$5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>
              <a:outerShdw blurRad="38100" dist="25400" dir="5400000" rotWithShape="0">
                <a:srgbClr val="000000">
                  <a:alpha val="35000"/>
                </a:srgbClr>
              </a:outerShdw>
            </a:effectLst>
            <a:scene3d>
              <a:camera prst="isometricTopDown" fov="0">
                <a:rot lat="0" lon="0" rev="0"/>
              </a:camera>
              <a:lightRig rig="balanced" dir="t">
                <a:rot lat="0" lon="0" rev="13800000"/>
              </a:lightRig>
            </a:scene3d>
            <a:sp3d extrusionH="12700" prstMaterial="plastic">
              <a:bevelT w="38100" h="25400" prst="softRound"/>
              <a:contourClr>
                <a:scrgbClr r="0" g="0" b="0"/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0566DE81-A967-4FC7-A8B4-5126811AFB2D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'INSUMO CLARIDAD RESPUESTA'!$D$5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2"/>
          <c:order val="2"/>
          <c:tx>
            <c:strRef>
              <c:f>'INSUMO CLARIDAD RESPUESTA'!$C$6</c:f>
              <c:strCache>
                <c:ptCount val="1"/>
                <c:pt idx="0">
                  <c:v>no recibio respuesta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>
              <a:outerShdw blurRad="38100" dist="25400" dir="5400000" rotWithShape="0">
                <a:srgbClr val="000000">
                  <a:alpha val="35000"/>
                </a:srgbClr>
              </a:outerShdw>
            </a:effectLst>
            <a:scene3d>
              <a:camera prst="isometricTopDown" fov="0">
                <a:rot lat="0" lon="0" rev="0"/>
              </a:camera>
              <a:lightRig rig="balanced" dir="t">
                <a:rot lat="0" lon="0" rev="13800000"/>
              </a:lightRig>
            </a:scene3d>
            <a:sp3d extrusionH="12700" prstMaterial="plastic">
              <a:bevelT w="38100" h="25400" prst="softRound"/>
              <a:contourClr>
                <a:scrgbClr r="0" g="0" b="0"/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FFB2C2EE-0A5E-4455-BD92-6D2B2A6F916F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'INSUMO CLARIDAD RESPUESTA'!$D$6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23622696"/>
        <c:axId val="323621520"/>
      </c:barChart>
      <c:catAx>
        <c:axId val="3236226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23621520"/>
        <c:crosses val="autoZero"/>
        <c:auto val="1"/>
        <c:lblAlgn val="ctr"/>
        <c:lblOffset val="100"/>
        <c:noMultiLvlLbl val="0"/>
      </c:catAx>
      <c:valAx>
        <c:axId val="32362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23622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CO"/>
              <a:t>RESPUESTAS</a:t>
            </a:r>
            <a:r>
              <a:rPr lang="es-CO" baseline="0"/>
              <a:t> DE FONDO</a:t>
            </a:r>
            <a:endParaRPr lang="es-CO"/>
          </a:p>
        </c:rich>
      </c:tx>
      <c:layout>
        <c:manualLayout>
          <c:xMode val="edge"/>
          <c:yMode val="edge"/>
          <c:x val="0.14541136556403733"/>
          <c:y val="4.31848852901484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Hoja1!$G$5</c:f>
              <c:strCache>
                <c:ptCount val="1"/>
                <c:pt idx="0">
                  <c:v>si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38100" dist="25400" dir="5400000" rotWithShape="0">
                <a:srgbClr val="000000">
                  <a:alpha val="35000"/>
                </a:srgbClr>
              </a:outerShdw>
            </a:effectLst>
            <a:scene3d>
              <a:camera prst="isometricTopDown" fov="0">
                <a:rot lat="0" lon="0" rev="0"/>
              </a:camera>
              <a:lightRig rig="balanced" dir="t">
                <a:rot lat="0" lon="0" rev="13800000"/>
              </a:lightRig>
            </a:scene3d>
            <a:sp3d extrusionH="12700" prstMaterial="plastic">
              <a:bevelT w="38100" h="25400" prst="softRound"/>
              <a:contourClr>
                <a:scrgbClr r="0" g="0" b="0"/>
              </a:contourClr>
            </a:sp3d>
          </c:spPr>
          <c:invertIfNegative val="0"/>
          <c:dLbls>
            <c:dLbl>
              <c:idx val="0"/>
              <c:layout>
                <c:manualLayout>
                  <c:x val="-6.7854113655640997E-3"/>
                  <c:y val="4.3184885290148446E-3"/>
                </c:manualLayout>
              </c:layout>
              <c:tx>
                <c:rich>
                  <a:bodyPr/>
                  <a:lstStyle/>
                  <a:p>
                    <a:fld id="{F0412045-0C86-4C36-9239-BAE0F7DAFCC0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Hoja1!$H$5</c:f>
              <c:numCache>
                <c:formatCode>General</c:formatCode>
                <c:ptCount val="1"/>
                <c:pt idx="0">
                  <c:v>49</c:v>
                </c:pt>
              </c:numCache>
            </c:numRef>
          </c:val>
        </c:ser>
        <c:ser>
          <c:idx val="1"/>
          <c:order val="1"/>
          <c:tx>
            <c:strRef>
              <c:f>Hoja1!$G$6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>
              <a:outerShdw blurRad="38100" dist="25400" dir="5400000" rotWithShape="0">
                <a:srgbClr val="000000">
                  <a:alpha val="35000"/>
                </a:srgbClr>
              </a:outerShdw>
            </a:effectLst>
            <a:scene3d>
              <a:camera prst="isometricTopDown" fov="0">
                <a:rot lat="0" lon="0" rev="0"/>
              </a:camera>
              <a:lightRig rig="balanced" dir="t">
                <a:rot lat="0" lon="0" rev="13800000"/>
              </a:lightRig>
            </a:scene3d>
            <a:sp3d extrusionH="12700" prstMaterial="plastic">
              <a:bevelT w="38100" h="25400" prst="softRound"/>
              <a:contourClr>
                <a:scrgbClr r="0" g="0" b="0"/>
              </a:contourClr>
            </a:sp3d>
          </c:spPr>
          <c:invertIfNegative val="0"/>
          <c:dLbls>
            <c:dLbl>
              <c:idx val="0"/>
              <c:layout>
                <c:manualLayout>
                  <c:x val="0"/>
                  <c:y val="4.3184885290148203E-3"/>
                </c:manualLayout>
              </c:layout>
              <c:tx>
                <c:rich>
                  <a:bodyPr/>
                  <a:lstStyle/>
                  <a:p>
                    <a:fld id="{54A223DD-E669-4F19-84C3-4390FBE5BBE1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Hoja1!$H$6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23619952"/>
        <c:axId val="159758176"/>
      </c:barChart>
      <c:catAx>
        <c:axId val="3236199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9758176"/>
        <c:crosses val="autoZero"/>
        <c:auto val="1"/>
        <c:lblAlgn val="ctr"/>
        <c:lblOffset val="100"/>
        <c:noMultiLvlLbl val="0"/>
      </c:catAx>
      <c:valAx>
        <c:axId val="159758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23619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TRAZABILIDAD  OPORTUNIDAD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'INSUMO RESPUESTA EN TÉRMINO'!$B$15:$B$17</c:f>
              <c:strCache>
                <c:ptCount val="3"/>
                <c:pt idx="0">
                  <c:v>cumple</c:v>
                </c:pt>
                <c:pt idx="1">
                  <c:v>cumple fuera de término</c:v>
                </c:pt>
                <c:pt idx="2">
                  <c:v>incumple</c:v>
                </c:pt>
              </c:strCache>
            </c:strRef>
          </c:cat>
          <c:val>
            <c:numRef>
              <c:f>'INSUMO RESPUESTA EN TÉRMINO'!$C$15:$C$17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82DF9A0F-4347-4D83-8BFC-134F0FD34628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47570EB4-0183-45DD-BBBE-6265E3F808E1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679C23B-6F18-4C4F-9205-AD74C5064F01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'INSUMO RESPUESTA EN TÉRMINO'!$B$15:$B$17</c:f>
              <c:strCache>
                <c:ptCount val="3"/>
                <c:pt idx="0">
                  <c:v>cumple</c:v>
                </c:pt>
                <c:pt idx="1">
                  <c:v>cumple fuera de término</c:v>
                </c:pt>
                <c:pt idx="2">
                  <c:v>incumple</c:v>
                </c:pt>
              </c:strCache>
            </c:strRef>
          </c:cat>
          <c:val>
            <c:numRef>
              <c:f>'INSUMO RESPUESTA EN TÉRMINO'!$D$15:$D$17</c:f>
              <c:numCache>
                <c:formatCode>General</c:formatCode>
                <c:ptCount val="3"/>
                <c:pt idx="0">
                  <c:v>90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562609664"/>
        <c:axId val="562606528"/>
      </c:barChart>
      <c:catAx>
        <c:axId val="562609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2606528"/>
        <c:crosses val="autoZero"/>
        <c:auto val="1"/>
        <c:lblAlgn val="ctr"/>
        <c:lblOffset val="100"/>
        <c:noMultiLvlLbl val="0"/>
      </c:catAx>
      <c:valAx>
        <c:axId val="562606528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260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8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/>
      </a:solidFill>
      <a:sp3d/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8.jpeg"/><Relationship Id="rId2" Type="http://schemas.openxmlformats.org/officeDocument/2006/relationships/image" Target="../media/image7.jpeg"/><Relationship Id="rId1" Type="http://schemas.openxmlformats.org/officeDocument/2006/relationships/image" Target="../media/image6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8.jpeg"/><Relationship Id="rId2" Type="http://schemas.openxmlformats.org/officeDocument/2006/relationships/image" Target="../media/image7.jpeg"/><Relationship Id="rId1" Type="http://schemas.openxmlformats.org/officeDocument/2006/relationships/image" Target="../media/image6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87DCDA-99A7-4A3E-8121-F55AC830271F}" type="doc">
      <dgm:prSet loTypeId="urn:microsoft.com/office/officeart/2005/8/layout/bList2" loCatId="list" qsTypeId="urn:microsoft.com/office/officeart/2005/8/quickstyle/simple1" qsCatId="simple" csTypeId="urn:microsoft.com/office/officeart/2005/8/colors/colorful1" csCatId="colorful" phldr="1"/>
      <dgm:spPr/>
    </dgm:pt>
    <dgm:pt modelId="{0BB51412-0650-4A8A-AE13-F3FAC4B8A58B}">
      <dgm:prSet phldrT="[Texto]"/>
      <dgm:spPr/>
      <dgm:t>
        <a:bodyPr/>
        <a:lstStyle/>
        <a:p>
          <a:r>
            <a:rPr lang="es-MX"/>
            <a:t>RECLAMOS</a:t>
          </a:r>
        </a:p>
      </dgm:t>
    </dgm:pt>
    <dgm:pt modelId="{3F0C8FBB-B54C-4AC8-837E-66016267C852}" type="parTrans" cxnId="{4BB125A4-E336-4BC5-A33C-3C9C94F2A6D6}">
      <dgm:prSet/>
      <dgm:spPr/>
      <dgm:t>
        <a:bodyPr/>
        <a:lstStyle/>
        <a:p>
          <a:endParaRPr lang="es-MX"/>
        </a:p>
      </dgm:t>
    </dgm:pt>
    <dgm:pt modelId="{241AE4FA-5370-4D24-88F8-FE4C4569E2E5}" type="sibTrans" cxnId="{4BB125A4-E336-4BC5-A33C-3C9C94F2A6D6}">
      <dgm:prSet/>
      <dgm:spPr/>
      <dgm:t>
        <a:bodyPr/>
        <a:lstStyle/>
        <a:p>
          <a:endParaRPr lang="es-MX"/>
        </a:p>
      </dgm:t>
    </dgm:pt>
    <dgm:pt modelId="{5059A9EA-850A-4FD2-A50E-1ED9B895CEF8}">
      <dgm:prSet phldrT="[Texto]"/>
      <dgm:spPr/>
      <dgm:t>
        <a:bodyPr/>
        <a:lstStyle/>
        <a:p>
          <a:r>
            <a:rPr lang="es-MX"/>
            <a:t>QUEJAS</a:t>
          </a:r>
        </a:p>
      </dgm:t>
    </dgm:pt>
    <dgm:pt modelId="{41B25F4C-54DF-4898-BF2A-2008FBEB91A6}" type="parTrans" cxnId="{8840F131-36BB-4984-B061-17954B139B17}">
      <dgm:prSet/>
      <dgm:spPr/>
      <dgm:t>
        <a:bodyPr/>
        <a:lstStyle/>
        <a:p>
          <a:endParaRPr lang="es-MX"/>
        </a:p>
      </dgm:t>
    </dgm:pt>
    <dgm:pt modelId="{A8417E68-8420-4284-9F93-63D3B2EDB959}" type="sibTrans" cxnId="{8840F131-36BB-4984-B061-17954B139B17}">
      <dgm:prSet/>
      <dgm:spPr/>
      <dgm:t>
        <a:bodyPr/>
        <a:lstStyle/>
        <a:p>
          <a:endParaRPr lang="es-MX"/>
        </a:p>
      </dgm:t>
    </dgm:pt>
    <dgm:pt modelId="{8ADD0FB4-3CC5-4157-AC90-C26021F39583}">
      <dgm:prSet phldrT="[Texto]"/>
      <dgm:spPr/>
      <dgm:t>
        <a:bodyPr/>
        <a:lstStyle/>
        <a:p>
          <a:r>
            <a:rPr lang="es-MX"/>
            <a:t>DENUNCIAS</a:t>
          </a:r>
        </a:p>
      </dgm:t>
    </dgm:pt>
    <dgm:pt modelId="{FBA73300-5A0F-4612-A6FA-968D83484919}" type="parTrans" cxnId="{10B6F21B-3127-444E-9D22-63156E524B3D}">
      <dgm:prSet/>
      <dgm:spPr/>
      <dgm:t>
        <a:bodyPr/>
        <a:lstStyle/>
        <a:p>
          <a:endParaRPr lang="es-MX"/>
        </a:p>
      </dgm:t>
    </dgm:pt>
    <dgm:pt modelId="{D45B1846-3D77-4E93-9C91-7D703C30CD02}" type="sibTrans" cxnId="{10B6F21B-3127-444E-9D22-63156E524B3D}">
      <dgm:prSet/>
      <dgm:spPr/>
      <dgm:t>
        <a:bodyPr/>
        <a:lstStyle/>
        <a:p>
          <a:endParaRPr lang="es-MX"/>
        </a:p>
      </dgm:t>
    </dgm:pt>
    <dgm:pt modelId="{98DAB97F-5963-4442-88D1-069A2A5E328E}">
      <dgm:prSet custT="1"/>
      <dgm:spPr/>
      <dgm:t>
        <a:bodyPr/>
        <a:lstStyle/>
        <a:p>
          <a:r>
            <a:rPr lang="es-MX" sz="1100">
              <a:latin typeface="Constantia" panose="02030602050306030303" pitchFamily="18" charset="0"/>
            </a:rPr>
            <a:t>Tratos irrespetuosos y dilaciones en las respuestas por parte del Personal de la Conceionaria Yuma.</a:t>
          </a:r>
        </a:p>
      </dgm:t>
    </dgm:pt>
    <dgm:pt modelId="{52194F92-317B-4071-A183-1AEF213E4258}" type="parTrans" cxnId="{7A74621A-DE8F-4A22-91BD-B795A83A7252}">
      <dgm:prSet/>
      <dgm:spPr/>
      <dgm:t>
        <a:bodyPr/>
        <a:lstStyle/>
        <a:p>
          <a:endParaRPr lang="es-MX"/>
        </a:p>
      </dgm:t>
    </dgm:pt>
    <dgm:pt modelId="{4AD49073-C139-42EC-96F8-17AAF33E264B}" type="sibTrans" cxnId="{7A74621A-DE8F-4A22-91BD-B795A83A7252}">
      <dgm:prSet/>
      <dgm:spPr/>
      <dgm:t>
        <a:bodyPr/>
        <a:lstStyle/>
        <a:p>
          <a:endParaRPr lang="es-MX"/>
        </a:p>
      </dgm:t>
    </dgm:pt>
    <dgm:pt modelId="{E957D45E-18B8-4F80-85BC-3E3AB1E4AA6A}">
      <dgm:prSet custT="1"/>
      <dgm:spPr/>
      <dgm:t>
        <a:bodyPr/>
        <a:lstStyle/>
        <a:p>
          <a:r>
            <a:rPr lang="es-MX" sz="1100">
              <a:latin typeface="Constantia" panose="02030602050306030303" pitchFamily="18" charset="0"/>
            </a:rPr>
            <a:t>Inconformismo con las respuestas recibidas por las funcionarias de la Agencia, respecto a las inquietudes presentadas sobre la adquisión predial en la conseión Zona Metropolitana de Bucaramanga.</a:t>
          </a:r>
        </a:p>
      </dgm:t>
    </dgm:pt>
    <dgm:pt modelId="{4FCAB085-D813-4038-AED9-8C77B94BFDB6}" type="parTrans" cxnId="{B57F4758-D48A-4086-BE1E-73BFE9CD5DBE}">
      <dgm:prSet/>
      <dgm:spPr/>
      <dgm:t>
        <a:bodyPr/>
        <a:lstStyle/>
        <a:p>
          <a:endParaRPr lang="es-MX"/>
        </a:p>
      </dgm:t>
    </dgm:pt>
    <dgm:pt modelId="{26572B35-F979-4D88-A407-CDEFAB17B25C}" type="sibTrans" cxnId="{B57F4758-D48A-4086-BE1E-73BFE9CD5DBE}">
      <dgm:prSet/>
      <dgm:spPr/>
      <dgm:t>
        <a:bodyPr/>
        <a:lstStyle/>
        <a:p>
          <a:endParaRPr lang="es-MX"/>
        </a:p>
      </dgm:t>
    </dgm:pt>
    <dgm:pt modelId="{726A6AA8-7D08-4B98-A8AD-9C27ED8B59A4}">
      <dgm:prSet custT="1"/>
      <dgm:spPr/>
      <dgm:t>
        <a:bodyPr/>
        <a:lstStyle/>
        <a:p>
          <a:r>
            <a:rPr lang="es-MX" sz="1100">
              <a:latin typeface="Constantia" panose="02030602050306030303" pitchFamily="18" charset="0"/>
            </a:rPr>
            <a:t>Denuncia al contratista Aliadas para el Progreso por matricular 5 grúas que en el papel son volquetas, evadiendo el pago del cupo de chatarrización y el trámite de homologación.</a:t>
          </a:r>
        </a:p>
      </dgm:t>
    </dgm:pt>
    <dgm:pt modelId="{C6AEA957-330E-46FE-B5F3-D7A785D377E7}" type="parTrans" cxnId="{DCE944AE-5BE6-4AF7-A4E4-655E9401AE27}">
      <dgm:prSet/>
      <dgm:spPr/>
      <dgm:t>
        <a:bodyPr/>
        <a:lstStyle/>
        <a:p>
          <a:endParaRPr lang="es-MX"/>
        </a:p>
      </dgm:t>
    </dgm:pt>
    <dgm:pt modelId="{3509D290-E483-4196-9275-BA592BD19855}" type="sibTrans" cxnId="{DCE944AE-5BE6-4AF7-A4E4-655E9401AE27}">
      <dgm:prSet/>
      <dgm:spPr/>
      <dgm:t>
        <a:bodyPr/>
        <a:lstStyle/>
        <a:p>
          <a:endParaRPr lang="es-MX"/>
        </a:p>
      </dgm:t>
    </dgm:pt>
    <dgm:pt modelId="{EA096572-3D30-406F-8732-87EED23AE6D3}">
      <dgm:prSet custT="1"/>
      <dgm:spPr/>
      <dgm:t>
        <a:bodyPr/>
        <a:lstStyle/>
        <a:p>
          <a:r>
            <a:rPr lang="es-MX" sz="1100">
              <a:latin typeface="Constantia" panose="02030602050306030303" pitchFamily="18" charset="0"/>
            </a:rPr>
            <a:t>Denuncia por el no pago de servicios de proveeduría (bienes y servicios) que utiliza el Proyecto Río Magdalena en el sector de Puerto Berrío.</a:t>
          </a:r>
        </a:p>
      </dgm:t>
    </dgm:pt>
    <dgm:pt modelId="{40CC5806-1F4B-46D6-BDA9-E6F65D488958}" type="parTrans" cxnId="{CC25104E-FC3D-4431-9117-2AE8CE48E181}">
      <dgm:prSet/>
      <dgm:spPr/>
      <dgm:t>
        <a:bodyPr/>
        <a:lstStyle/>
        <a:p>
          <a:endParaRPr lang="es-MX"/>
        </a:p>
      </dgm:t>
    </dgm:pt>
    <dgm:pt modelId="{F1A919CF-7E46-4ACB-A6BA-F9C563FD810A}" type="sibTrans" cxnId="{CC25104E-FC3D-4431-9117-2AE8CE48E181}">
      <dgm:prSet/>
      <dgm:spPr/>
      <dgm:t>
        <a:bodyPr/>
        <a:lstStyle/>
        <a:p>
          <a:endParaRPr lang="es-MX"/>
        </a:p>
      </dgm:t>
    </dgm:pt>
    <dgm:pt modelId="{49540ADB-7AFF-405D-A530-EFA5B70C4707}">
      <dgm:prSet custT="1"/>
      <dgm:spPr/>
      <dgm:t>
        <a:bodyPr/>
        <a:lstStyle/>
        <a:p>
          <a:endParaRPr lang="es-MX" sz="1100"/>
        </a:p>
      </dgm:t>
    </dgm:pt>
    <dgm:pt modelId="{45930793-06AC-40C7-BA9E-A35DB71AAB21}" type="parTrans" cxnId="{EDA9A050-DCB5-4923-8568-D6881A8A423C}">
      <dgm:prSet/>
      <dgm:spPr/>
      <dgm:t>
        <a:bodyPr/>
        <a:lstStyle/>
        <a:p>
          <a:endParaRPr lang="es-MX"/>
        </a:p>
      </dgm:t>
    </dgm:pt>
    <dgm:pt modelId="{0B3A784C-2F9C-4909-850A-6BFC840702B7}" type="sibTrans" cxnId="{EDA9A050-DCB5-4923-8568-D6881A8A423C}">
      <dgm:prSet/>
      <dgm:spPr/>
      <dgm:t>
        <a:bodyPr/>
        <a:lstStyle/>
        <a:p>
          <a:endParaRPr lang="es-MX"/>
        </a:p>
      </dgm:t>
    </dgm:pt>
    <dgm:pt modelId="{A0AC229F-CBA2-4B05-84DD-CADE793763E3}">
      <dgm:prSet custT="1"/>
      <dgm:spPr/>
      <dgm:t>
        <a:bodyPr/>
        <a:lstStyle/>
        <a:p>
          <a:r>
            <a:rPr lang="es-MX" sz="1100">
              <a:latin typeface="Constantia" panose="02030602050306030303" pitchFamily="18" charset="0"/>
            </a:rPr>
            <a:t>Cobro en el peaje por categoría diferente a la del vehículo, concesión Malla Vial del Meta.</a:t>
          </a:r>
        </a:p>
      </dgm:t>
    </dgm:pt>
    <dgm:pt modelId="{8967CBF4-6433-4616-9DBB-F2F9720967A5}" type="sibTrans" cxnId="{19F94ED1-8FE5-4B1F-802B-C6F4C70A869F}">
      <dgm:prSet/>
      <dgm:spPr/>
      <dgm:t>
        <a:bodyPr/>
        <a:lstStyle/>
        <a:p>
          <a:endParaRPr lang="es-MX"/>
        </a:p>
      </dgm:t>
    </dgm:pt>
    <dgm:pt modelId="{875BD06D-683B-4663-9568-996403C3E355}" type="parTrans" cxnId="{19F94ED1-8FE5-4B1F-802B-C6F4C70A869F}">
      <dgm:prSet/>
      <dgm:spPr/>
      <dgm:t>
        <a:bodyPr/>
        <a:lstStyle/>
        <a:p>
          <a:endParaRPr lang="es-MX"/>
        </a:p>
      </dgm:t>
    </dgm:pt>
    <dgm:pt modelId="{3766DC58-320F-41D1-867B-935BBC91BC9F}">
      <dgm:prSet custT="1"/>
      <dgm:spPr/>
      <dgm:t>
        <a:bodyPr/>
        <a:lstStyle/>
        <a:p>
          <a:r>
            <a:rPr lang="es-MX" sz="1100">
              <a:latin typeface="Constantia" panose="02030602050306030303" pitchFamily="18" charset="0"/>
            </a:rPr>
            <a:t>Falta de mantenimiento, deficiente iluminación concesión Rumichaca - Pasto - Chachaguí.</a:t>
          </a:r>
        </a:p>
      </dgm:t>
    </dgm:pt>
    <dgm:pt modelId="{75115824-3295-4D4B-A979-8C70090D3E79}" type="sibTrans" cxnId="{C0907DE8-65B8-43A1-A3D3-7562D9DE0219}">
      <dgm:prSet/>
      <dgm:spPr/>
      <dgm:t>
        <a:bodyPr/>
        <a:lstStyle/>
        <a:p>
          <a:endParaRPr lang="es-MX"/>
        </a:p>
      </dgm:t>
    </dgm:pt>
    <dgm:pt modelId="{813E5BB5-F53A-4FAE-8722-A30534CF1CB8}" type="parTrans" cxnId="{C0907DE8-65B8-43A1-A3D3-7562D9DE0219}">
      <dgm:prSet/>
      <dgm:spPr/>
      <dgm:t>
        <a:bodyPr/>
        <a:lstStyle/>
        <a:p>
          <a:endParaRPr lang="es-MX"/>
        </a:p>
      </dgm:t>
    </dgm:pt>
    <dgm:pt modelId="{363D901E-C876-49CE-98E0-E4D96834E96A}">
      <dgm:prSet custT="1"/>
      <dgm:spPr/>
      <dgm:t>
        <a:bodyPr/>
        <a:lstStyle/>
        <a:p>
          <a:r>
            <a:rPr lang="es-MX" sz="1100">
              <a:latin typeface="Constantia" panose="02030602050306030303" pitchFamily="18" charset="0"/>
            </a:rPr>
            <a:t> Demora en la prestación del servicio de Grúas en la concesión Zipaquirá - Palenque.</a:t>
          </a:r>
        </a:p>
      </dgm:t>
    </dgm:pt>
    <dgm:pt modelId="{F30C5D77-1AAA-4679-8D1D-7280582F656E}" type="sibTrans" cxnId="{67ECE50E-3A0F-4DE3-AFB1-2F6762A73CF2}">
      <dgm:prSet/>
      <dgm:spPr/>
      <dgm:t>
        <a:bodyPr/>
        <a:lstStyle/>
        <a:p>
          <a:endParaRPr lang="es-MX"/>
        </a:p>
      </dgm:t>
    </dgm:pt>
    <dgm:pt modelId="{2215D2A0-2127-44A2-B0BA-81EC79C75DAD}" type="parTrans" cxnId="{67ECE50E-3A0F-4DE3-AFB1-2F6762A73CF2}">
      <dgm:prSet/>
      <dgm:spPr/>
      <dgm:t>
        <a:bodyPr/>
        <a:lstStyle/>
        <a:p>
          <a:endParaRPr lang="es-MX"/>
        </a:p>
      </dgm:t>
    </dgm:pt>
    <dgm:pt modelId="{24B48BFD-4973-4F48-86CD-6F8998A2840B}" type="pres">
      <dgm:prSet presAssocID="{1187DCDA-99A7-4A3E-8121-F55AC830271F}" presName="diagram" presStyleCnt="0">
        <dgm:presLayoutVars>
          <dgm:dir/>
          <dgm:animLvl val="lvl"/>
          <dgm:resizeHandles val="exact"/>
        </dgm:presLayoutVars>
      </dgm:prSet>
      <dgm:spPr/>
    </dgm:pt>
    <dgm:pt modelId="{C344F800-BFD6-40D6-86CB-32ECFA2991AB}" type="pres">
      <dgm:prSet presAssocID="{0BB51412-0650-4A8A-AE13-F3FAC4B8A58B}" presName="compNode" presStyleCnt="0"/>
      <dgm:spPr/>
    </dgm:pt>
    <dgm:pt modelId="{C1C8BD3A-4E83-4C2D-9E2D-E5757AC40611}" type="pres">
      <dgm:prSet presAssocID="{0BB51412-0650-4A8A-AE13-F3FAC4B8A58B}" presName="childRect" presStyleLbl="bgAcc1" presStyleIdx="0" presStyleCnt="3" custScaleY="264312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B2374A6-4218-470E-A7B2-C1A09294F5E3}" type="pres">
      <dgm:prSet presAssocID="{0BB51412-0650-4A8A-AE13-F3FAC4B8A58B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1C144A69-5987-4C64-B69E-0B77C2E77384}" type="pres">
      <dgm:prSet presAssocID="{0BB51412-0650-4A8A-AE13-F3FAC4B8A58B}" presName="parentRect" presStyleLbl="alignNode1" presStyleIdx="0" presStyleCnt="3"/>
      <dgm:spPr/>
      <dgm:t>
        <a:bodyPr/>
        <a:lstStyle/>
        <a:p>
          <a:endParaRPr lang="es-MX"/>
        </a:p>
      </dgm:t>
    </dgm:pt>
    <dgm:pt modelId="{8789D0A1-E0C3-4C39-8F43-0984ED5A9E1C}" type="pres">
      <dgm:prSet presAssocID="{0BB51412-0650-4A8A-AE13-F3FAC4B8A58B}" presName="adorn" presStyleLbl="fgAccFollowNode1" presStyleIdx="0" presStyleCnt="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6000" r="-56000"/>
          </a:stretch>
        </a:blipFill>
      </dgm:spPr>
    </dgm:pt>
    <dgm:pt modelId="{EC07B606-6066-4EB8-9DB5-211F4E757CA0}" type="pres">
      <dgm:prSet presAssocID="{241AE4FA-5370-4D24-88F8-FE4C4569E2E5}" presName="sibTrans" presStyleLbl="sibTrans2D1" presStyleIdx="0" presStyleCnt="0"/>
      <dgm:spPr/>
      <dgm:t>
        <a:bodyPr/>
        <a:lstStyle/>
        <a:p>
          <a:endParaRPr lang="es-MX"/>
        </a:p>
      </dgm:t>
    </dgm:pt>
    <dgm:pt modelId="{D1DBC803-87AE-475B-A136-97CB74E4ABD5}" type="pres">
      <dgm:prSet presAssocID="{5059A9EA-850A-4FD2-A50E-1ED9B895CEF8}" presName="compNode" presStyleCnt="0"/>
      <dgm:spPr/>
    </dgm:pt>
    <dgm:pt modelId="{F5340819-35CD-4B2D-9BFC-3E42557B4377}" type="pres">
      <dgm:prSet presAssocID="{5059A9EA-850A-4FD2-A50E-1ED9B895CEF8}" presName="childRect" presStyleLbl="bgAcc1" presStyleIdx="1" presStyleCnt="3" custScaleY="264312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F9563126-15A7-4E89-802A-EE872E5A3DFB}" type="pres">
      <dgm:prSet presAssocID="{5059A9EA-850A-4FD2-A50E-1ED9B895CEF8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1E715F7-2222-4A01-9439-0639C12A7714}" type="pres">
      <dgm:prSet presAssocID="{5059A9EA-850A-4FD2-A50E-1ED9B895CEF8}" presName="parentRect" presStyleLbl="alignNode1" presStyleIdx="1" presStyleCnt="3"/>
      <dgm:spPr/>
      <dgm:t>
        <a:bodyPr/>
        <a:lstStyle/>
        <a:p>
          <a:endParaRPr lang="es-MX"/>
        </a:p>
      </dgm:t>
    </dgm:pt>
    <dgm:pt modelId="{54D790C5-80E7-4CBE-8E7C-FB88FB508CED}" type="pres">
      <dgm:prSet presAssocID="{5059A9EA-850A-4FD2-A50E-1ED9B895CEF8}" presName="adorn" presStyleLbl="fgAccFollowNod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</dgm:spPr>
    </dgm:pt>
    <dgm:pt modelId="{17E18712-A8DB-4359-939A-FDE4475E324A}" type="pres">
      <dgm:prSet presAssocID="{A8417E68-8420-4284-9F93-63D3B2EDB959}" presName="sibTrans" presStyleLbl="sibTrans2D1" presStyleIdx="0" presStyleCnt="0"/>
      <dgm:spPr/>
      <dgm:t>
        <a:bodyPr/>
        <a:lstStyle/>
        <a:p>
          <a:endParaRPr lang="es-MX"/>
        </a:p>
      </dgm:t>
    </dgm:pt>
    <dgm:pt modelId="{0BD1AC75-8917-4F47-B9D3-60CCC977F880}" type="pres">
      <dgm:prSet presAssocID="{8ADD0FB4-3CC5-4157-AC90-C26021F39583}" presName="compNode" presStyleCnt="0"/>
      <dgm:spPr/>
    </dgm:pt>
    <dgm:pt modelId="{0D7E5B6E-2B5B-42A6-9366-7D3582B3CCAD}" type="pres">
      <dgm:prSet presAssocID="{8ADD0FB4-3CC5-4157-AC90-C26021F39583}" presName="childRect" presStyleLbl="bgAcc1" presStyleIdx="2" presStyleCnt="3" custScaleY="26690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91A09F16-F092-4DDB-9B92-B53516078327}" type="pres">
      <dgm:prSet presAssocID="{8ADD0FB4-3CC5-4157-AC90-C26021F39583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D3562B5-55F2-442E-B3D2-304843CD4B07}" type="pres">
      <dgm:prSet presAssocID="{8ADD0FB4-3CC5-4157-AC90-C26021F39583}" presName="parentRect" presStyleLbl="alignNode1" presStyleIdx="2" presStyleCnt="3"/>
      <dgm:spPr/>
      <dgm:t>
        <a:bodyPr/>
        <a:lstStyle/>
        <a:p>
          <a:endParaRPr lang="es-MX"/>
        </a:p>
      </dgm:t>
    </dgm:pt>
    <dgm:pt modelId="{B3C4906E-ADD1-4068-9896-3CC4A9BD249C}" type="pres">
      <dgm:prSet presAssocID="{8ADD0FB4-3CC5-4157-AC90-C26021F39583}" presName="adorn" presStyleLbl="fgAccFollowNode1" presStyleIdx="2" presStyleCnt="3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3000" r="-33000"/>
          </a:stretch>
        </a:blipFill>
      </dgm:spPr>
    </dgm:pt>
  </dgm:ptLst>
  <dgm:cxnLst>
    <dgm:cxn modelId="{67ECE50E-3A0F-4DE3-AFB1-2F6762A73CF2}" srcId="{0BB51412-0650-4A8A-AE13-F3FAC4B8A58B}" destId="{363D901E-C876-49CE-98E0-E4D96834E96A}" srcOrd="0" destOrd="0" parTransId="{2215D2A0-2127-44A2-B0BA-81EC79C75DAD}" sibTransId="{F30C5D77-1AAA-4679-8D1D-7280582F656E}"/>
    <dgm:cxn modelId="{CC25104E-FC3D-4431-9117-2AE8CE48E181}" srcId="{8ADD0FB4-3CC5-4157-AC90-C26021F39583}" destId="{EA096572-3D30-406F-8732-87EED23AE6D3}" srcOrd="1" destOrd="0" parTransId="{40CC5806-1F4B-46D6-BDA9-E6F65D488958}" sibTransId="{F1A919CF-7E46-4ACB-A6BA-F9C563FD810A}"/>
    <dgm:cxn modelId="{3C4C805A-3AC5-4332-8B2A-A0D912A63B56}" type="presOf" srcId="{8ADD0FB4-3CC5-4157-AC90-C26021F39583}" destId="{7D3562B5-55F2-442E-B3D2-304843CD4B07}" srcOrd="1" destOrd="0" presId="urn:microsoft.com/office/officeart/2005/8/layout/bList2"/>
    <dgm:cxn modelId="{7FFA3766-7FC4-47E6-AF99-2F1159B00553}" type="presOf" srcId="{49540ADB-7AFF-405D-A530-EFA5B70C4707}" destId="{0D7E5B6E-2B5B-42A6-9366-7D3582B3CCAD}" srcOrd="0" destOrd="2" presId="urn:microsoft.com/office/officeart/2005/8/layout/bList2"/>
    <dgm:cxn modelId="{B24CD13F-D528-4379-8D83-E97238CB2207}" type="presOf" srcId="{EA096572-3D30-406F-8732-87EED23AE6D3}" destId="{0D7E5B6E-2B5B-42A6-9366-7D3582B3CCAD}" srcOrd="0" destOrd="1" presId="urn:microsoft.com/office/officeart/2005/8/layout/bList2"/>
    <dgm:cxn modelId="{19F94ED1-8FE5-4B1F-802B-C6F4C70A869F}" srcId="{0BB51412-0650-4A8A-AE13-F3FAC4B8A58B}" destId="{A0AC229F-CBA2-4B05-84DD-CADE793763E3}" srcOrd="2" destOrd="0" parTransId="{875BD06D-683B-4663-9568-996403C3E355}" sibTransId="{8967CBF4-6433-4616-9DBB-F2F9720967A5}"/>
    <dgm:cxn modelId="{A37389E0-6EA2-4BA4-AF46-1DC9B87351A5}" type="presOf" srcId="{E957D45E-18B8-4F80-85BC-3E3AB1E4AA6A}" destId="{F5340819-35CD-4B2D-9BFC-3E42557B4377}" srcOrd="0" destOrd="1" presId="urn:microsoft.com/office/officeart/2005/8/layout/bList2"/>
    <dgm:cxn modelId="{DCE944AE-5BE6-4AF7-A4E4-655E9401AE27}" srcId="{8ADD0FB4-3CC5-4157-AC90-C26021F39583}" destId="{726A6AA8-7D08-4B98-A8AD-9C27ED8B59A4}" srcOrd="0" destOrd="0" parTransId="{C6AEA957-330E-46FE-B5F3-D7A785D377E7}" sibTransId="{3509D290-E483-4196-9275-BA592BD19855}"/>
    <dgm:cxn modelId="{E7F32E1D-FF75-4B24-85D9-CF42270E20DA}" type="presOf" srcId="{726A6AA8-7D08-4B98-A8AD-9C27ED8B59A4}" destId="{0D7E5B6E-2B5B-42A6-9366-7D3582B3CCAD}" srcOrd="0" destOrd="0" presId="urn:microsoft.com/office/officeart/2005/8/layout/bList2"/>
    <dgm:cxn modelId="{7A74621A-DE8F-4A22-91BD-B795A83A7252}" srcId="{5059A9EA-850A-4FD2-A50E-1ED9B895CEF8}" destId="{98DAB97F-5963-4442-88D1-069A2A5E328E}" srcOrd="0" destOrd="0" parTransId="{52194F92-317B-4071-A183-1AEF213E4258}" sibTransId="{4AD49073-C139-42EC-96F8-17AAF33E264B}"/>
    <dgm:cxn modelId="{CF7638E9-C5C8-4EAA-BFFC-57742A7A216D}" type="presOf" srcId="{A8417E68-8420-4284-9F93-63D3B2EDB959}" destId="{17E18712-A8DB-4359-939A-FDE4475E324A}" srcOrd="0" destOrd="0" presId="urn:microsoft.com/office/officeart/2005/8/layout/bList2"/>
    <dgm:cxn modelId="{3F8A7FDF-51CA-453E-8670-E70D01606F2D}" type="presOf" srcId="{98DAB97F-5963-4442-88D1-069A2A5E328E}" destId="{F5340819-35CD-4B2D-9BFC-3E42557B4377}" srcOrd="0" destOrd="0" presId="urn:microsoft.com/office/officeart/2005/8/layout/bList2"/>
    <dgm:cxn modelId="{A32F7DFC-04EF-44B9-9F88-E9B1D709C0EB}" type="presOf" srcId="{1187DCDA-99A7-4A3E-8121-F55AC830271F}" destId="{24B48BFD-4973-4F48-86CD-6F8998A2840B}" srcOrd="0" destOrd="0" presId="urn:microsoft.com/office/officeart/2005/8/layout/bList2"/>
    <dgm:cxn modelId="{A7ECBC0B-DFFF-4892-88ED-59DF9C8264EC}" type="presOf" srcId="{5059A9EA-850A-4FD2-A50E-1ED9B895CEF8}" destId="{71E715F7-2222-4A01-9439-0639C12A7714}" srcOrd="1" destOrd="0" presId="urn:microsoft.com/office/officeart/2005/8/layout/bList2"/>
    <dgm:cxn modelId="{34E9DAD9-00D4-487C-9B1D-A7CEFB311B2B}" type="presOf" srcId="{0BB51412-0650-4A8A-AE13-F3FAC4B8A58B}" destId="{EB2374A6-4218-470E-A7B2-C1A09294F5E3}" srcOrd="0" destOrd="0" presId="urn:microsoft.com/office/officeart/2005/8/layout/bList2"/>
    <dgm:cxn modelId="{8840F131-36BB-4984-B061-17954B139B17}" srcId="{1187DCDA-99A7-4A3E-8121-F55AC830271F}" destId="{5059A9EA-850A-4FD2-A50E-1ED9B895CEF8}" srcOrd="1" destOrd="0" parTransId="{41B25F4C-54DF-4898-BF2A-2008FBEB91A6}" sibTransId="{A8417E68-8420-4284-9F93-63D3B2EDB959}"/>
    <dgm:cxn modelId="{4BB125A4-E336-4BC5-A33C-3C9C94F2A6D6}" srcId="{1187DCDA-99A7-4A3E-8121-F55AC830271F}" destId="{0BB51412-0650-4A8A-AE13-F3FAC4B8A58B}" srcOrd="0" destOrd="0" parTransId="{3F0C8FBB-B54C-4AC8-837E-66016267C852}" sibTransId="{241AE4FA-5370-4D24-88F8-FE4C4569E2E5}"/>
    <dgm:cxn modelId="{B57F4758-D48A-4086-BE1E-73BFE9CD5DBE}" srcId="{5059A9EA-850A-4FD2-A50E-1ED9B895CEF8}" destId="{E957D45E-18B8-4F80-85BC-3E3AB1E4AA6A}" srcOrd="1" destOrd="0" parTransId="{4FCAB085-D813-4038-AED9-8C77B94BFDB6}" sibTransId="{26572B35-F979-4D88-A407-CDEFAB17B25C}"/>
    <dgm:cxn modelId="{96FACAE0-3D7C-42DC-8299-9BED9BA6A876}" type="presOf" srcId="{5059A9EA-850A-4FD2-A50E-1ED9B895CEF8}" destId="{F9563126-15A7-4E89-802A-EE872E5A3DFB}" srcOrd="0" destOrd="0" presId="urn:microsoft.com/office/officeart/2005/8/layout/bList2"/>
    <dgm:cxn modelId="{9D143A61-8BAF-434C-986D-1556E7F908AB}" type="presOf" srcId="{3766DC58-320F-41D1-867B-935BBC91BC9F}" destId="{C1C8BD3A-4E83-4C2D-9E2D-E5757AC40611}" srcOrd="0" destOrd="1" presId="urn:microsoft.com/office/officeart/2005/8/layout/bList2"/>
    <dgm:cxn modelId="{E890B945-086C-42EA-9EA1-090939D45139}" type="presOf" srcId="{A0AC229F-CBA2-4B05-84DD-CADE793763E3}" destId="{C1C8BD3A-4E83-4C2D-9E2D-E5757AC40611}" srcOrd="0" destOrd="2" presId="urn:microsoft.com/office/officeart/2005/8/layout/bList2"/>
    <dgm:cxn modelId="{45CBAA35-1204-443E-ACF7-6A417F817AA2}" type="presOf" srcId="{363D901E-C876-49CE-98E0-E4D96834E96A}" destId="{C1C8BD3A-4E83-4C2D-9E2D-E5757AC40611}" srcOrd="0" destOrd="0" presId="urn:microsoft.com/office/officeart/2005/8/layout/bList2"/>
    <dgm:cxn modelId="{10B6F21B-3127-444E-9D22-63156E524B3D}" srcId="{1187DCDA-99A7-4A3E-8121-F55AC830271F}" destId="{8ADD0FB4-3CC5-4157-AC90-C26021F39583}" srcOrd="2" destOrd="0" parTransId="{FBA73300-5A0F-4612-A6FA-968D83484919}" sibTransId="{D45B1846-3D77-4E93-9C91-7D703C30CD02}"/>
    <dgm:cxn modelId="{EDA9A050-DCB5-4923-8568-D6881A8A423C}" srcId="{8ADD0FB4-3CC5-4157-AC90-C26021F39583}" destId="{49540ADB-7AFF-405D-A530-EFA5B70C4707}" srcOrd="2" destOrd="0" parTransId="{45930793-06AC-40C7-BA9E-A35DB71AAB21}" sibTransId="{0B3A784C-2F9C-4909-850A-6BFC840702B7}"/>
    <dgm:cxn modelId="{C0907DE8-65B8-43A1-A3D3-7562D9DE0219}" srcId="{0BB51412-0650-4A8A-AE13-F3FAC4B8A58B}" destId="{3766DC58-320F-41D1-867B-935BBC91BC9F}" srcOrd="1" destOrd="0" parTransId="{813E5BB5-F53A-4FAE-8722-A30534CF1CB8}" sibTransId="{75115824-3295-4D4B-A979-8C70090D3E79}"/>
    <dgm:cxn modelId="{EAFF202A-5098-4315-BA87-3269C72CB5DA}" type="presOf" srcId="{8ADD0FB4-3CC5-4157-AC90-C26021F39583}" destId="{91A09F16-F092-4DDB-9B92-B53516078327}" srcOrd="0" destOrd="0" presId="urn:microsoft.com/office/officeart/2005/8/layout/bList2"/>
    <dgm:cxn modelId="{CE810E34-542B-4911-BFF9-AB6B868A0BD0}" type="presOf" srcId="{241AE4FA-5370-4D24-88F8-FE4C4569E2E5}" destId="{EC07B606-6066-4EB8-9DB5-211F4E757CA0}" srcOrd="0" destOrd="0" presId="urn:microsoft.com/office/officeart/2005/8/layout/bList2"/>
    <dgm:cxn modelId="{72BA8E8D-B79D-496D-9DAE-D0CE7FCC87CC}" type="presOf" srcId="{0BB51412-0650-4A8A-AE13-F3FAC4B8A58B}" destId="{1C144A69-5987-4C64-B69E-0B77C2E77384}" srcOrd="1" destOrd="0" presId="urn:microsoft.com/office/officeart/2005/8/layout/bList2"/>
    <dgm:cxn modelId="{F5275E9C-6A32-43AA-A951-7166E22D9FA9}" type="presParOf" srcId="{24B48BFD-4973-4F48-86CD-6F8998A2840B}" destId="{C344F800-BFD6-40D6-86CB-32ECFA2991AB}" srcOrd="0" destOrd="0" presId="urn:microsoft.com/office/officeart/2005/8/layout/bList2"/>
    <dgm:cxn modelId="{DA9BBC44-6EBC-4E80-AEDB-ED3E3125989D}" type="presParOf" srcId="{C344F800-BFD6-40D6-86CB-32ECFA2991AB}" destId="{C1C8BD3A-4E83-4C2D-9E2D-E5757AC40611}" srcOrd="0" destOrd="0" presId="urn:microsoft.com/office/officeart/2005/8/layout/bList2"/>
    <dgm:cxn modelId="{3AFD6335-B6FE-4415-AD8C-9D44383AEDCD}" type="presParOf" srcId="{C344F800-BFD6-40D6-86CB-32ECFA2991AB}" destId="{EB2374A6-4218-470E-A7B2-C1A09294F5E3}" srcOrd="1" destOrd="0" presId="urn:microsoft.com/office/officeart/2005/8/layout/bList2"/>
    <dgm:cxn modelId="{F77D7EA6-6DC6-4F01-87E7-F8AE4688BF09}" type="presParOf" srcId="{C344F800-BFD6-40D6-86CB-32ECFA2991AB}" destId="{1C144A69-5987-4C64-B69E-0B77C2E77384}" srcOrd="2" destOrd="0" presId="urn:microsoft.com/office/officeart/2005/8/layout/bList2"/>
    <dgm:cxn modelId="{B75A3C22-55CF-4CD9-B851-BFC28270DF4B}" type="presParOf" srcId="{C344F800-BFD6-40D6-86CB-32ECFA2991AB}" destId="{8789D0A1-E0C3-4C39-8F43-0984ED5A9E1C}" srcOrd="3" destOrd="0" presId="urn:microsoft.com/office/officeart/2005/8/layout/bList2"/>
    <dgm:cxn modelId="{A0FE2586-7D49-46EE-87C9-08C7D0565454}" type="presParOf" srcId="{24B48BFD-4973-4F48-86CD-6F8998A2840B}" destId="{EC07B606-6066-4EB8-9DB5-211F4E757CA0}" srcOrd="1" destOrd="0" presId="urn:microsoft.com/office/officeart/2005/8/layout/bList2"/>
    <dgm:cxn modelId="{585C1D00-3BEC-4357-A64A-253A5490B8FB}" type="presParOf" srcId="{24B48BFD-4973-4F48-86CD-6F8998A2840B}" destId="{D1DBC803-87AE-475B-A136-97CB74E4ABD5}" srcOrd="2" destOrd="0" presId="urn:microsoft.com/office/officeart/2005/8/layout/bList2"/>
    <dgm:cxn modelId="{C56F21F0-5778-45D3-86A1-18ACCCAB83FA}" type="presParOf" srcId="{D1DBC803-87AE-475B-A136-97CB74E4ABD5}" destId="{F5340819-35CD-4B2D-9BFC-3E42557B4377}" srcOrd="0" destOrd="0" presId="urn:microsoft.com/office/officeart/2005/8/layout/bList2"/>
    <dgm:cxn modelId="{2AA9A41C-B564-4AA8-9443-3E5B72E82F10}" type="presParOf" srcId="{D1DBC803-87AE-475B-A136-97CB74E4ABD5}" destId="{F9563126-15A7-4E89-802A-EE872E5A3DFB}" srcOrd="1" destOrd="0" presId="urn:microsoft.com/office/officeart/2005/8/layout/bList2"/>
    <dgm:cxn modelId="{BACF12FF-935A-4AF5-B8F9-E8C75BB50A33}" type="presParOf" srcId="{D1DBC803-87AE-475B-A136-97CB74E4ABD5}" destId="{71E715F7-2222-4A01-9439-0639C12A7714}" srcOrd="2" destOrd="0" presId="urn:microsoft.com/office/officeart/2005/8/layout/bList2"/>
    <dgm:cxn modelId="{C314AE19-EA39-4FC8-A7BE-5209BD8FA1C4}" type="presParOf" srcId="{D1DBC803-87AE-475B-A136-97CB74E4ABD5}" destId="{54D790C5-80E7-4CBE-8E7C-FB88FB508CED}" srcOrd="3" destOrd="0" presId="urn:microsoft.com/office/officeart/2005/8/layout/bList2"/>
    <dgm:cxn modelId="{E4D6B094-C9AC-483B-B636-FF7F5A239F39}" type="presParOf" srcId="{24B48BFD-4973-4F48-86CD-6F8998A2840B}" destId="{17E18712-A8DB-4359-939A-FDE4475E324A}" srcOrd="3" destOrd="0" presId="urn:microsoft.com/office/officeart/2005/8/layout/bList2"/>
    <dgm:cxn modelId="{72F7B666-BE6B-4E01-B566-D4C46030B556}" type="presParOf" srcId="{24B48BFD-4973-4F48-86CD-6F8998A2840B}" destId="{0BD1AC75-8917-4F47-B9D3-60CCC977F880}" srcOrd="4" destOrd="0" presId="urn:microsoft.com/office/officeart/2005/8/layout/bList2"/>
    <dgm:cxn modelId="{5995E546-D11F-42AA-90B3-54ECE937D26B}" type="presParOf" srcId="{0BD1AC75-8917-4F47-B9D3-60CCC977F880}" destId="{0D7E5B6E-2B5B-42A6-9366-7D3582B3CCAD}" srcOrd="0" destOrd="0" presId="urn:microsoft.com/office/officeart/2005/8/layout/bList2"/>
    <dgm:cxn modelId="{2071E69C-93E5-4C7F-AE9D-E0D9E41128F0}" type="presParOf" srcId="{0BD1AC75-8917-4F47-B9D3-60CCC977F880}" destId="{91A09F16-F092-4DDB-9B92-B53516078327}" srcOrd="1" destOrd="0" presId="urn:microsoft.com/office/officeart/2005/8/layout/bList2"/>
    <dgm:cxn modelId="{D4E7F72C-EFDF-4B93-A241-B5F4DA8F7BBB}" type="presParOf" srcId="{0BD1AC75-8917-4F47-B9D3-60CCC977F880}" destId="{7D3562B5-55F2-442E-B3D2-304843CD4B07}" srcOrd="2" destOrd="0" presId="urn:microsoft.com/office/officeart/2005/8/layout/bList2"/>
    <dgm:cxn modelId="{FCBB9B7D-CBC7-42D1-A81E-65B257F447ED}" type="presParOf" srcId="{0BD1AC75-8917-4F47-B9D3-60CCC977F880}" destId="{B3C4906E-ADD1-4068-9896-3CC4A9BD249C}" srcOrd="3" destOrd="0" presId="urn:microsoft.com/office/officeart/2005/8/layout/bList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2BD50BF-8B69-44BC-AABD-016BCD834163}" type="doc">
      <dgm:prSet loTypeId="urn:microsoft.com/office/officeart/2005/8/layout/gear1" loCatId="relationship" qsTypeId="urn:microsoft.com/office/officeart/2005/8/quickstyle/simple3" qsCatId="simple" csTypeId="urn:microsoft.com/office/officeart/2005/8/colors/colorful1" csCatId="colorful" phldr="1"/>
      <dgm:spPr/>
    </dgm:pt>
    <dgm:pt modelId="{50074CC5-78CA-460B-BF99-AA19740A6607}">
      <dgm:prSet phldrT="[Texto]" custT="1"/>
      <dgm:spPr/>
      <dgm:t>
        <a:bodyPr/>
        <a:lstStyle/>
        <a:p>
          <a:pPr algn="ctr"/>
          <a:r>
            <a:rPr lang="es-MX" sz="1200" b="1"/>
            <a:t>PRESENCIAL</a:t>
          </a:r>
        </a:p>
        <a:p>
          <a:pPr algn="ctr"/>
          <a:r>
            <a:rPr lang="es-MX" sz="1200" b="1"/>
            <a:t>3.079 </a:t>
          </a:r>
          <a:r>
            <a:rPr lang="es-MX" sz="1200" b="0"/>
            <a:t>p</a:t>
          </a:r>
          <a:r>
            <a:rPr lang="es-MX" sz="1200"/>
            <a:t>ersonas llegaron a las instalaciones de la Agencia, 14% menos que el timestre inmediatamente anterior, entre las que se encontraban </a:t>
          </a:r>
          <a:r>
            <a:rPr lang="es-MX" sz="1200" b="1"/>
            <a:t>41</a:t>
          </a:r>
          <a:r>
            <a:rPr lang="es-MX" sz="1200" b="0"/>
            <a:t>p</a:t>
          </a:r>
          <a:r>
            <a:rPr lang="es-MX" sz="1200"/>
            <a:t>ersonas con discapacidad y </a:t>
          </a:r>
          <a:r>
            <a:rPr lang="es-MX" sz="1200" b="1"/>
            <a:t>1</a:t>
          </a:r>
          <a:r>
            <a:rPr lang="es-MX" sz="1200"/>
            <a:t> adulto mayor.</a:t>
          </a:r>
        </a:p>
      </dgm:t>
    </dgm:pt>
    <dgm:pt modelId="{39572F4B-9490-4463-8881-ADD03578DFBF}" type="parTrans" cxnId="{2C8BEDFF-4B8D-42C3-9222-5C8C9F68CD24}">
      <dgm:prSet/>
      <dgm:spPr/>
      <dgm:t>
        <a:bodyPr/>
        <a:lstStyle/>
        <a:p>
          <a:pPr algn="ctr"/>
          <a:endParaRPr lang="es-MX"/>
        </a:p>
      </dgm:t>
    </dgm:pt>
    <dgm:pt modelId="{670D9ED5-7EDC-4454-8CE1-EF781AB16374}" type="sibTrans" cxnId="{2C8BEDFF-4B8D-42C3-9222-5C8C9F68CD24}">
      <dgm:prSet/>
      <dgm:spPr/>
      <dgm:t>
        <a:bodyPr/>
        <a:lstStyle/>
        <a:p>
          <a:pPr algn="ctr"/>
          <a:endParaRPr lang="es-MX"/>
        </a:p>
      </dgm:t>
    </dgm:pt>
    <dgm:pt modelId="{DAA3B4B9-CBDE-4878-8A55-AD2911B6F351}">
      <dgm:prSet phldrT="[Texto]" custT="1"/>
      <dgm:spPr/>
      <dgm:t>
        <a:bodyPr/>
        <a:lstStyle/>
        <a:p>
          <a:pPr algn="ctr"/>
          <a:r>
            <a:rPr lang="es-MX" sz="1200" b="1"/>
            <a:t>TELEFÓNICO</a:t>
          </a:r>
        </a:p>
        <a:p>
          <a:pPr algn="ctr"/>
          <a:r>
            <a:rPr lang="es-MX" sz="1200" b="0" i="0"/>
            <a:t>Se recibieron </a:t>
          </a:r>
          <a:r>
            <a:rPr lang="es-MX" sz="1200" b="1" i="0"/>
            <a:t>507 </a:t>
          </a:r>
          <a:r>
            <a:rPr lang="es-MX" sz="1200"/>
            <a:t>llamadas, lo que reflejo un incremento del 59%, respecto al trimestre anterior.</a:t>
          </a:r>
        </a:p>
      </dgm:t>
    </dgm:pt>
    <dgm:pt modelId="{E3CA276D-2237-4D7B-8229-B427D89F0EC9}" type="parTrans" cxnId="{F2E6BE1E-5408-468B-BE2C-5BC97CEFBA4F}">
      <dgm:prSet/>
      <dgm:spPr/>
      <dgm:t>
        <a:bodyPr/>
        <a:lstStyle/>
        <a:p>
          <a:pPr algn="ctr"/>
          <a:endParaRPr lang="es-MX"/>
        </a:p>
      </dgm:t>
    </dgm:pt>
    <dgm:pt modelId="{66EA2372-4BEA-4708-9D33-E2A0A7D19C03}" type="sibTrans" cxnId="{F2E6BE1E-5408-468B-BE2C-5BC97CEFBA4F}">
      <dgm:prSet/>
      <dgm:spPr/>
      <dgm:t>
        <a:bodyPr/>
        <a:lstStyle/>
        <a:p>
          <a:pPr algn="ctr"/>
          <a:endParaRPr lang="es-MX"/>
        </a:p>
      </dgm:t>
    </dgm:pt>
    <dgm:pt modelId="{896904FA-D5A0-4609-B747-7424C3E78D75}">
      <dgm:prSet phldrT="[Texto]" custT="1"/>
      <dgm:spPr/>
      <dgm:t>
        <a:bodyPr/>
        <a:lstStyle/>
        <a:p>
          <a:pPr algn="ctr"/>
          <a:r>
            <a:rPr lang="es-MX" sz="1200" b="1"/>
            <a:t>VIRTUAL</a:t>
          </a:r>
        </a:p>
        <a:p>
          <a:pPr algn="ctr"/>
          <a:r>
            <a:rPr lang="es-MX" sz="1200" b="1"/>
            <a:t>1.373</a:t>
          </a:r>
          <a:r>
            <a:rPr lang="es-MX" sz="1200"/>
            <a:t> correos se recibieron a través de contactenos@ani.gov.co, un incremento del 14% respecto al trimestre  anterior.</a:t>
          </a:r>
        </a:p>
      </dgm:t>
    </dgm:pt>
    <dgm:pt modelId="{26A6B6F3-DD20-4167-8020-39BE1357136B}" type="parTrans" cxnId="{B8161748-590D-4806-B683-C292EC091DF2}">
      <dgm:prSet/>
      <dgm:spPr/>
      <dgm:t>
        <a:bodyPr/>
        <a:lstStyle/>
        <a:p>
          <a:pPr algn="ctr"/>
          <a:endParaRPr lang="es-MX"/>
        </a:p>
      </dgm:t>
    </dgm:pt>
    <dgm:pt modelId="{276DB77C-8D7D-4836-A175-4CA6A3B5B48B}" type="sibTrans" cxnId="{B8161748-590D-4806-B683-C292EC091DF2}">
      <dgm:prSet/>
      <dgm:spPr/>
      <dgm:t>
        <a:bodyPr/>
        <a:lstStyle/>
        <a:p>
          <a:pPr algn="ctr"/>
          <a:endParaRPr lang="es-MX"/>
        </a:p>
      </dgm:t>
    </dgm:pt>
    <dgm:pt modelId="{9303A777-09E7-437E-A92B-0E16403451CB}" type="pres">
      <dgm:prSet presAssocID="{D2BD50BF-8B69-44BC-AABD-016BCD834163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88391468-6732-45C6-B434-EF64CAD60D8B}" type="pres">
      <dgm:prSet presAssocID="{50074CC5-78CA-460B-BF99-AA19740A6607}" presName="gear1" presStyleLbl="node1" presStyleIdx="0" presStyleCnt="3" custLinFactNeighborX="17087" custLinFactNeighborY="-2629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0E95B546-A8CC-4859-9083-CB394B361274}" type="pres">
      <dgm:prSet presAssocID="{50074CC5-78CA-460B-BF99-AA19740A6607}" presName="gear1srcNode" presStyleLbl="node1" presStyleIdx="0" presStyleCnt="3"/>
      <dgm:spPr/>
      <dgm:t>
        <a:bodyPr/>
        <a:lstStyle/>
        <a:p>
          <a:endParaRPr lang="es-MX"/>
        </a:p>
      </dgm:t>
    </dgm:pt>
    <dgm:pt modelId="{6C3AD8CD-D037-48FB-8EE3-3501108ED114}" type="pres">
      <dgm:prSet presAssocID="{50074CC5-78CA-460B-BF99-AA19740A6607}" presName="gear1dstNode" presStyleLbl="node1" presStyleIdx="0" presStyleCnt="3"/>
      <dgm:spPr/>
      <dgm:t>
        <a:bodyPr/>
        <a:lstStyle/>
        <a:p>
          <a:endParaRPr lang="es-MX"/>
        </a:p>
      </dgm:t>
    </dgm:pt>
    <dgm:pt modelId="{8FF07828-A641-4FCD-8894-D85A0AF24B59}" type="pres">
      <dgm:prSet presAssocID="{DAA3B4B9-CBDE-4878-8A55-AD2911B6F351}" presName="gear2" presStyleLbl="node1" presStyleIdx="1" presStyleCnt="3" custScaleX="119819" custScaleY="111807" custLinFactNeighborX="-19881" custLinFactNeighborY="25903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AEA78907-ACBC-4318-A2E6-32554B0564A0}" type="pres">
      <dgm:prSet presAssocID="{DAA3B4B9-CBDE-4878-8A55-AD2911B6F351}" presName="gear2srcNode" presStyleLbl="node1" presStyleIdx="1" presStyleCnt="3"/>
      <dgm:spPr/>
      <dgm:t>
        <a:bodyPr/>
        <a:lstStyle/>
        <a:p>
          <a:endParaRPr lang="es-MX"/>
        </a:p>
      </dgm:t>
    </dgm:pt>
    <dgm:pt modelId="{9BA9036E-1737-4F16-9658-454C897044E5}" type="pres">
      <dgm:prSet presAssocID="{DAA3B4B9-CBDE-4878-8A55-AD2911B6F351}" presName="gear2dstNode" presStyleLbl="node1" presStyleIdx="1" presStyleCnt="3"/>
      <dgm:spPr/>
      <dgm:t>
        <a:bodyPr/>
        <a:lstStyle/>
        <a:p>
          <a:endParaRPr lang="es-MX"/>
        </a:p>
      </dgm:t>
    </dgm:pt>
    <dgm:pt modelId="{DBA2065B-D736-4541-86E1-42846D64A20E}" type="pres">
      <dgm:prSet presAssocID="{896904FA-D5A0-4609-B747-7424C3E78D75}" presName="gear3" presStyleLbl="node1" presStyleIdx="2" presStyleCnt="3" custScaleX="126014" custScaleY="124067" custLinFactNeighborX="-10310" custLinFactNeighborY="9545"/>
      <dgm:spPr/>
      <dgm:t>
        <a:bodyPr/>
        <a:lstStyle/>
        <a:p>
          <a:endParaRPr lang="es-MX"/>
        </a:p>
      </dgm:t>
    </dgm:pt>
    <dgm:pt modelId="{3E1BB04C-0532-4262-AE56-87CCF32CBE99}" type="pres">
      <dgm:prSet presAssocID="{896904FA-D5A0-4609-B747-7424C3E78D75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AEB4DAC6-0308-400B-8ECA-7E178B9B9FF1}" type="pres">
      <dgm:prSet presAssocID="{896904FA-D5A0-4609-B747-7424C3E78D75}" presName="gear3srcNode" presStyleLbl="node1" presStyleIdx="2" presStyleCnt="3"/>
      <dgm:spPr/>
      <dgm:t>
        <a:bodyPr/>
        <a:lstStyle/>
        <a:p>
          <a:endParaRPr lang="es-MX"/>
        </a:p>
      </dgm:t>
    </dgm:pt>
    <dgm:pt modelId="{78BF1707-0A53-4C0F-8863-847538A3E28A}" type="pres">
      <dgm:prSet presAssocID="{896904FA-D5A0-4609-B747-7424C3E78D75}" presName="gear3dstNode" presStyleLbl="node1" presStyleIdx="2" presStyleCnt="3"/>
      <dgm:spPr/>
      <dgm:t>
        <a:bodyPr/>
        <a:lstStyle/>
        <a:p>
          <a:endParaRPr lang="es-MX"/>
        </a:p>
      </dgm:t>
    </dgm:pt>
    <dgm:pt modelId="{65F135B2-2D53-4AD6-A671-98B3B5E5DC00}" type="pres">
      <dgm:prSet presAssocID="{670D9ED5-7EDC-4454-8CE1-EF781AB16374}" presName="connector1" presStyleLbl="sibTrans2D1" presStyleIdx="0" presStyleCnt="3" custLinFactNeighborX="5996" custLinFactNeighborY="-538"/>
      <dgm:spPr/>
      <dgm:t>
        <a:bodyPr/>
        <a:lstStyle/>
        <a:p>
          <a:endParaRPr lang="es-MX"/>
        </a:p>
      </dgm:t>
    </dgm:pt>
    <dgm:pt modelId="{75040A2E-591B-4B67-AC67-FE1F3FDB5662}" type="pres">
      <dgm:prSet presAssocID="{66EA2372-4BEA-4708-9D33-E2A0A7D19C03}" presName="connector2" presStyleLbl="sibTrans2D1" presStyleIdx="1" presStyleCnt="3" custAng="20509366" custLinFactNeighborX="-21671" custLinFactNeighborY="10836"/>
      <dgm:spPr/>
      <dgm:t>
        <a:bodyPr/>
        <a:lstStyle/>
        <a:p>
          <a:endParaRPr lang="es-MX"/>
        </a:p>
      </dgm:t>
    </dgm:pt>
    <dgm:pt modelId="{83F8156E-A193-41BD-B0F7-EBA4522E2410}" type="pres">
      <dgm:prSet presAssocID="{276DB77C-8D7D-4836-A175-4CA6A3B5B48B}" presName="connector3" presStyleLbl="sibTrans2D1" presStyleIdx="2" presStyleCnt="3" custAng="4130622" custLinFactNeighborX="-13903" custLinFactNeighborY="3746"/>
      <dgm:spPr/>
      <dgm:t>
        <a:bodyPr/>
        <a:lstStyle/>
        <a:p>
          <a:endParaRPr lang="es-MX"/>
        </a:p>
      </dgm:t>
    </dgm:pt>
  </dgm:ptLst>
  <dgm:cxnLst>
    <dgm:cxn modelId="{7AEA93F8-7E0D-4385-91B8-A0BF2A905612}" type="presOf" srcId="{DAA3B4B9-CBDE-4878-8A55-AD2911B6F351}" destId="{9BA9036E-1737-4F16-9658-454C897044E5}" srcOrd="2" destOrd="0" presId="urn:microsoft.com/office/officeart/2005/8/layout/gear1"/>
    <dgm:cxn modelId="{AB103ADA-384E-43F4-B84F-CFD6C20824F4}" type="presOf" srcId="{896904FA-D5A0-4609-B747-7424C3E78D75}" destId="{AEB4DAC6-0308-400B-8ECA-7E178B9B9FF1}" srcOrd="2" destOrd="0" presId="urn:microsoft.com/office/officeart/2005/8/layout/gear1"/>
    <dgm:cxn modelId="{C9EBE740-F020-439B-8957-FF7E77E88872}" type="presOf" srcId="{50074CC5-78CA-460B-BF99-AA19740A6607}" destId="{6C3AD8CD-D037-48FB-8EE3-3501108ED114}" srcOrd="2" destOrd="0" presId="urn:microsoft.com/office/officeart/2005/8/layout/gear1"/>
    <dgm:cxn modelId="{F2E6BE1E-5408-468B-BE2C-5BC97CEFBA4F}" srcId="{D2BD50BF-8B69-44BC-AABD-016BCD834163}" destId="{DAA3B4B9-CBDE-4878-8A55-AD2911B6F351}" srcOrd="1" destOrd="0" parTransId="{E3CA276D-2237-4D7B-8229-B427D89F0EC9}" sibTransId="{66EA2372-4BEA-4708-9D33-E2A0A7D19C03}"/>
    <dgm:cxn modelId="{65DB014D-F9FE-47E4-9E8F-BDD721816796}" type="presOf" srcId="{896904FA-D5A0-4609-B747-7424C3E78D75}" destId="{DBA2065B-D736-4541-86E1-42846D64A20E}" srcOrd="0" destOrd="0" presId="urn:microsoft.com/office/officeart/2005/8/layout/gear1"/>
    <dgm:cxn modelId="{0496CB45-425E-4A49-B7F0-7F9D27BD4F8D}" type="presOf" srcId="{50074CC5-78CA-460B-BF99-AA19740A6607}" destId="{88391468-6732-45C6-B434-EF64CAD60D8B}" srcOrd="0" destOrd="0" presId="urn:microsoft.com/office/officeart/2005/8/layout/gear1"/>
    <dgm:cxn modelId="{B8161748-590D-4806-B683-C292EC091DF2}" srcId="{D2BD50BF-8B69-44BC-AABD-016BCD834163}" destId="{896904FA-D5A0-4609-B747-7424C3E78D75}" srcOrd="2" destOrd="0" parTransId="{26A6B6F3-DD20-4167-8020-39BE1357136B}" sibTransId="{276DB77C-8D7D-4836-A175-4CA6A3B5B48B}"/>
    <dgm:cxn modelId="{58A2A30E-4EAB-47A6-97D1-9BAB3BA253BD}" type="presOf" srcId="{D2BD50BF-8B69-44BC-AABD-016BCD834163}" destId="{9303A777-09E7-437E-A92B-0E16403451CB}" srcOrd="0" destOrd="0" presId="urn:microsoft.com/office/officeart/2005/8/layout/gear1"/>
    <dgm:cxn modelId="{C30B062C-215B-46EB-A103-CC7F20C77E7D}" type="presOf" srcId="{896904FA-D5A0-4609-B747-7424C3E78D75}" destId="{78BF1707-0A53-4C0F-8863-847538A3E28A}" srcOrd="3" destOrd="0" presId="urn:microsoft.com/office/officeart/2005/8/layout/gear1"/>
    <dgm:cxn modelId="{151D5FB5-E047-4410-BE84-D50CD31C107C}" type="presOf" srcId="{896904FA-D5A0-4609-B747-7424C3E78D75}" destId="{3E1BB04C-0532-4262-AE56-87CCF32CBE99}" srcOrd="1" destOrd="0" presId="urn:microsoft.com/office/officeart/2005/8/layout/gear1"/>
    <dgm:cxn modelId="{2C8BEDFF-4B8D-42C3-9222-5C8C9F68CD24}" srcId="{D2BD50BF-8B69-44BC-AABD-016BCD834163}" destId="{50074CC5-78CA-460B-BF99-AA19740A6607}" srcOrd="0" destOrd="0" parTransId="{39572F4B-9490-4463-8881-ADD03578DFBF}" sibTransId="{670D9ED5-7EDC-4454-8CE1-EF781AB16374}"/>
    <dgm:cxn modelId="{30224118-7E87-42EB-BB86-BC6FFE68F120}" type="presOf" srcId="{DAA3B4B9-CBDE-4878-8A55-AD2911B6F351}" destId="{AEA78907-ACBC-4318-A2E6-32554B0564A0}" srcOrd="1" destOrd="0" presId="urn:microsoft.com/office/officeart/2005/8/layout/gear1"/>
    <dgm:cxn modelId="{0FD04A4A-0F5C-4D6F-A3C9-A968C4AC0E4D}" type="presOf" srcId="{670D9ED5-7EDC-4454-8CE1-EF781AB16374}" destId="{65F135B2-2D53-4AD6-A671-98B3B5E5DC00}" srcOrd="0" destOrd="0" presId="urn:microsoft.com/office/officeart/2005/8/layout/gear1"/>
    <dgm:cxn modelId="{0F7ABB2B-21F8-475F-8B51-A42798DF0C74}" type="presOf" srcId="{DAA3B4B9-CBDE-4878-8A55-AD2911B6F351}" destId="{8FF07828-A641-4FCD-8894-D85A0AF24B59}" srcOrd="0" destOrd="0" presId="urn:microsoft.com/office/officeart/2005/8/layout/gear1"/>
    <dgm:cxn modelId="{FAF004E2-9C39-4195-9C8A-5E0BA24154FF}" type="presOf" srcId="{66EA2372-4BEA-4708-9D33-E2A0A7D19C03}" destId="{75040A2E-591B-4B67-AC67-FE1F3FDB5662}" srcOrd="0" destOrd="0" presId="urn:microsoft.com/office/officeart/2005/8/layout/gear1"/>
    <dgm:cxn modelId="{9F69D6F5-2FEB-4164-9EDF-66F0AC70CAC4}" type="presOf" srcId="{50074CC5-78CA-460B-BF99-AA19740A6607}" destId="{0E95B546-A8CC-4859-9083-CB394B361274}" srcOrd="1" destOrd="0" presId="urn:microsoft.com/office/officeart/2005/8/layout/gear1"/>
    <dgm:cxn modelId="{B5E76D08-5E31-4E8B-AB17-90BFA3D9AAD5}" type="presOf" srcId="{276DB77C-8D7D-4836-A175-4CA6A3B5B48B}" destId="{83F8156E-A193-41BD-B0F7-EBA4522E2410}" srcOrd="0" destOrd="0" presId="urn:microsoft.com/office/officeart/2005/8/layout/gear1"/>
    <dgm:cxn modelId="{A68093A7-13BF-4322-B1FA-04DB123B8BA8}" type="presParOf" srcId="{9303A777-09E7-437E-A92B-0E16403451CB}" destId="{88391468-6732-45C6-B434-EF64CAD60D8B}" srcOrd="0" destOrd="0" presId="urn:microsoft.com/office/officeart/2005/8/layout/gear1"/>
    <dgm:cxn modelId="{DB144AD4-F1EE-4C35-8B68-25C69BCFB349}" type="presParOf" srcId="{9303A777-09E7-437E-A92B-0E16403451CB}" destId="{0E95B546-A8CC-4859-9083-CB394B361274}" srcOrd="1" destOrd="0" presId="urn:microsoft.com/office/officeart/2005/8/layout/gear1"/>
    <dgm:cxn modelId="{A74DF78D-9E6B-4BD6-AD94-CE4C3783E4C9}" type="presParOf" srcId="{9303A777-09E7-437E-A92B-0E16403451CB}" destId="{6C3AD8CD-D037-48FB-8EE3-3501108ED114}" srcOrd="2" destOrd="0" presId="urn:microsoft.com/office/officeart/2005/8/layout/gear1"/>
    <dgm:cxn modelId="{9680AD77-33E0-4029-A571-75944611AF7F}" type="presParOf" srcId="{9303A777-09E7-437E-A92B-0E16403451CB}" destId="{8FF07828-A641-4FCD-8894-D85A0AF24B59}" srcOrd="3" destOrd="0" presId="urn:microsoft.com/office/officeart/2005/8/layout/gear1"/>
    <dgm:cxn modelId="{F2C1F413-CD51-489D-9BE6-409A1D33878B}" type="presParOf" srcId="{9303A777-09E7-437E-A92B-0E16403451CB}" destId="{AEA78907-ACBC-4318-A2E6-32554B0564A0}" srcOrd="4" destOrd="0" presId="urn:microsoft.com/office/officeart/2005/8/layout/gear1"/>
    <dgm:cxn modelId="{744DFA8B-CE8B-42DE-A373-678874C18F4A}" type="presParOf" srcId="{9303A777-09E7-437E-A92B-0E16403451CB}" destId="{9BA9036E-1737-4F16-9658-454C897044E5}" srcOrd="5" destOrd="0" presId="urn:microsoft.com/office/officeart/2005/8/layout/gear1"/>
    <dgm:cxn modelId="{DF25F77B-6994-4622-B548-EAC1C7CFF589}" type="presParOf" srcId="{9303A777-09E7-437E-A92B-0E16403451CB}" destId="{DBA2065B-D736-4541-86E1-42846D64A20E}" srcOrd="6" destOrd="0" presId="urn:microsoft.com/office/officeart/2005/8/layout/gear1"/>
    <dgm:cxn modelId="{2D4968AB-AA8F-4AFE-8AB5-F29B6A7D5B09}" type="presParOf" srcId="{9303A777-09E7-437E-A92B-0E16403451CB}" destId="{3E1BB04C-0532-4262-AE56-87CCF32CBE99}" srcOrd="7" destOrd="0" presId="urn:microsoft.com/office/officeart/2005/8/layout/gear1"/>
    <dgm:cxn modelId="{617423BC-F08E-4180-B407-7C0A719DB2F2}" type="presParOf" srcId="{9303A777-09E7-437E-A92B-0E16403451CB}" destId="{AEB4DAC6-0308-400B-8ECA-7E178B9B9FF1}" srcOrd="8" destOrd="0" presId="urn:microsoft.com/office/officeart/2005/8/layout/gear1"/>
    <dgm:cxn modelId="{9052A1A2-5169-4993-A4B2-597ECE940F01}" type="presParOf" srcId="{9303A777-09E7-437E-A92B-0E16403451CB}" destId="{78BF1707-0A53-4C0F-8863-847538A3E28A}" srcOrd="9" destOrd="0" presId="urn:microsoft.com/office/officeart/2005/8/layout/gear1"/>
    <dgm:cxn modelId="{BBC39983-0B9A-4DF8-A381-9A1E431DE265}" type="presParOf" srcId="{9303A777-09E7-437E-A92B-0E16403451CB}" destId="{65F135B2-2D53-4AD6-A671-98B3B5E5DC00}" srcOrd="10" destOrd="0" presId="urn:microsoft.com/office/officeart/2005/8/layout/gear1"/>
    <dgm:cxn modelId="{7742EF29-141F-4CB1-B3D8-C3C380B17148}" type="presParOf" srcId="{9303A777-09E7-437E-A92B-0E16403451CB}" destId="{75040A2E-591B-4B67-AC67-FE1F3FDB5662}" srcOrd="11" destOrd="0" presId="urn:microsoft.com/office/officeart/2005/8/layout/gear1"/>
    <dgm:cxn modelId="{810790A0-D0B8-417C-BE72-34AD5A159946}" type="presParOf" srcId="{9303A777-09E7-437E-A92B-0E16403451CB}" destId="{83F8156E-A193-41BD-B0F7-EBA4522E2410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C8BD3A-4E83-4C2D-9E2D-E5757AC40611}">
      <dsp:nvSpPr>
        <dsp:cNvPr id="0" name=""/>
        <dsp:cNvSpPr/>
      </dsp:nvSpPr>
      <dsp:spPr>
        <a:xfrm>
          <a:off x="4133" y="317745"/>
          <a:ext cx="1785292" cy="3522441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41910" rIns="13970" bIns="1397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100" kern="1200">
              <a:latin typeface="Constantia" panose="02030602050306030303" pitchFamily="18" charset="0"/>
            </a:rPr>
            <a:t> Demora en la prestación del servicio de Grúas en la concesión Zipaquirá - Palenque.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100" kern="1200">
              <a:latin typeface="Constantia" panose="02030602050306030303" pitchFamily="18" charset="0"/>
            </a:rPr>
            <a:t>Falta de mantenimiento, deficiente iluminación concesión Rumichaca - Pasto - Chachaguí.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100" kern="1200">
              <a:latin typeface="Constantia" panose="02030602050306030303" pitchFamily="18" charset="0"/>
            </a:rPr>
            <a:t>Cobro en el peaje por categoría diferente a la del vehículo, concesión Malla Vial del Meta.</a:t>
          </a:r>
        </a:p>
      </dsp:txBody>
      <dsp:txXfrm>
        <a:off x="45965" y="359577"/>
        <a:ext cx="1701628" cy="3480609"/>
      </dsp:txXfrm>
    </dsp:sp>
    <dsp:sp modelId="{1C144A69-5987-4C64-B69E-0B77C2E77384}">
      <dsp:nvSpPr>
        <dsp:cNvPr id="0" name=""/>
        <dsp:cNvSpPr/>
      </dsp:nvSpPr>
      <dsp:spPr>
        <a:xfrm>
          <a:off x="4133" y="2745307"/>
          <a:ext cx="1785292" cy="57305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0" rIns="22860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800" kern="1200"/>
            <a:t>RECLAMOS</a:t>
          </a:r>
        </a:p>
      </dsp:txBody>
      <dsp:txXfrm>
        <a:off x="4133" y="2745307"/>
        <a:ext cx="1257248" cy="573053"/>
      </dsp:txXfrm>
    </dsp:sp>
    <dsp:sp modelId="{8789D0A1-E0C3-4C39-8F43-0984ED5A9E1C}">
      <dsp:nvSpPr>
        <dsp:cNvPr id="0" name=""/>
        <dsp:cNvSpPr/>
      </dsp:nvSpPr>
      <dsp:spPr>
        <a:xfrm>
          <a:off x="1311884" y="2836331"/>
          <a:ext cx="624852" cy="624852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6000" r="-56000"/>
          </a:stretch>
        </a:blipFill>
        <a:ln w="1905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5340819-35CD-4B2D-9BFC-3E42557B4377}">
      <dsp:nvSpPr>
        <dsp:cNvPr id="0" name=""/>
        <dsp:cNvSpPr/>
      </dsp:nvSpPr>
      <dsp:spPr>
        <a:xfrm>
          <a:off x="2091540" y="317745"/>
          <a:ext cx="1785292" cy="3522441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41910" rIns="13970" bIns="1397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100" kern="1200">
              <a:latin typeface="Constantia" panose="02030602050306030303" pitchFamily="18" charset="0"/>
            </a:rPr>
            <a:t>Tratos irrespetuosos y dilaciones en las respuestas por parte del Personal de la Conceionaria Yuma.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100" kern="1200">
              <a:latin typeface="Constantia" panose="02030602050306030303" pitchFamily="18" charset="0"/>
            </a:rPr>
            <a:t>Inconformismo con las respuestas recibidas por las funcionarias de la Agencia, respecto a las inquietudes presentadas sobre la adquisión predial en la conseión Zona Metropolitana de Bucaramanga.</a:t>
          </a:r>
        </a:p>
      </dsp:txBody>
      <dsp:txXfrm>
        <a:off x="2133372" y="359577"/>
        <a:ext cx="1701628" cy="3480609"/>
      </dsp:txXfrm>
    </dsp:sp>
    <dsp:sp modelId="{71E715F7-2222-4A01-9439-0639C12A7714}">
      <dsp:nvSpPr>
        <dsp:cNvPr id="0" name=""/>
        <dsp:cNvSpPr/>
      </dsp:nvSpPr>
      <dsp:spPr>
        <a:xfrm>
          <a:off x="2091540" y="2745307"/>
          <a:ext cx="1785292" cy="573053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0" rIns="22860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800" kern="1200"/>
            <a:t>QUEJAS</a:t>
          </a:r>
        </a:p>
      </dsp:txBody>
      <dsp:txXfrm>
        <a:off x="2091540" y="2745307"/>
        <a:ext cx="1257248" cy="573053"/>
      </dsp:txXfrm>
    </dsp:sp>
    <dsp:sp modelId="{54D790C5-80E7-4CBE-8E7C-FB88FB508CED}">
      <dsp:nvSpPr>
        <dsp:cNvPr id="0" name=""/>
        <dsp:cNvSpPr/>
      </dsp:nvSpPr>
      <dsp:spPr>
        <a:xfrm>
          <a:off x="3399291" y="2836331"/>
          <a:ext cx="624852" cy="624852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  <a:ln w="1905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D7E5B6E-2B5B-42A6-9366-7D3582B3CCAD}">
      <dsp:nvSpPr>
        <dsp:cNvPr id="0" name=""/>
        <dsp:cNvSpPr/>
      </dsp:nvSpPr>
      <dsp:spPr>
        <a:xfrm>
          <a:off x="4178947" y="300473"/>
          <a:ext cx="1785292" cy="3556984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41910" rIns="13970" bIns="1397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100" kern="1200">
              <a:latin typeface="Constantia" panose="02030602050306030303" pitchFamily="18" charset="0"/>
            </a:rPr>
            <a:t>Denuncia al contratista Aliadas para el Progreso por matricular 5 grúas que en el papel son volquetas, evadiendo el pago del cupo de chatarrización y el trámite de homologación.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100" kern="1200">
              <a:latin typeface="Constantia" panose="02030602050306030303" pitchFamily="18" charset="0"/>
            </a:rPr>
            <a:t>Denuncia por el no pago de servicios de proveeduría (bienes y servicios) que utiliza el Proyecto Río Magdalena en el sector de Puerto Berrío.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MX" sz="1100" kern="1200"/>
        </a:p>
      </dsp:txBody>
      <dsp:txXfrm>
        <a:off x="4220779" y="342305"/>
        <a:ext cx="1701628" cy="3515152"/>
      </dsp:txXfrm>
    </dsp:sp>
    <dsp:sp modelId="{7D3562B5-55F2-442E-B3D2-304843CD4B07}">
      <dsp:nvSpPr>
        <dsp:cNvPr id="0" name=""/>
        <dsp:cNvSpPr/>
      </dsp:nvSpPr>
      <dsp:spPr>
        <a:xfrm>
          <a:off x="4178947" y="2745307"/>
          <a:ext cx="1785292" cy="573053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0" rIns="22860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800" kern="1200"/>
            <a:t>DENUNCIAS</a:t>
          </a:r>
        </a:p>
      </dsp:txBody>
      <dsp:txXfrm>
        <a:off x="4178947" y="2745307"/>
        <a:ext cx="1257248" cy="573053"/>
      </dsp:txXfrm>
    </dsp:sp>
    <dsp:sp modelId="{B3C4906E-ADD1-4068-9896-3CC4A9BD249C}">
      <dsp:nvSpPr>
        <dsp:cNvPr id="0" name=""/>
        <dsp:cNvSpPr/>
      </dsp:nvSpPr>
      <dsp:spPr>
        <a:xfrm>
          <a:off x="5486699" y="2836331"/>
          <a:ext cx="624852" cy="624852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3000" r="-33000"/>
          </a:stretch>
        </a:blipFill>
        <a:ln w="1905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391468-6732-45C6-B434-EF64CAD60D8B}">
      <dsp:nvSpPr>
        <dsp:cNvPr id="0" name=""/>
        <dsp:cNvSpPr/>
      </dsp:nvSpPr>
      <dsp:spPr>
        <a:xfrm>
          <a:off x="3175698" y="2576899"/>
          <a:ext cx="3051746" cy="3051746"/>
        </a:xfrm>
        <a:prstGeom prst="gear9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38100" dist="30000" dir="5400000" rotWithShape="0">
            <a:srgbClr val="000000">
              <a:alpha val="4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/>
            <a:t>PRESENCIAL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/>
            <a:t>3.079 </a:t>
          </a:r>
          <a:r>
            <a:rPr lang="es-MX" sz="1200" b="0" kern="1200"/>
            <a:t>p</a:t>
          </a:r>
          <a:r>
            <a:rPr lang="es-MX" sz="1200" kern="1200"/>
            <a:t>ersonas llegaron a las instalaciones de la Agencia, 14% menos que el timestre inmediatamente anterior, entre las que se encontraban </a:t>
          </a:r>
          <a:r>
            <a:rPr lang="es-MX" sz="1200" b="1" kern="1200"/>
            <a:t>41</a:t>
          </a:r>
          <a:r>
            <a:rPr lang="es-MX" sz="1200" b="0" kern="1200"/>
            <a:t>p</a:t>
          </a:r>
          <a:r>
            <a:rPr lang="es-MX" sz="1200" kern="1200"/>
            <a:t>ersonas con discapacidad y </a:t>
          </a:r>
          <a:r>
            <a:rPr lang="es-MX" sz="1200" b="1" kern="1200"/>
            <a:t>1</a:t>
          </a:r>
          <a:r>
            <a:rPr lang="es-MX" sz="1200" kern="1200"/>
            <a:t> adulto mayor.</a:t>
          </a:r>
        </a:p>
      </dsp:txBody>
      <dsp:txXfrm>
        <a:off x="3789235" y="3291756"/>
        <a:ext cx="1824672" cy="1568660"/>
      </dsp:txXfrm>
    </dsp:sp>
    <dsp:sp modelId="{8FF07828-A641-4FCD-8894-D85A0AF24B59}">
      <dsp:nvSpPr>
        <dsp:cNvPr id="0" name=""/>
        <dsp:cNvSpPr/>
      </dsp:nvSpPr>
      <dsp:spPr>
        <a:xfrm>
          <a:off x="399543" y="2379687"/>
          <a:ext cx="2659325" cy="2481502"/>
        </a:xfrm>
        <a:prstGeom prst="gear6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38100" dist="30000" dir="5400000" rotWithShape="0">
            <a:srgbClr val="000000">
              <a:alpha val="4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/>
            <a:t>TELEFÓNICO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0" i="0" kern="1200"/>
            <a:t>Se recibieron </a:t>
          </a:r>
          <a:r>
            <a:rPr lang="es-MX" sz="1200" b="1" i="0" kern="1200"/>
            <a:t>507 </a:t>
          </a:r>
          <a:r>
            <a:rPr lang="es-MX" sz="1200" kern="1200"/>
            <a:t>llamadas, lo que reflejo un incremento del 59%, respecto al trimestre anterior.</a:t>
          </a:r>
        </a:p>
      </dsp:txBody>
      <dsp:txXfrm>
        <a:off x="1050117" y="3008188"/>
        <a:ext cx="1358177" cy="1224500"/>
      </dsp:txXfrm>
    </dsp:sp>
    <dsp:sp modelId="{DBA2065B-D736-4541-86E1-42846D64A20E}">
      <dsp:nvSpPr>
        <dsp:cNvPr id="0" name=""/>
        <dsp:cNvSpPr/>
      </dsp:nvSpPr>
      <dsp:spPr>
        <a:xfrm rot="20700000">
          <a:off x="1738658" y="404895"/>
          <a:ext cx="2755810" cy="2682475"/>
        </a:xfrm>
        <a:prstGeom prst="gear6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38100" dist="30000" dir="5400000" rotWithShape="0">
            <a:srgbClr val="000000">
              <a:alpha val="4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/>
            <a:t>VIRTUAL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/>
            <a:t>1.373</a:t>
          </a:r>
          <a:r>
            <a:rPr lang="es-MX" sz="1200" kern="1200"/>
            <a:t> correos se recibieron a través de contactenos@ani.gov.co, un incremento del 14% respecto al trimestre  anterior.</a:t>
          </a:r>
        </a:p>
      </dsp:txBody>
      <dsp:txXfrm rot="-20700000">
        <a:off x="2347437" y="988891"/>
        <a:ext cx="1538251" cy="1514484"/>
      </dsp:txXfrm>
    </dsp:sp>
    <dsp:sp modelId="{65F135B2-2D53-4AD6-A671-98B3B5E5DC00}">
      <dsp:nvSpPr>
        <dsp:cNvPr id="0" name=""/>
        <dsp:cNvSpPr/>
      </dsp:nvSpPr>
      <dsp:spPr>
        <a:xfrm>
          <a:off x="2850999" y="2166944"/>
          <a:ext cx="3906235" cy="3906235"/>
        </a:xfrm>
        <a:prstGeom prst="circularArrow">
          <a:avLst>
            <a:gd name="adj1" fmla="val 4687"/>
            <a:gd name="adj2" fmla="val 299029"/>
            <a:gd name="adj3" fmla="val 2541205"/>
            <a:gd name="adj4" fmla="val 15808354"/>
            <a:gd name="adj5" fmla="val 5469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38100" dist="30000" dir="5400000" rotWithShape="0">
            <a:srgbClr val="000000">
              <a:alpha val="45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5040A2E-591B-4B67-AC67-FE1F3FDB5662}">
      <dsp:nvSpPr>
        <dsp:cNvPr id="0" name=""/>
        <dsp:cNvSpPr/>
      </dsp:nvSpPr>
      <dsp:spPr>
        <a:xfrm rot="20509366">
          <a:off x="52618" y="1746454"/>
          <a:ext cx="2838124" cy="2838124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38100" dist="30000" dir="5400000" rotWithShape="0">
            <a:srgbClr val="000000">
              <a:alpha val="45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3F8156E-A193-41BD-B0F7-EBA4522E2410}">
      <dsp:nvSpPr>
        <dsp:cNvPr id="0" name=""/>
        <dsp:cNvSpPr/>
      </dsp:nvSpPr>
      <dsp:spPr>
        <a:xfrm rot="4130622">
          <a:off x="1375397" y="37109"/>
          <a:ext cx="3060069" cy="3060069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38100" dist="30000" dir="5400000" rotWithShape="0">
            <a:srgbClr val="000000">
              <a:alpha val="45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List2">
  <dgm:title val=""/>
  <dgm:desc val=""/>
  <dgm:catLst>
    <dgm:cat type="list" pri="7000"/>
    <dgm:cat type="convert" pri="16000"/>
    <dgm:cat type="picture" pri="28000"/>
    <dgm:cat type="pictureconvert" pri="2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919DE3B6E949218FE029822335B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342E4-9438-46F1-93A3-17CDD56FFB4A}"/>
      </w:docPartPr>
      <w:docPartBody>
        <w:p w:rsidR="009F6978" w:rsidRDefault="00827608" w:rsidP="00827608">
          <w:pPr>
            <w:pStyle w:val="FD919DE3B6E949218FE029822335B049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  <w:lang w:val="es-ES"/>
            </w:rPr>
            <w:t>[Escriba el título del documento]</w:t>
          </w:r>
        </w:p>
      </w:docPartBody>
    </w:docPart>
    <w:docPart>
      <w:docPartPr>
        <w:name w:val="24DB67D95D0A4C87AA79C879074E4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474CA-BF0C-448E-A105-EDADA08A625E}"/>
      </w:docPartPr>
      <w:docPartBody>
        <w:p w:rsidR="009F6978" w:rsidRDefault="00827608" w:rsidP="00827608">
          <w:pPr>
            <w:pStyle w:val="24DB67D95D0A4C87AA79C879074E4067"/>
          </w:pPr>
          <w:r>
            <w:rPr>
              <w:lang w:val="es-ES"/>
            </w:rPr>
            <w:t>[Escriba el subtítulo]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08"/>
    <w:rsid w:val="001653A8"/>
    <w:rsid w:val="001B6253"/>
    <w:rsid w:val="00202B2D"/>
    <w:rsid w:val="002A1B96"/>
    <w:rsid w:val="003914F0"/>
    <w:rsid w:val="003C3D45"/>
    <w:rsid w:val="00562030"/>
    <w:rsid w:val="00712BEC"/>
    <w:rsid w:val="00827608"/>
    <w:rsid w:val="009F6978"/>
    <w:rsid w:val="00A71D31"/>
    <w:rsid w:val="00AA00E5"/>
    <w:rsid w:val="00BA7E3D"/>
    <w:rsid w:val="00BC1C4D"/>
    <w:rsid w:val="00D60B54"/>
    <w:rsid w:val="00F270EC"/>
    <w:rsid w:val="00F5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unhideWhenUsed/>
    <w:qFormat/>
    <w:pPr>
      <w:spacing w:before="300" w:after="80" w:line="240" w:lineRule="auto"/>
      <w:outlineLvl w:val="0"/>
    </w:pPr>
    <w:rPr>
      <w:rFonts w:asciiTheme="majorHAnsi" w:eastAsiaTheme="minorHAnsi" w:hAnsiTheme="majorHAnsi" w:cs="Times New Roman"/>
      <w:caps/>
      <w:color w:val="44546A" w:themeColor="text2"/>
      <w:kern w:val="24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spacing w:before="240" w:after="80" w:line="264" w:lineRule="auto"/>
      <w:outlineLvl w:val="1"/>
    </w:pPr>
    <w:rPr>
      <w:rFonts w:eastAsiaTheme="minorHAnsi" w:cs="Times New Roman"/>
      <w:b/>
      <w:color w:val="5B9BD5" w:themeColor="accent1"/>
      <w:spacing w:val="20"/>
      <w:kern w:val="24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spacing w:before="240" w:after="60" w:line="264" w:lineRule="auto"/>
      <w:outlineLvl w:val="2"/>
    </w:pPr>
    <w:rPr>
      <w:rFonts w:eastAsiaTheme="minorHAnsi" w:cs="Times New Roman"/>
      <w:b/>
      <w:color w:val="000000" w:themeColor="text1"/>
      <w:spacing w:val="10"/>
      <w:kern w:val="24"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D2D3956B3F641038DF9FA0C9C7F92CA">
    <w:name w:val="DD2D3956B3F641038DF9FA0C9C7F92CA"/>
  </w:style>
  <w:style w:type="paragraph" w:customStyle="1" w:styleId="FD27D45AEC2C4F1580D9B0D1F54CEB5E">
    <w:name w:val="FD27D45AEC2C4F1580D9B0D1F54CEB5E"/>
  </w:style>
  <w:style w:type="paragraph" w:customStyle="1" w:styleId="1834596C7B9B4D369F1725EABC510532">
    <w:name w:val="1834596C7B9B4D369F1725EABC510532"/>
  </w:style>
  <w:style w:type="paragraph" w:customStyle="1" w:styleId="7B7BEE7B0ADF4E79935540FAB790DDD0">
    <w:name w:val="7B7BEE7B0ADF4E79935540FAB790DDD0"/>
  </w:style>
  <w:style w:type="paragraph" w:customStyle="1" w:styleId="817E4C27D8E44B7DABBFE227A0B9C238">
    <w:name w:val="817E4C27D8E44B7DABBFE227A0B9C238"/>
  </w:style>
  <w:style w:type="paragraph" w:customStyle="1" w:styleId="DBB919D591EE4690BD7E06ADFEB6DD97">
    <w:name w:val="DBB919D591EE4690BD7E06ADFEB6DD9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inorHAnsi" w:hAnsiTheme="majorHAnsi" w:cs="Times New Roman"/>
      <w:caps/>
      <w:color w:val="44546A" w:themeColor="text2"/>
      <w:kern w:val="24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Pr>
      <w:rFonts w:eastAsiaTheme="minorHAnsi" w:cs="Times New Roman"/>
      <w:b/>
      <w:color w:val="5B9BD5" w:themeColor="accent1"/>
      <w:spacing w:val="20"/>
      <w:kern w:val="24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Pr>
      <w:rFonts w:eastAsiaTheme="minorHAnsi" w:cs="Times New Roman"/>
      <w:b/>
      <w:color w:val="000000" w:themeColor="text1"/>
      <w:spacing w:val="10"/>
      <w:kern w:val="24"/>
      <w:sz w:val="23"/>
      <w:szCs w:val="23"/>
    </w:rPr>
  </w:style>
  <w:style w:type="paragraph" w:styleId="Citadestacada">
    <w:name w:val="Intense Quote"/>
    <w:basedOn w:val="Normal"/>
    <w:link w:val="CitadestacadaCar"/>
    <w:uiPriority w:val="30"/>
    <w:qFormat/>
    <w:pPr>
      <w:pBdr>
        <w:top w:val="double" w:sz="12" w:space="10" w:color="ED7D31" w:themeColor="accent2"/>
        <w:left w:val="double" w:sz="12" w:space="10" w:color="ED7D31" w:themeColor="accent2"/>
        <w:bottom w:val="double" w:sz="12" w:space="10" w:color="ED7D31" w:themeColor="accent2"/>
        <w:right w:val="double" w:sz="12" w:space="10" w:color="ED7D31" w:themeColor="accent2"/>
      </w:pBdr>
      <w:shd w:val="clear" w:color="auto" w:fill="FFFFFF" w:themeFill="background1"/>
      <w:spacing w:before="300" w:after="300" w:line="264" w:lineRule="auto"/>
      <w:ind w:left="720" w:right="720"/>
      <w:contextualSpacing/>
    </w:pPr>
    <w:rPr>
      <w:rFonts w:eastAsiaTheme="minorHAnsi" w:cs="Times New Roman"/>
      <w:b/>
      <w:color w:val="ED7D31" w:themeColor="accent2"/>
      <w:kern w:val="24"/>
      <w:sz w:val="23"/>
      <w:szCs w:val="23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eastAsiaTheme="minorHAnsi" w:cs="Times New Roman"/>
      <w:b/>
      <w:color w:val="ED7D31" w:themeColor="accent2"/>
      <w:kern w:val="24"/>
      <w:sz w:val="23"/>
      <w:szCs w:val="23"/>
      <w:shd w:val="clear" w:color="auto" w:fill="FFFFFF" w:themeFill="background1"/>
    </w:rPr>
  </w:style>
  <w:style w:type="paragraph" w:customStyle="1" w:styleId="406C3DDAF8294E3BA878FC96BF0D0648">
    <w:name w:val="406C3DDAF8294E3BA878FC96BF0D0648"/>
  </w:style>
  <w:style w:type="paragraph" w:customStyle="1" w:styleId="3220732B28AB4EA3AAC24EFAD7B6C638">
    <w:name w:val="3220732B28AB4EA3AAC24EFAD7B6C638"/>
    <w:rsid w:val="00827608"/>
  </w:style>
  <w:style w:type="paragraph" w:customStyle="1" w:styleId="C56238207FAC4EBAB3DFE93FD12CACC7">
    <w:name w:val="C56238207FAC4EBAB3DFE93FD12CACC7"/>
    <w:rsid w:val="00827608"/>
  </w:style>
  <w:style w:type="paragraph" w:customStyle="1" w:styleId="FD919DE3B6E949218FE029822335B049">
    <w:name w:val="FD919DE3B6E949218FE029822335B049"/>
    <w:rsid w:val="00827608"/>
  </w:style>
  <w:style w:type="paragraph" w:customStyle="1" w:styleId="24DB67D95D0A4C87AA79C879074E4067">
    <w:name w:val="24DB67D95D0A4C87AA79C879074E4067"/>
    <w:rsid w:val="008276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3.jpeg"/><Relationship Id="rId1" Type="http://schemas.openxmlformats.org/officeDocument/2006/relationships/image" Target="../media/image12.jpeg"/></Relationships>
</file>

<file path=word/theme/_rels/themeOverrid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0.jpeg"/><Relationship Id="rId1" Type="http://schemas.openxmlformats.org/officeDocument/2006/relationships/image" Target="../media/image9.jpeg"/></Relationships>
</file>

<file path=word/theme/_rels/themeOverride2.xml.rels><?xml version="1.0" encoding="UTF-8" standalone="yes"?>
<Relationships xmlns="http://schemas.openxmlformats.org/package/2006/relationships"><Relationship Id="rId2" Type="http://schemas.openxmlformats.org/officeDocument/2006/relationships/image" Target="../media/image10.jpeg"/><Relationship Id="rId1" Type="http://schemas.openxmlformats.org/officeDocument/2006/relationships/image" Target="../media/image9.jpeg"/></Relationships>
</file>

<file path=word/theme/_rels/themeOverride3.xml.rels><?xml version="1.0" encoding="UTF-8" standalone="yes"?>
<Relationships xmlns="http://schemas.openxmlformats.org/package/2006/relationships"><Relationship Id="rId2" Type="http://schemas.openxmlformats.org/officeDocument/2006/relationships/image" Target="../media/image10.jpeg"/><Relationship Id="rId1" Type="http://schemas.openxmlformats.org/officeDocument/2006/relationships/image" Target="../media/image9.jpeg"/></Relationships>
</file>

<file path=word/theme/_rels/themeOverride4.xml.rels><?xml version="1.0" encoding="UTF-8" standalone="yes"?>
<Relationships xmlns="http://schemas.openxmlformats.org/package/2006/relationships"><Relationship Id="rId2" Type="http://schemas.openxmlformats.org/officeDocument/2006/relationships/image" Target="../media/image10.jpeg"/><Relationship Id="rId1" Type="http://schemas.openxmlformats.org/officeDocument/2006/relationships/image" Target="../media/image9.jpeg"/></Relationships>
</file>

<file path=word/theme/_rels/themeOverride5.xml.rels><?xml version="1.0" encoding="UTF-8" standalone="yes"?>
<Relationships xmlns="http://schemas.openxmlformats.org/package/2006/relationships"><Relationship Id="rId2" Type="http://schemas.openxmlformats.org/officeDocument/2006/relationships/image" Target="../media/image10.jpeg"/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Median">
    <a:dk1>
      <a:sysClr val="windowText" lastClr="000000"/>
    </a:dk1>
    <a:lt1>
      <a:sysClr val="window" lastClr="FFFFFF"/>
    </a:lt1>
    <a:dk2>
      <a:srgbClr val="775F55"/>
    </a:dk2>
    <a:lt2>
      <a:srgbClr val="EBDDC3"/>
    </a:lt2>
    <a:accent1>
      <a:srgbClr val="94B6D2"/>
    </a:accent1>
    <a:accent2>
      <a:srgbClr val="DD8047"/>
    </a:accent2>
    <a:accent3>
      <a:srgbClr val="A5AB81"/>
    </a:accent3>
    <a:accent4>
      <a:srgbClr val="D8B25C"/>
    </a:accent4>
    <a:accent5>
      <a:srgbClr val="7BA79D"/>
    </a:accent5>
    <a:accent6>
      <a:srgbClr val="968C8C"/>
    </a:accent6>
    <a:hlink>
      <a:srgbClr val="F7B615"/>
    </a:hlink>
    <a:folHlink>
      <a:srgbClr val="704404"/>
    </a:folHlink>
  </a:clrScheme>
  <a:fontScheme name="Median">
    <a:majorFont>
      <a:latin typeface="Tw Cen MT"/>
      <a:ea typeface=""/>
      <a:cs typeface=""/>
      <a:font script="Grek" typeface="Calibri"/>
      <a:font script="Cyrl" typeface="Calibri"/>
      <a:font script="Jpan" typeface="HGPｺﾞｼｯｸE"/>
      <a:font script="Hang" typeface="HY얕은샘물M"/>
      <a:font script="Hans" typeface="华文仿宋"/>
      <a:font script="Hant" typeface="微軟正黑體"/>
      <a:font script="Arab" typeface="Arial"/>
      <a:font script="Hebr" typeface="Levenim MT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ajorFont>
    <a:minorFont>
      <a:latin typeface="Tw Cen MT"/>
      <a:ea typeface=""/>
      <a:cs typeface=""/>
      <a:font script="Grek" typeface="Calibri"/>
      <a:font script="Cyrl" typeface="Calibri"/>
      <a:font script="Jpan" typeface="HGPｺﾞｼｯｸE"/>
      <a:font script="Hang" typeface="HY얕은샘물M"/>
      <a:font script="Hans" typeface="华文仿宋"/>
      <a:font script="Hant" typeface="微軟正黑體"/>
      <a:font script="Arab" typeface="Arial"/>
      <a:font script="Hebr" typeface="Levenim MT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Median">
    <a:fillStyleLst>
      <a:solidFill>
        <a:schemeClr val="phClr"/>
      </a:solidFill>
      <a:solidFill>
        <a:schemeClr val="phClr">
          <a:tint val="50000"/>
        </a:schemeClr>
      </a:solidFill>
      <a:solidFill>
        <a:schemeClr val="phClr"/>
      </a:solidFill>
    </a:fillStyleLst>
    <a:lnStyleLst>
      <a:ln w="100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  <a:ln w="47625" cap="flat" cmpd="dbl" algn="ctr">
        <a:solidFill>
          <a:schemeClr val="phClr"/>
        </a:solidFill>
        <a:prstDash val="solid"/>
      </a:ln>
    </a:lnStyleLst>
    <a:effectStyleLst>
      <a:effectStyle>
        <a:effectLst>
          <a:outerShdw blurRad="38100" dist="30000" dir="5400000" rotWithShape="0">
            <a:srgbClr val="000000">
              <a:alpha val="45000"/>
            </a:srgbClr>
          </a:outerShdw>
        </a:effectLst>
      </a:effectStyle>
      <a:effectStyle>
        <a:effectLst>
          <a:outerShdw blurRad="38100" dist="30000" dir="5400000" rotWithShape="0">
            <a:srgbClr val="000000">
              <a:alpha val="45000"/>
            </a:srgbClr>
          </a:outerShdw>
        </a:effectLst>
      </a:effectStyle>
      <a:effectStyle>
        <a:effectLst>
          <a:outerShdw blurRad="38100" dist="25400" dir="5400000" rotWithShape="0">
            <a:srgbClr val="000000">
              <a:alpha val="35000"/>
            </a:srgbClr>
          </a:outerShdw>
        </a:effectLst>
        <a:scene3d>
          <a:camera prst="isometricTopDown" fov="0">
            <a:rot lat="0" lon="0" rev="0"/>
          </a:camera>
          <a:lightRig rig="balanced" dir="t">
            <a:rot lat="0" lon="0" rev="13800000"/>
          </a:lightRig>
        </a:scene3d>
        <a:sp3d extrusionH="12700" prstMaterial="plastic">
          <a:bevelT w="38100" h="25400" prst="softRound"/>
          <a:contourClr>
            <a:schemeClr val="phClr"/>
          </a:contourClr>
        </a:sp3d>
      </a:effectStyle>
    </a:effectStyleLst>
    <a:bgFillStyleLst>
      <a:solidFill>
        <a:schemeClr val="phClr"/>
      </a:solidFill>
      <a:blipFill>
        <a:blip xmlns:r="http://schemas.openxmlformats.org/officeDocument/2006/relationships" r:embed="rId1">
          <a:duotone>
            <a:schemeClr val="phClr">
              <a:shade val="90000"/>
              <a:satMod val="140000"/>
            </a:schemeClr>
            <a:schemeClr val="phClr">
              <a:satMod val="120000"/>
            </a:schemeClr>
          </a:duotone>
        </a:blip>
        <a:tile tx="0" ty="0" sx="100000" sy="100000" flip="none" algn="tl"/>
      </a:blipFill>
      <a:blipFill>
        <a:blip xmlns:r="http://schemas.openxmlformats.org/officeDocument/2006/relationships" r:embed="rId2">
          <a:duotone>
            <a:schemeClr val="phClr">
              <a:shade val="90000"/>
              <a:satMod val="140000"/>
            </a:schemeClr>
            <a:schemeClr val="phClr">
              <a:satMod val="120000"/>
            </a:schemeClr>
          </a:duotone>
        </a:blip>
        <a:tile tx="0" ty="0" sx="100000" sy="100000" flip="none" algn="tl"/>
      </a:blipFill>
    </a:bgFillStyleLst>
  </a:fmtScheme>
</a:themeOverride>
</file>

<file path=word/theme/themeOverride2.xml><?xml version="1.0" encoding="utf-8"?>
<a:themeOverride xmlns:a="http://schemas.openxmlformats.org/drawingml/2006/main">
  <a:clrScheme name="Median">
    <a:dk1>
      <a:sysClr val="windowText" lastClr="000000"/>
    </a:dk1>
    <a:lt1>
      <a:sysClr val="window" lastClr="FFFFFF"/>
    </a:lt1>
    <a:dk2>
      <a:srgbClr val="775F55"/>
    </a:dk2>
    <a:lt2>
      <a:srgbClr val="EBDDC3"/>
    </a:lt2>
    <a:accent1>
      <a:srgbClr val="94B6D2"/>
    </a:accent1>
    <a:accent2>
      <a:srgbClr val="DD8047"/>
    </a:accent2>
    <a:accent3>
      <a:srgbClr val="A5AB81"/>
    </a:accent3>
    <a:accent4>
      <a:srgbClr val="D8B25C"/>
    </a:accent4>
    <a:accent5>
      <a:srgbClr val="7BA79D"/>
    </a:accent5>
    <a:accent6>
      <a:srgbClr val="968C8C"/>
    </a:accent6>
    <a:hlink>
      <a:srgbClr val="F7B615"/>
    </a:hlink>
    <a:folHlink>
      <a:srgbClr val="704404"/>
    </a:folHlink>
  </a:clrScheme>
  <a:fontScheme name="Median">
    <a:majorFont>
      <a:latin typeface="Tw Cen MT"/>
      <a:ea typeface=""/>
      <a:cs typeface=""/>
      <a:font script="Grek" typeface="Calibri"/>
      <a:font script="Cyrl" typeface="Calibri"/>
      <a:font script="Jpan" typeface="HGPｺﾞｼｯｸE"/>
      <a:font script="Hang" typeface="HY얕은샘물M"/>
      <a:font script="Hans" typeface="华文仿宋"/>
      <a:font script="Hant" typeface="微軟正黑體"/>
      <a:font script="Arab" typeface="Arial"/>
      <a:font script="Hebr" typeface="Levenim MT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ajorFont>
    <a:minorFont>
      <a:latin typeface="Tw Cen MT"/>
      <a:ea typeface=""/>
      <a:cs typeface=""/>
      <a:font script="Grek" typeface="Calibri"/>
      <a:font script="Cyrl" typeface="Calibri"/>
      <a:font script="Jpan" typeface="HGPｺﾞｼｯｸE"/>
      <a:font script="Hang" typeface="HY얕은샘물M"/>
      <a:font script="Hans" typeface="华文仿宋"/>
      <a:font script="Hant" typeface="微軟正黑體"/>
      <a:font script="Arab" typeface="Arial"/>
      <a:font script="Hebr" typeface="Levenim MT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Median">
    <a:fillStyleLst>
      <a:solidFill>
        <a:schemeClr val="phClr"/>
      </a:solidFill>
      <a:solidFill>
        <a:schemeClr val="phClr">
          <a:tint val="50000"/>
        </a:schemeClr>
      </a:solidFill>
      <a:solidFill>
        <a:schemeClr val="phClr"/>
      </a:solidFill>
    </a:fillStyleLst>
    <a:lnStyleLst>
      <a:ln w="100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  <a:ln w="47625" cap="flat" cmpd="dbl" algn="ctr">
        <a:solidFill>
          <a:schemeClr val="phClr"/>
        </a:solidFill>
        <a:prstDash val="solid"/>
      </a:ln>
    </a:lnStyleLst>
    <a:effectStyleLst>
      <a:effectStyle>
        <a:effectLst>
          <a:outerShdw blurRad="38100" dist="30000" dir="5400000" rotWithShape="0">
            <a:srgbClr val="000000">
              <a:alpha val="45000"/>
            </a:srgbClr>
          </a:outerShdw>
        </a:effectLst>
      </a:effectStyle>
      <a:effectStyle>
        <a:effectLst>
          <a:outerShdw blurRad="38100" dist="30000" dir="5400000" rotWithShape="0">
            <a:srgbClr val="000000">
              <a:alpha val="45000"/>
            </a:srgbClr>
          </a:outerShdw>
        </a:effectLst>
      </a:effectStyle>
      <a:effectStyle>
        <a:effectLst>
          <a:outerShdw blurRad="38100" dist="25400" dir="5400000" rotWithShape="0">
            <a:srgbClr val="000000">
              <a:alpha val="35000"/>
            </a:srgbClr>
          </a:outerShdw>
        </a:effectLst>
        <a:scene3d>
          <a:camera prst="isometricTopDown" fov="0">
            <a:rot lat="0" lon="0" rev="0"/>
          </a:camera>
          <a:lightRig rig="balanced" dir="t">
            <a:rot lat="0" lon="0" rev="13800000"/>
          </a:lightRig>
        </a:scene3d>
        <a:sp3d extrusionH="12700" prstMaterial="plastic">
          <a:bevelT w="38100" h="25400" prst="softRound"/>
          <a:contourClr>
            <a:schemeClr val="phClr"/>
          </a:contourClr>
        </a:sp3d>
      </a:effectStyle>
    </a:effectStyleLst>
    <a:bgFillStyleLst>
      <a:solidFill>
        <a:schemeClr val="phClr"/>
      </a:solidFill>
      <a:blipFill>
        <a:blip xmlns:r="http://schemas.openxmlformats.org/officeDocument/2006/relationships" r:embed="rId1">
          <a:duotone>
            <a:schemeClr val="phClr">
              <a:shade val="90000"/>
              <a:satMod val="140000"/>
            </a:schemeClr>
            <a:schemeClr val="phClr">
              <a:satMod val="120000"/>
            </a:schemeClr>
          </a:duotone>
        </a:blip>
        <a:tile tx="0" ty="0" sx="100000" sy="100000" flip="none" algn="tl"/>
      </a:blipFill>
      <a:blipFill>
        <a:blip xmlns:r="http://schemas.openxmlformats.org/officeDocument/2006/relationships" r:embed="rId2">
          <a:duotone>
            <a:schemeClr val="phClr">
              <a:shade val="90000"/>
              <a:satMod val="140000"/>
            </a:schemeClr>
            <a:schemeClr val="phClr">
              <a:satMod val="120000"/>
            </a:schemeClr>
          </a:duotone>
        </a:blip>
        <a:tile tx="0" ty="0" sx="100000" sy="100000" flip="none" algn="tl"/>
      </a:blipFill>
    </a:bgFillStyleLst>
  </a:fmtScheme>
</a:themeOverride>
</file>

<file path=word/theme/themeOverride3.xml><?xml version="1.0" encoding="utf-8"?>
<a:themeOverride xmlns:a="http://schemas.openxmlformats.org/drawingml/2006/main">
  <a:clrScheme name="Median">
    <a:dk1>
      <a:sysClr val="windowText" lastClr="000000"/>
    </a:dk1>
    <a:lt1>
      <a:sysClr val="window" lastClr="FFFFFF"/>
    </a:lt1>
    <a:dk2>
      <a:srgbClr val="775F55"/>
    </a:dk2>
    <a:lt2>
      <a:srgbClr val="EBDDC3"/>
    </a:lt2>
    <a:accent1>
      <a:srgbClr val="94B6D2"/>
    </a:accent1>
    <a:accent2>
      <a:srgbClr val="DD8047"/>
    </a:accent2>
    <a:accent3>
      <a:srgbClr val="A5AB81"/>
    </a:accent3>
    <a:accent4>
      <a:srgbClr val="D8B25C"/>
    </a:accent4>
    <a:accent5>
      <a:srgbClr val="7BA79D"/>
    </a:accent5>
    <a:accent6>
      <a:srgbClr val="968C8C"/>
    </a:accent6>
    <a:hlink>
      <a:srgbClr val="F7B615"/>
    </a:hlink>
    <a:folHlink>
      <a:srgbClr val="704404"/>
    </a:folHlink>
  </a:clrScheme>
  <a:fontScheme name="Median">
    <a:majorFont>
      <a:latin typeface="Tw Cen MT"/>
      <a:ea typeface=""/>
      <a:cs typeface=""/>
      <a:font script="Grek" typeface="Calibri"/>
      <a:font script="Cyrl" typeface="Calibri"/>
      <a:font script="Jpan" typeface="HGPｺﾞｼｯｸE"/>
      <a:font script="Hang" typeface="HY얕은샘물M"/>
      <a:font script="Hans" typeface="华文仿宋"/>
      <a:font script="Hant" typeface="微軟正黑體"/>
      <a:font script="Arab" typeface="Arial"/>
      <a:font script="Hebr" typeface="Levenim MT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ajorFont>
    <a:minorFont>
      <a:latin typeface="Tw Cen MT"/>
      <a:ea typeface=""/>
      <a:cs typeface=""/>
      <a:font script="Grek" typeface="Calibri"/>
      <a:font script="Cyrl" typeface="Calibri"/>
      <a:font script="Jpan" typeface="HGPｺﾞｼｯｸE"/>
      <a:font script="Hang" typeface="HY얕은샘물M"/>
      <a:font script="Hans" typeface="华文仿宋"/>
      <a:font script="Hant" typeface="微軟正黑體"/>
      <a:font script="Arab" typeface="Arial"/>
      <a:font script="Hebr" typeface="Levenim MT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Median">
    <a:fillStyleLst>
      <a:solidFill>
        <a:schemeClr val="phClr"/>
      </a:solidFill>
      <a:solidFill>
        <a:schemeClr val="phClr">
          <a:tint val="50000"/>
        </a:schemeClr>
      </a:solidFill>
      <a:solidFill>
        <a:schemeClr val="phClr"/>
      </a:solidFill>
    </a:fillStyleLst>
    <a:lnStyleLst>
      <a:ln w="100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  <a:ln w="47625" cap="flat" cmpd="dbl" algn="ctr">
        <a:solidFill>
          <a:schemeClr val="phClr"/>
        </a:solidFill>
        <a:prstDash val="solid"/>
      </a:ln>
    </a:lnStyleLst>
    <a:effectStyleLst>
      <a:effectStyle>
        <a:effectLst>
          <a:outerShdw blurRad="38100" dist="30000" dir="5400000" rotWithShape="0">
            <a:srgbClr val="000000">
              <a:alpha val="45000"/>
            </a:srgbClr>
          </a:outerShdw>
        </a:effectLst>
      </a:effectStyle>
      <a:effectStyle>
        <a:effectLst>
          <a:outerShdw blurRad="38100" dist="30000" dir="5400000" rotWithShape="0">
            <a:srgbClr val="000000">
              <a:alpha val="45000"/>
            </a:srgbClr>
          </a:outerShdw>
        </a:effectLst>
      </a:effectStyle>
      <a:effectStyle>
        <a:effectLst>
          <a:outerShdw blurRad="38100" dist="25400" dir="5400000" rotWithShape="0">
            <a:srgbClr val="000000">
              <a:alpha val="35000"/>
            </a:srgbClr>
          </a:outerShdw>
        </a:effectLst>
        <a:scene3d>
          <a:camera prst="isometricTopDown" fov="0">
            <a:rot lat="0" lon="0" rev="0"/>
          </a:camera>
          <a:lightRig rig="balanced" dir="t">
            <a:rot lat="0" lon="0" rev="13800000"/>
          </a:lightRig>
        </a:scene3d>
        <a:sp3d extrusionH="12700" prstMaterial="plastic">
          <a:bevelT w="38100" h="25400" prst="softRound"/>
          <a:contourClr>
            <a:schemeClr val="phClr"/>
          </a:contourClr>
        </a:sp3d>
      </a:effectStyle>
    </a:effectStyleLst>
    <a:bgFillStyleLst>
      <a:solidFill>
        <a:schemeClr val="phClr"/>
      </a:solidFill>
      <a:blipFill>
        <a:blip xmlns:r="http://schemas.openxmlformats.org/officeDocument/2006/relationships" r:embed="rId1">
          <a:duotone>
            <a:schemeClr val="phClr">
              <a:shade val="90000"/>
              <a:satMod val="140000"/>
            </a:schemeClr>
            <a:schemeClr val="phClr">
              <a:satMod val="120000"/>
            </a:schemeClr>
          </a:duotone>
        </a:blip>
        <a:tile tx="0" ty="0" sx="100000" sy="100000" flip="none" algn="tl"/>
      </a:blipFill>
      <a:blipFill>
        <a:blip xmlns:r="http://schemas.openxmlformats.org/officeDocument/2006/relationships" r:embed="rId2">
          <a:duotone>
            <a:schemeClr val="phClr">
              <a:shade val="90000"/>
              <a:satMod val="140000"/>
            </a:schemeClr>
            <a:schemeClr val="phClr">
              <a:satMod val="120000"/>
            </a:schemeClr>
          </a:duotone>
        </a:blip>
        <a:tile tx="0" ty="0" sx="100000" sy="100000" flip="none" algn="tl"/>
      </a:blipFill>
    </a:bgFillStyleLst>
  </a:fmtScheme>
</a:themeOverride>
</file>

<file path=word/theme/themeOverride4.xml><?xml version="1.0" encoding="utf-8"?>
<a:themeOverride xmlns:a="http://schemas.openxmlformats.org/drawingml/2006/main">
  <a:clrScheme name="Median">
    <a:dk1>
      <a:sysClr val="windowText" lastClr="000000"/>
    </a:dk1>
    <a:lt1>
      <a:sysClr val="window" lastClr="FFFFFF"/>
    </a:lt1>
    <a:dk2>
      <a:srgbClr val="775F55"/>
    </a:dk2>
    <a:lt2>
      <a:srgbClr val="EBDDC3"/>
    </a:lt2>
    <a:accent1>
      <a:srgbClr val="94B6D2"/>
    </a:accent1>
    <a:accent2>
      <a:srgbClr val="DD8047"/>
    </a:accent2>
    <a:accent3>
      <a:srgbClr val="A5AB81"/>
    </a:accent3>
    <a:accent4>
      <a:srgbClr val="D8B25C"/>
    </a:accent4>
    <a:accent5>
      <a:srgbClr val="7BA79D"/>
    </a:accent5>
    <a:accent6>
      <a:srgbClr val="968C8C"/>
    </a:accent6>
    <a:hlink>
      <a:srgbClr val="F7B615"/>
    </a:hlink>
    <a:folHlink>
      <a:srgbClr val="704404"/>
    </a:folHlink>
  </a:clrScheme>
  <a:fontScheme name="Median">
    <a:majorFont>
      <a:latin typeface="Tw Cen MT"/>
      <a:ea typeface=""/>
      <a:cs typeface=""/>
      <a:font script="Grek" typeface="Calibri"/>
      <a:font script="Cyrl" typeface="Calibri"/>
      <a:font script="Jpan" typeface="HGPｺﾞｼｯｸE"/>
      <a:font script="Hang" typeface="HY얕은샘물M"/>
      <a:font script="Hans" typeface="华文仿宋"/>
      <a:font script="Hant" typeface="微軟正黑體"/>
      <a:font script="Arab" typeface="Arial"/>
      <a:font script="Hebr" typeface="Levenim MT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ajorFont>
    <a:minorFont>
      <a:latin typeface="Tw Cen MT"/>
      <a:ea typeface=""/>
      <a:cs typeface=""/>
      <a:font script="Grek" typeface="Calibri"/>
      <a:font script="Cyrl" typeface="Calibri"/>
      <a:font script="Jpan" typeface="HGPｺﾞｼｯｸE"/>
      <a:font script="Hang" typeface="HY얕은샘물M"/>
      <a:font script="Hans" typeface="华文仿宋"/>
      <a:font script="Hant" typeface="微軟正黑體"/>
      <a:font script="Arab" typeface="Arial"/>
      <a:font script="Hebr" typeface="Levenim MT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Median">
    <a:fillStyleLst>
      <a:solidFill>
        <a:schemeClr val="phClr"/>
      </a:solidFill>
      <a:solidFill>
        <a:schemeClr val="phClr">
          <a:tint val="50000"/>
        </a:schemeClr>
      </a:solidFill>
      <a:solidFill>
        <a:schemeClr val="phClr"/>
      </a:solidFill>
    </a:fillStyleLst>
    <a:lnStyleLst>
      <a:ln w="100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  <a:ln w="47625" cap="flat" cmpd="dbl" algn="ctr">
        <a:solidFill>
          <a:schemeClr val="phClr"/>
        </a:solidFill>
        <a:prstDash val="solid"/>
      </a:ln>
    </a:lnStyleLst>
    <a:effectStyleLst>
      <a:effectStyle>
        <a:effectLst>
          <a:outerShdw blurRad="38100" dist="30000" dir="5400000" rotWithShape="0">
            <a:srgbClr val="000000">
              <a:alpha val="45000"/>
            </a:srgbClr>
          </a:outerShdw>
        </a:effectLst>
      </a:effectStyle>
      <a:effectStyle>
        <a:effectLst>
          <a:outerShdw blurRad="38100" dist="30000" dir="5400000" rotWithShape="0">
            <a:srgbClr val="000000">
              <a:alpha val="45000"/>
            </a:srgbClr>
          </a:outerShdw>
        </a:effectLst>
      </a:effectStyle>
      <a:effectStyle>
        <a:effectLst>
          <a:outerShdw blurRad="38100" dist="25400" dir="5400000" rotWithShape="0">
            <a:srgbClr val="000000">
              <a:alpha val="35000"/>
            </a:srgbClr>
          </a:outerShdw>
        </a:effectLst>
        <a:scene3d>
          <a:camera prst="isometricTopDown" fov="0">
            <a:rot lat="0" lon="0" rev="0"/>
          </a:camera>
          <a:lightRig rig="balanced" dir="t">
            <a:rot lat="0" lon="0" rev="13800000"/>
          </a:lightRig>
        </a:scene3d>
        <a:sp3d extrusionH="12700" prstMaterial="plastic">
          <a:bevelT w="38100" h="25400" prst="softRound"/>
          <a:contourClr>
            <a:schemeClr val="phClr"/>
          </a:contourClr>
        </a:sp3d>
      </a:effectStyle>
    </a:effectStyleLst>
    <a:bgFillStyleLst>
      <a:solidFill>
        <a:schemeClr val="phClr"/>
      </a:solidFill>
      <a:blipFill>
        <a:blip xmlns:r="http://schemas.openxmlformats.org/officeDocument/2006/relationships" r:embed="rId1">
          <a:duotone>
            <a:schemeClr val="phClr">
              <a:shade val="90000"/>
              <a:satMod val="140000"/>
            </a:schemeClr>
            <a:schemeClr val="phClr">
              <a:satMod val="120000"/>
            </a:schemeClr>
          </a:duotone>
        </a:blip>
        <a:tile tx="0" ty="0" sx="100000" sy="100000" flip="none" algn="tl"/>
      </a:blipFill>
      <a:blipFill>
        <a:blip xmlns:r="http://schemas.openxmlformats.org/officeDocument/2006/relationships" r:embed="rId2">
          <a:duotone>
            <a:schemeClr val="phClr">
              <a:shade val="90000"/>
              <a:satMod val="140000"/>
            </a:schemeClr>
            <a:schemeClr val="phClr">
              <a:satMod val="120000"/>
            </a:schemeClr>
          </a:duotone>
        </a:blip>
        <a:tile tx="0" ty="0" sx="100000" sy="100000" flip="none" algn="tl"/>
      </a:blipFill>
    </a:bgFillStyleLst>
  </a:fmtScheme>
</a:themeOverride>
</file>

<file path=word/theme/themeOverride5.xml><?xml version="1.0" encoding="utf-8"?>
<a:themeOverride xmlns:a="http://schemas.openxmlformats.org/drawingml/2006/main">
  <a:clrScheme name="Median">
    <a:dk1>
      <a:sysClr val="windowText" lastClr="000000"/>
    </a:dk1>
    <a:lt1>
      <a:sysClr val="window" lastClr="FFFFFF"/>
    </a:lt1>
    <a:dk2>
      <a:srgbClr val="775F55"/>
    </a:dk2>
    <a:lt2>
      <a:srgbClr val="EBDDC3"/>
    </a:lt2>
    <a:accent1>
      <a:srgbClr val="94B6D2"/>
    </a:accent1>
    <a:accent2>
      <a:srgbClr val="DD8047"/>
    </a:accent2>
    <a:accent3>
      <a:srgbClr val="A5AB81"/>
    </a:accent3>
    <a:accent4>
      <a:srgbClr val="D8B25C"/>
    </a:accent4>
    <a:accent5>
      <a:srgbClr val="7BA79D"/>
    </a:accent5>
    <a:accent6>
      <a:srgbClr val="968C8C"/>
    </a:accent6>
    <a:hlink>
      <a:srgbClr val="F7B615"/>
    </a:hlink>
    <a:folHlink>
      <a:srgbClr val="704404"/>
    </a:folHlink>
  </a:clrScheme>
  <a:fontScheme name="Median">
    <a:majorFont>
      <a:latin typeface="Tw Cen MT"/>
      <a:ea typeface=""/>
      <a:cs typeface=""/>
      <a:font script="Grek" typeface="Calibri"/>
      <a:font script="Cyrl" typeface="Calibri"/>
      <a:font script="Jpan" typeface="HGPｺﾞｼｯｸE"/>
      <a:font script="Hang" typeface="HY얕은샘물M"/>
      <a:font script="Hans" typeface="华文仿宋"/>
      <a:font script="Hant" typeface="微軟正黑體"/>
      <a:font script="Arab" typeface="Arial"/>
      <a:font script="Hebr" typeface="Levenim MT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ajorFont>
    <a:minorFont>
      <a:latin typeface="Tw Cen MT"/>
      <a:ea typeface=""/>
      <a:cs typeface=""/>
      <a:font script="Grek" typeface="Calibri"/>
      <a:font script="Cyrl" typeface="Calibri"/>
      <a:font script="Jpan" typeface="HGPｺﾞｼｯｸE"/>
      <a:font script="Hang" typeface="HY얕은샘물M"/>
      <a:font script="Hans" typeface="华文仿宋"/>
      <a:font script="Hant" typeface="微軟正黑體"/>
      <a:font script="Arab" typeface="Arial"/>
      <a:font script="Hebr" typeface="Levenim MT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Median">
    <a:fillStyleLst>
      <a:solidFill>
        <a:schemeClr val="phClr"/>
      </a:solidFill>
      <a:solidFill>
        <a:schemeClr val="phClr">
          <a:tint val="50000"/>
        </a:schemeClr>
      </a:solidFill>
      <a:solidFill>
        <a:schemeClr val="phClr"/>
      </a:solidFill>
    </a:fillStyleLst>
    <a:lnStyleLst>
      <a:ln w="100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  <a:ln w="47625" cap="flat" cmpd="dbl" algn="ctr">
        <a:solidFill>
          <a:schemeClr val="phClr"/>
        </a:solidFill>
        <a:prstDash val="solid"/>
      </a:ln>
    </a:lnStyleLst>
    <a:effectStyleLst>
      <a:effectStyle>
        <a:effectLst>
          <a:outerShdw blurRad="38100" dist="30000" dir="5400000" rotWithShape="0">
            <a:srgbClr val="000000">
              <a:alpha val="45000"/>
            </a:srgbClr>
          </a:outerShdw>
        </a:effectLst>
      </a:effectStyle>
      <a:effectStyle>
        <a:effectLst>
          <a:outerShdw blurRad="38100" dist="30000" dir="5400000" rotWithShape="0">
            <a:srgbClr val="000000">
              <a:alpha val="45000"/>
            </a:srgbClr>
          </a:outerShdw>
        </a:effectLst>
      </a:effectStyle>
      <a:effectStyle>
        <a:effectLst>
          <a:outerShdw blurRad="38100" dist="25400" dir="5400000" rotWithShape="0">
            <a:srgbClr val="000000">
              <a:alpha val="35000"/>
            </a:srgbClr>
          </a:outerShdw>
        </a:effectLst>
        <a:scene3d>
          <a:camera prst="isometricTopDown" fov="0">
            <a:rot lat="0" lon="0" rev="0"/>
          </a:camera>
          <a:lightRig rig="balanced" dir="t">
            <a:rot lat="0" lon="0" rev="13800000"/>
          </a:lightRig>
        </a:scene3d>
        <a:sp3d extrusionH="12700" prstMaterial="plastic">
          <a:bevelT w="38100" h="25400" prst="softRound"/>
          <a:contourClr>
            <a:schemeClr val="phClr"/>
          </a:contourClr>
        </a:sp3d>
      </a:effectStyle>
    </a:effectStyleLst>
    <a:bgFillStyleLst>
      <a:solidFill>
        <a:schemeClr val="phClr"/>
      </a:solidFill>
      <a:blipFill>
        <a:blip xmlns:r="http://schemas.openxmlformats.org/officeDocument/2006/relationships" r:embed="rId1">
          <a:duotone>
            <a:schemeClr val="phClr">
              <a:shade val="90000"/>
              <a:satMod val="140000"/>
            </a:schemeClr>
            <a:schemeClr val="phClr">
              <a:satMod val="120000"/>
            </a:schemeClr>
          </a:duotone>
        </a:blip>
        <a:tile tx="0" ty="0" sx="100000" sy="100000" flip="none" algn="tl"/>
      </a:blipFill>
      <a:blipFill>
        <a:blip xmlns:r="http://schemas.openxmlformats.org/officeDocument/2006/relationships" r:embed="rId2">
          <a:duotone>
            <a:schemeClr val="phClr">
              <a:shade val="90000"/>
              <a:satMod val="140000"/>
            </a:schemeClr>
            <a:schemeClr val="phClr">
              <a:satMod val="120000"/>
            </a:schemeClr>
          </a:duotone>
        </a:blip>
        <a:tile tx="0" ty="0" sx="100000" sy="100000" flip="none" algn="tl"/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90966-1EB0-424D-A70F-00D46F865B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37D54017-AD54-4A8D-9435-7707B1FD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(tema Intermedio)</Template>
  <TotalTime>583</TotalTime>
  <Pages>21</Pages>
  <Words>3135</Words>
  <Characters>17244</Characters>
  <Application>Microsoft Office Word</Application>
  <DocSecurity>0</DocSecurity>
  <Lines>143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INFORME PRIMER TRIMESTRE ATENCIÓN AL CIUDADANO 2017</vt:lpstr>
      <vt:lpstr/>
    </vt:vector>
  </TitlesOfParts>
  <Company/>
  <LinksUpToDate>false</LinksUpToDate>
  <CharactersWithSpaces>20339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PRIMER TRIMESTRE ATENCIÓN AL CIUDADANO 2017</dc:title>
  <dc:subject>CONTENIDO</dc:subject>
  <dc:creator>Karen Viviana Quinche Rozo</dc:creator>
  <cp:keywords/>
  <dc:description/>
  <cp:lastModifiedBy>Karen Viviana Quinche Rozo</cp:lastModifiedBy>
  <cp:revision>4</cp:revision>
  <dcterms:created xsi:type="dcterms:W3CDTF">2017-06-12T21:31:00Z</dcterms:created>
  <dcterms:modified xsi:type="dcterms:W3CDTF">2017-06-14T19:22:00Z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TC017730709991</vt:lpwstr>
  </property>
</Properties>
</file>