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2D24" w14:textId="77777777" w:rsidR="00EE0647" w:rsidRDefault="00EE0647" w:rsidP="00EB08C8">
      <w:pPr>
        <w:spacing w:before="100" w:beforeAutospacing="1" w:line="360" w:lineRule="auto"/>
        <w:jc w:val="both"/>
        <w:rPr>
          <w:rFonts w:asciiTheme="minorHAnsi" w:hAnsiTheme="minorHAnsi" w:cs="Arial"/>
          <w:sz w:val="22"/>
          <w:szCs w:val="22"/>
        </w:rPr>
      </w:pPr>
    </w:p>
    <w:p w14:paraId="686D950A" w14:textId="21035F06" w:rsidR="006F6BA8" w:rsidRPr="00A46EC1" w:rsidRDefault="00EB08C8" w:rsidP="00EB08C8">
      <w:pPr>
        <w:spacing w:before="100" w:beforeAutospacing="1" w:line="360" w:lineRule="auto"/>
        <w:jc w:val="both"/>
        <w:rPr>
          <w:rFonts w:asciiTheme="minorHAnsi" w:hAnsiTheme="minorHAnsi" w:cs="Arial"/>
          <w:sz w:val="22"/>
          <w:szCs w:val="22"/>
        </w:rPr>
      </w:pPr>
      <w:r w:rsidRPr="00A46EC1">
        <w:rPr>
          <w:rFonts w:asciiTheme="minorHAnsi" w:hAnsiTheme="minorHAnsi" w:cs="Arial"/>
          <w:sz w:val="22"/>
          <w:szCs w:val="22"/>
        </w:rPr>
        <w:t xml:space="preserve">Yo, _________________________________identificado como aparece al pie de mi correspondiente firma, declaro ante </w:t>
      </w:r>
      <w:r w:rsidR="00CA7918">
        <w:rPr>
          <w:rFonts w:asciiTheme="minorHAnsi" w:hAnsiTheme="minorHAnsi" w:cs="Arial"/>
          <w:sz w:val="22"/>
          <w:szCs w:val="22"/>
        </w:rPr>
        <w:t xml:space="preserve">la Agencia Nacional de Infraestructura </w:t>
      </w:r>
      <w:r w:rsidR="0034022F" w:rsidRPr="00E70AB3">
        <w:rPr>
          <w:rFonts w:asciiTheme="minorHAnsi" w:hAnsiTheme="minorHAnsi" w:cs="Arial"/>
          <w:b/>
          <w:color w:val="000000" w:themeColor="text1"/>
          <w:sz w:val="22"/>
          <w:szCs w:val="22"/>
        </w:rPr>
        <w:t>-</w:t>
      </w:r>
      <w:r w:rsidR="0034022F" w:rsidRPr="0034022F">
        <w:rPr>
          <w:rFonts w:asciiTheme="minorHAnsi" w:hAnsiTheme="minorHAnsi" w:cs="Arial"/>
          <w:b/>
          <w:color w:val="FF0000"/>
          <w:sz w:val="22"/>
          <w:szCs w:val="22"/>
        </w:rPr>
        <w:t xml:space="preserve"> </w:t>
      </w:r>
      <w:r w:rsidR="00CA7918">
        <w:rPr>
          <w:rFonts w:asciiTheme="minorHAnsi" w:hAnsiTheme="minorHAnsi" w:cs="Arial"/>
          <w:sz w:val="22"/>
          <w:szCs w:val="22"/>
        </w:rPr>
        <w:t>ANI</w:t>
      </w:r>
      <w:r w:rsidR="00BB5DEB" w:rsidRPr="00A46EC1">
        <w:rPr>
          <w:rFonts w:asciiTheme="minorHAnsi" w:hAnsiTheme="minorHAnsi" w:cs="Arial"/>
          <w:sz w:val="22"/>
          <w:szCs w:val="22"/>
        </w:rPr>
        <w:t>, bajo la gravedad de juramento,</w:t>
      </w:r>
      <w:r w:rsidR="006F6BA8" w:rsidRPr="00A46EC1">
        <w:rPr>
          <w:rFonts w:asciiTheme="minorHAnsi" w:hAnsiTheme="minorHAnsi" w:cs="Arial"/>
          <w:sz w:val="22"/>
          <w:szCs w:val="22"/>
        </w:rPr>
        <w:t xml:space="preserve"> </w:t>
      </w:r>
      <w:r w:rsidR="00BB5DEB" w:rsidRPr="00A46EC1">
        <w:rPr>
          <w:rFonts w:asciiTheme="minorHAnsi" w:hAnsiTheme="minorHAnsi" w:cs="Arial"/>
          <w:sz w:val="22"/>
          <w:szCs w:val="22"/>
        </w:rPr>
        <w:t>q</w:t>
      </w:r>
      <w:r w:rsidRPr="00A46EC1">
        <w:rPr>
          <w:rFonts w:asciiTheme="minorHAnsi" w:hAnsiTheme="minorHAnsi" w:cs="Arial"/>
          <w:sz w:val="22"/>
          <w:szCs w:val="22"/>
        </w:rPr>
        <w:t xml:space="preserve">ue </w:t>
      </w:r>
      <w:r w:rsidR="006F6BA8" w:rsidRPr="00A46EC1">
        <w:rPr>
          <w:rFonts w:asciiTheme="minorHAnsi" w:hAnsiTheme="minorHAnsi" w:cs="Arial"/>
          <w:sz w:val="22"/>
          <w:szCs w:val="22"/>
        </w:rPr>
        <w:t xml:space="preserve">los ingresos de mi familia no me permiten el pago de un arrendamiento en las condiciones del mercado inmobiliario de la zona, para reubicarnos en otra vivienda  en condiciones similares con las que contábamos antes del  traslado generado por el proceso de adquisición predial que adelanta el concesionario. </w:t>
      </w:r>
    </w:p>
    <w:p w14:paraId="686D950B" w14:textId="70EA6D6A" w:rsidR="006A582E" w:rsidRPr="00F1032A" w:rsidRDefault="006A582E" w:rsidP="00EB08C8">
      <w:pPr>
        <w:spacing w:before="100" w:beforeAutospacing="1" w:line="360" w:lineRule="auto"/>
        <w:jc w:val="both"/>
        <w:rPr>
          <w:rFonts w:asciiTheme="minorHAnsi" w:hAnsiTheme="minorHAnsi" w:cs="Arial"/>
          <w:sz w:val="22"/>
          <w:szCs w:val="22"/>
        </w:rPr>
      </w:pPr>
      <w:r w:rsidRPr="00A46EC1">
        <w:rPr>
          <w:rFonts w:asciiTheme="minorHAnsi" w:hAnsiTheme="minorHAnsi" w:cs="Arial"/>
          <w:sz w:val="22"/>
          <w:szCs w:val="22"/>
        </w:rPr>
        <w:t xml:space="preserve">Lo </w:t>
      </w:r>
      <w:r w:rsidRPr="00F1032A">
        <w:rPr>
          <w:rFonts w:asciiTheme="minorHAnsi" w:hAnsiTheme="minorHAnsi" w:cs="Arial"/>
          <w:sz w:val="22"/>
          <w:szCs w:val="22"/>
        </w:rPr>
        <w:t xml:space="preserve">anterior de conformidad con lo establecido en el </w:t>
      </w:r>
      <w:r w:rsidR="00466C41" w:rsidRPr="00F1032A">
        <w:rPr>
          <w:rFonts w:asciiTheme="minorHAnsi" w:hAnsiTheme="minorHAnsi" w:cs="Arial"/>
          <w:sz w:val="22"/>
          <w:szCs w:val="22"/>
        </w:rPr>
        <w:t>Artículo</w:t>
      </w:r>
      <w:r w:rsidRPr="00F1032A">
        <w:rPr>
          <w:rFonts w:asciiTheme="minorHAnsi" w:hAnsiTheme="minorHAnsi" w:cs="Arial"/>
          <w:sz w:val="22"/>
          <w:szCs w:val="22"/>
        </w:rPr>
        <w:t xml:space="preserve"> 25 de la Ley 962 de 2005, mediante la cual se dictan disposiciones sobre racionalización de trámites y procedimientos administrativos de los organismos y entidades del Estado y para el cumplimiento de los requisitos establecidos en la Resolución INCO</w:t>
      </w:r>
      <w:r w:rsidR="00754214" w:rsidRPr="00F1032A">
        <w:rPr>
          <w:rFonts w:asciiTheme="minorHAnsi" w:hAnsiTheme="minorHAnsi" w:cs="Arial"/>
          <w:sz w:val="22"/>
          <w:szCs w:val="22"/>
        </w:rPr>
        <w:t xml:space="preserve"> (Hoy Agencia Nacional de Infraestructura)</w:t>
      </w:r>
      <w:r w:rsidRPr="00F1032A">
        <w:rPr>
          <w:rFonts w:asciiTheme="minorHAnsi" w:hAnsiTheme="minorHAnsi" w:cs="Arial"/>
          <w:sz w:val="22"/>
          <w:szCs w:val="22"/>
        </w:rPr>
        <w:t xml:space="preserve"> 545 de 2008</w:t>
      </w:r>
      <w:r w:rsidR="00754214" w:rsidRPr="00F1032A">
        <w:rPr>
          <w:rFonts w:asciiTheme="minorHAnsi" w:hAnsiTheme="minorHAnsi" w:cs="Arial"/>
          <w:sz w:val="22"/>
          <w:szCs w:val="22"/>
        </w:rPr>
        <w:t xml:space="preserve"> y sus modificaciones</w:t>
      </w:r>
      <w:r w:rsidR="0023516B" w:rsidRPr="00F1032A">
        <w:rPr>
          <w:rFonts w:asciiTheme="minorHAnsi" w:hAnsiTheme="minorHAnsi" w:cs="Arial"/>
          <w:sz w:val="22"/>
          <w:szCs w:val="22"/>
        </w:rPr>
        <w:t xml:space="preserve"> </w:t>
      </w:r>
      <w:r w:rsidRPr="00F1032A">
        <w:rPr>
          <w:rFonts w:asciiTheme="minorHAnsi" w:hAnsiTheme="minorHAnsi" w:cs="Arial"/>
          <w:sz w:val="22"/>
          <w:szCs w:val="22"/>
        </w:rPr>
        <w:t>para la aplicación del Plan de Compensaciones Socioeconómicas.</w:t>
      </w:r>
    </w:p>
    <w:p w14:paraId="686D950F" w14:textId="3D377393" w:rsidR="00EB08C8" w:rsidRPr="00F1032A" w:rsidRDefault="00EB08C8" w:rsidP="00EB08C8">
      <w:pPr>
        <w:spacing w:before="100" w:beforeAutospacing="1" w:line="360" w:lineRule="auto"/>
        <w:jc w:val="both"/>
        <w:rPr>
          <w:rFonts w:asciiTheme="minorHAnsi" w:hAnsiTheme="minorHAnsi" w:cs="Arial"/>
          <w:sz w:val="22"/>
          <w:szCs w:val="22"/>
        </w:rPr>
      </w:pPr>
      <w:r w:rsidRPr="00F1032A">
        <w:rPr>
          <w:rFonts w:asciiTheme="minorHAnsi" w:hAnsiTheme="minorHAnsi" w:cs="Arial"/>
          <w:sz w:val="22"/>
          <w:szCs w:val="22"/>
        </w:rPr>
        <w:t>Para constancia se firma la presente declaración en _________________ a los</w:t>
      </w:r>
      <w:r w:rsidR="00466C41" w:rsidRPr="00F1032A">
        <w:rPr>
          <w:rFonts w:asciiTheme="minorHAnsi" w:hAnsiTheme="minorHAnsi" w:cs="Arial"/>
          <w:sz w:val="22"/>
          <w:szCs w:val="22"/>
        </w:rPr>
        <w:t xml:space="preserve"> </w:t>
      </w:r>
      <w:r w:rsidRPr="00F1032A">
        <w:rPr>
          <w:rFonts w:asciiTheme="minorHAnsi" w:hAnsiTheme="minorHAnsi" w:cs="Arial"/>
          <w:sz w:val="22"/>
          <w:szCs w:val="22"/>
        </w:rPr>
        <w:t>______días del mes de___________________ del año 20</w:t>
      </w:r>
      <w:r w:rsidR="00797310" w:rsidRPr="00F1032A">
        <w:rPr>
          <w:rFonts w:asciiTheme="minorHAnsi" w:hAnsiTheme="minorHAnsi" w:cs="Arial"/>
          <w:sz w:val="22"/>
          <w:szCs w:val="22"/>
        </w:rPr>
        <w:t>__</w:t>
      </w:r>
      <w:r w:rsidR="00815EEB">
        <w:rPr>
          <w:rFonts w:asciiTheme="minorHAnsi" w:hAnsiTheme="minorHAnsi" w:cs="Arial"/>
          <w:sz w:val="22"/>
          <w:szCs w:val="22"/>
        </w:rPr>
        <w:t>_</w:t>
      </w:r>
      <w:r w:rsidRPr="00F1032A">
        <w:rPr>
          <w:rFonts w:asciiTheme="minorHAnsi" w:hAnsiTheme="minorHAnsi" w:cs="Arial"/>
          <w:sz w:val="22"/>
          <w:szCs w:val="22"/>
        </w:rPr>
        <w:t>.</w:t>
      </w:r>
    </w:p>
    <w:tbl>
      <w:tblPr>
        <w:tblpPr w:leftFromText="141" w:rightFromText="141" w:vertAnchor="text" w:horzAnchor="page" w:tblpX="7156"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0"/>
      </w:tblGrid>
      <w:tr w:rsidR="00F1032A" w:rsidRPr="00F1032A" w14:paraId="0283352D" w14:textId="77777777" w:rsidTr="00F703D4">
        <w:trPr>
          <w:trHeight w:val="1608"/>
        </w:trPr>
        <w:tc>
          <w:tcPr>
            <w:tcW w:w="1320" w:type="dxa"/>
          </w:tcPr>
          <w:p w14:paraId="003814D1" w14:textId="77777777" w:rsidR="00F703D4" w:rsidRPr="00F1032A" w:rsidRDefault="00F703D4" w:rsidP="00F703D4">
            <w:pPr>
              <w:spacing w:before="100" w:beforeAutospacing="1" w:line="360" w:lineRule="auto"/>
              <w:jc w:val="both"/>
              <w:rPr>
                <w:rFonts w:asciiTheme="minorHAnsi" w:hAnsiTheme="minorHAnsi" w:cs="Arial"/>
                <w:sz w:val="22"/>
                <w:szCs w:val="22"/>
              </w:rPr>
            </w:pPr>
          </w:p>
        </w:tc>
      </w:tr>
    </w:tbl>
    <w:p w14:paraId="686D9512" w14:textId="77777777" w:rsidR="00EB08C8" w:rsidRPr="00F1032A" w:rsidRDefault="00EB08C8" w:rsidP="00EB08C8">
      <w:pPr>
        <w:jc w:val="both"/>
        <w:rPr>
          <w:rFonts w:asciiTheme="minorHAnsi" w:hAnsiTheme="minorHAnsi" w:cs="Arial"/>
          <w:sz w:val="22"/>
          <w:szCs w:val="22"/>
        </w:rPr>
      </w:pPr>
      <w:r w:rsidRPr="00F1032A">
        <w:rPr>
          <w:rFonts w:asciiTheme="minorHAnsi" w:hAnsiTheme="minorHAnsi" w:cs="Arial"/>
          <w:sz w:val="22"/>
          <w:szCs w:val="22"/>
        </w:rPr>
        <w:t xml:space="preserve">                                                                                                 </w:t>
      </w:r>
    </w:p>
    <w:p w14:paraId="686D9513" w14:textId="77777777" w:rsidR="00EB08C8" w:rsidRPr="00F1032A" w:rsidRDefault="00EB08C8" w:rsidP="00EB08C8">
      <w:pPr>
        <w:jc w:val="both"/>
        <w:rPr>
          <w:rFonts w:asciiTheme="minorHAnsi" w:hAnsiTheme="minorHAnsi" w:cs="Arial"/>
          <w:sz w:val="22"/>
          <w:szCs w:val="22"/>
        </w:rPr>
      </w:pPr>
    </w:p>
    <w:p w14:paraId="686D9514" w14:textId="6F9B8B2F" w:rsidR="00EB08C8" w:rsidRPr="00F1032A" w:rsidRDefault="00EB08C8" w:rsidP="00EB08C8">
      <w:pPr>
        <w:rPr>
          <w:rFonts w:asciiTheme="minorHAnsi" w:hAnsiTheme="minorHAnsi" w:cs="Arial"/>
          <w:sz w:val="22"/>
          <w:szCs w:val="22"/>
        </w:rPr>
      </w:pPr>
    </w:p>
    <w:p w14:paraId="686D9515" w14:textId="77777777" w:rsidR="00EB08C8" w:rsidRPr="00F1032A" w:rsidRDefault="00EB08C8" w:rsidP="00EB08C8">
      <w:pPr>
        <w:jc w:val="both"/>
        <w:rPr>
          <w:rFonts w:asciiTheme="minorHAnsi" w:hAnsiTheme="minorHAnsi" w:cs="Arial"/>
          <w:sz w:val="22"/>
          <w:szCs w:val="22"/>
        </w:rPr>
      </w:pPr>
      <w:r w:rsidRPr="00F1032A">
        <w:rPr>
          <w:rFonts w:asciiTheme="minorHAnsi" w:hAnsiTheme="minorHAnsi" w:cs="Arial"/>
          <w:sz w:val="22"/>
          <w:szCs w:val="22"/>
        </w:rPr>
        <w:t>__________________________</w:t>
      </w:r>
      <w:r w:rsidR="00EF73DB" w:rsidRPr="00F1032A">
        <w:rPr>
          <w:rFonts w:asciiTheme="minorHAnsi" w:hAnsiTheme="minorHAnsi" w:cs="Arial"/>
          <w:sz w:val="22"/>
          <w:szCs w:val="22"/>
        </w:rPr>
        <w:t>______</w:t>
      </w:r>
      <w:r w:rsidRPr="00F1032A">
        <w:rPr>
          <w:rFonts w:asciiTheme="minorHAnsi" w:hAnsiTheme="minorHAnsi" w:cs="Arial"/>
          <w:sz w:val="22"/>
          <w:szCs w:val="22"/>
        </w:rPr>
        <w:t>_</w:t>
      </w:r>
      <w:r w:rsidRPr="00F1032A">
        <w:rPr>
          <w:rFonts w:asciiTheme="minorHAnsi" w:hAnsiTheme="minorHAnsi" w:cs="Arial"/>
          <w:sz w:val="22"/>
          <w:szCs w:val="22"/>
        </w:rPr>
        <w:tab/>
      </w:r>
      <w:r w:rsidRPr="00F1032A">
        <w:rPr>
          <w:rFonts w:asciiTheme="minorHAnsi" w:hAnsiTheme="minorHAnsi" w:cs="Arial"/>
          <w:sz w:val="22"/>
          <w:szCs w:val="22"/>
        </w:rPr>
        <w:tab/>
      </w:r>
      <w:r w:rsidRPr="00F1032A">
        <w:rPr>
          <w:rFonts w:asciiTheme="minorHAnsi" w:hAnsiTheme="minorHAnsi" w:cs="Arial"/>
          <w:sz w:val="22"/>
          <w:szCs w:val="22"/>
        </w:rPr>
        <w:tab/>
      </w:r>
      <w:r w:rsidRPr="00F1032A">
        <w:rPr>
          <w:rFonts w:asciiTheme="minorHAnsi" w:hAnsiTheme="minorHAnsi" w:cs="Arial"/>
          <w:sz w:val="22"/>
          <w:szCs w:val="22"/>
        </w:rPr>
        <w:tab/>
      </w:r>
      <w:r w:rsidRPr="00F1032A">
        <w:rPr>
          <w:rFonts w:asciiTheme="minorHAnsi" w:hAnsiTheme="minorHAnsi" w:cs="Arial"/>
          <w:sz w:val="22"/>
          <w:szCs w:val="22"/>
        </w:rPr>
        <w:tab/>
      </w:r>
      <w:r w:rsidRPr="00F1032A">
        <w:rPr>
          <w:rFonts w:asciiTheme="minorHAnsi" w:hAnsiTheme="minorHAnsi" w:cs="Arial"/>
          <w:sz w:val="22"/>
          <w:szCs w:val="22"/>
        </w:rPr>
        <w:tab/>
      </w:r>
      <w:r w:rsidRPr="00F1032A">
        <w:rPr>
          <w:rFonts w:asciiTheme="minorHAnsi" w:hAnsiTheme="minorHAnsi" w:cs="Arial"/>
          <w:sz w:val="22"/>
          <w:szCs w:val="22"/>
        </w:rPr>
        <w:tab/>
      </w:r>
    </w:p>
    <w:p w14:paraId="686D9516" w14:textId="77777777" w:rsidR="00EB08C8" w:rsidRPr="00F1032A" w:rsidRDefault="00EB08C8" w:rsidP="00EB08C8">
      <w:pPr>
        <w:rPr>
          <w:rFonts w:asciiTheme="minorHAnsi" w:hAnsiTheme="minorHAnsi" w:cs="Arial"/>
          <w:sz w:val="22"/>
          <w:szCs w:val="22"/>
        </w:rPr>
      </w:pPr>
      <w:r w:rsidRPr="00F1032A">
        <w:rPr>
          <w:rFonts w:asciiTheme="minorHAnsi" w:hAnsiTheme="minorHAnsi" w:cs="Arial"/>
          <w:sz w:val="22"/>
          <w:szCs w:val="22"/>
        </w:rPr>
        <w:t xml:space="preserve">       </w:t>
      </w:r>
      <w:r w:rsidR="00EF73DB" w:rsidRPr="00F1032A">
        <w:rPr>
          <w:rFonts w:asciiTheme="minorHAnsi" w:hAnsiTheme="minorHAnsi" w:cs="Arial"/>
          <w:sz w:val="22"/>
          <w:szCs w:val="22"/>
        </w:rPr>
        <w:t xml:space="preserve">    </w:t>
      </w:r>
      <w:r w:rsidR="00EB12C0" w:rsidRPr="00F1032A">
        <w:rPr>
          <w:rFonts w:asciiTheme="minorHAnsi" w:hAnsiTheme="minorHAnsi" w:cs="Arial"/>
          <w:sz w:val="22"/>
          <w:szCs w:val="22"/>
        </w:rPr>
        <w:t xml:space="preserve">          </w:t>
      </w:r>
      <w:r w:rsidR="00EF73DB" w:rsidRPr="00F1032A">
        <w:rPr>
          <w:rFonts w:asciiTheme="minorHAnsi" w:hAnsiTheme="minorHAnsi" w:cs="Arial"/>
          <w:sz w:val="22"/>
          <w:szCs w:val="22"/>
        </w:rPr>
        <w:t xml:space="preserve">  </w:t>
      </w:r>
      <w:r w:rsidRPr="00F1032A">
        <w:rPr>
          <w:rFonts w:asciiTheme="minorHAnsi" w:hAnsiTheme="minorHAnsi" w:cs="Arial"/>
          <w:sz w:val="22"/>
          <w:szCs w:val="22"/>
        </w:rPr>
        <w:t xml:space="preserve">  Firma</w:t>
      </w:r>
      <w:r w:rsidR="00EB12C0" w:rsidRPr="00F1032A">
        <w:rPr>
          <w:rFonts w:asciiTheme="minorHAnsi" w:hAnsiTheme="minorHAnsi" w:cs="Arial"/>
          <w:sz w:val="22"/>
          <w:szCs w:val="22"/>
        </w:rPr>
        <w:t xml:space="preserve"> </w:t>
      </w:r>
    </w:p>
    <w:p w14:paraId="686D9517" w14:textId="77777777" w:rsidR="00EB08C8" w:rsidRPr="00F1032A" w:rsidRDefault="00EB08C8" w:rsidP="00EB08C8">
      <w:pPr>
        <w:jc w:val="both"/>
        <w:rPr>
          <w:rFonts w:asciiTheme="minorHAnsi" w:hAnsiTheme="minorHAnsi" w:cs="Arial"/>
          <w:sz w:val="22"/>
          <w:szCs w:val="22"/>
        </w:rPr>
      </w:pPr>
    </w:p>
    <w:p w14:paraId="686D9518" w14:textId="4E2001E0" w:rsidR="00EB08C8" w:rsidRPr="00F1032A" w:rsidRDefault="00EB08C8" w:rsidP="00EB08C8">
      <w:pPr>
        <w:jc w:val="both"/>
        <w:rPr>
          <w:rFonts w:asciiTheme="minorHAnsi" w:hAnsiTheme="minorHAnsi" w:cs="Arial"/>
          <w:sz w:val="22"/>
          <w:szCs w:val="22"/>
        </w:rPr>
      </w:pPr>
      <w:r w:rsidRPr="00F1032A">
        <w:rPr>
          <w:rFonts w:asciiTheme="minorHAnsi" w:hAnsiTheme="minorHAnsi" w:cs="Arial"/>
          <w:sz w:val="22"/>
          <w:szCs w:val="22"/>
        </w:rPr>
        <w:t>C</w:t>
      </w:r>
      <w:r w:rsidR="0034022F" w:rsidRPr="00F1032A">
        <w:rPr>
          <w:rFonts w:asciiTheme="minorHAnsi" w:hAnsiTheme="minorHAnsi" w:cs="Arial"/>
          <w:sz w:val="22"/>
          <w:szCs w:val="22"/>
        </w:rPr>
        <w:t>é</w:t>
      </w:r>
      <w:r w:rsidRPr="00F1032A">
        <w:rPr>
          <w:rFonts w:asciiTheme="minorHAnsi" w:hAnsiTheme="minorHAnsi" w:cs="Arial"/>
          <w:sz w:val="22"/>
          <w:szCs w:val="22"/>
        </w:rPr>
        <w:t>dula:</w:t>
      </w:r>
      <w:r w:rsidRPr="00F1032A">
        <w:rPr>
          <w:rFonts w:asciiTheme="minorHAnsi" w:hAnsiTheme="minorHAnsi" w:cs="Arial"/>
          <w:sz w:val="22"/>
          <w:szCs w:val="22"/>
        </w:rPr>
        <w:tab/>
      </w:r>
      <w:r w:rsidR="00684C66">
        <w:rPr>
          <w:rFonts w:asciiTheme="minorHAnsi" w:hAnsiTheme="minorHAnsi" w:cs="Arial"/>
          <w:sz w:val="22"/>
          <w:szCs w:val="22"/>
        </w:rPr>
        <w:t>____________________________</w:t>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r>
      <w:r w:rsidR="00684C66">
        <w:rPr>
          <w:rFonts w:asciiTheme="minorHAnsi" w:hAnsiTheme="minorHAnsi" w:cs="Arial"/>
          <w:sz w:val="22"/>
          <w:szCs w:val="22"/>
        </w:rPr>
        <w:tab/>
        <w:t xml:space="preserve">   </w:t>
      </w:r>
      <w:r w:rsidRPr="00F1032A">
        <w:rPr>
          <w:rFonts w:asciiTheme="minorHAnsi" w:hAnsiTheme="minorHAnsi" w:cs="Arial"/>
          <w:sz w:val="22"/>
          <w:szCs w:val="22"/>
        </w:rPr>
        <w:t>Huella Digital</w:t>
      </w:r>
    </w:p>
    <w:p w14:paraId="686D9519" w14:textId="79E07EEC" w:rsidR="00EB08C8" w:rsidRPr="00F1032A" w:rsidRDefault="00EB08C8" w:rsidP="00EB08C8">
      <w:pPr>
        <w:jc w:val="both"/>
        <w:rPr>
          <w:rFonts w:asciiTheme="minorHAnsi" w:hAnsiTheme="minorHAnsi" w:cs="Arial"/>
          <w:sz w:val="22"/>
          <w:szCs w:val="22"/>
        </w:rPr>
      </w:pPr>
      <w:r w:rsidRPr="00F1032A">
        <w:rPr>
          <w:rFonts w:asciiTheme="minorHAnsi" w:hAnsiTheme="minorHAnsi" w:cs="Arial"/>
          <w:sz w:val="22"/>
          <w:szCs w:val="22"/>
        </w:rPr>
        <w:t>Teléfono:</w:t>
      </w:r>
      <w:r w:rsidR="00684C66">
        <w:rPr>
          <w:rFonts w:asciiTheme="minorHAnsi" w:hAnsiTheme="minorHAnsi" w:cs="Arial"/>
          <w:sz w:val="22"/>
          <w:szCs w:val="22"/>
        </w:rPr>
        <w:t xml:space="preserve"> __________________________</w:t>
      </w:r>
    </w:p>
    <w:p w14:paraId="686D951A" w14:textId="77777777" w:rsidR="00EB08C8" w:rsidRPr="00F1032A" w:rsidRDefault="00EB08C8" w:rsidP="00EB08C8">
      <w:pPr>
        <w:jc w:val="both"/>
        <w:rPr>
          <w:rFonts w:asciiTheme="minorHAnsi" w:hAnsiTheme="minorHAnsi" w:cs="Arial"/>
          <w:sz w:val="22"/>
          <w:szCs w:val="22"/>
        </w:rPr>
      </w:pPr>
    </w:p>
    <w:p w14:paraId="686D951B" w14:textId="64A6AB91" w:rsidR="00EB08C8" w:rsidRPr="00F1032A" w:rsidRDefault="00EB08C8" w:rsidP="00EB08C8">
      <w:pPr>
        <w:jc w:val="both"/>
        <w:rPr>
          <w:rFonts w:asciiTheme="minorHAnsi" w:hAnsiTheme="minorHAnsi" w:cs="Arial"/>
          <w:sz w:val="22"/>
          <w:szCs w:val="22"/>
        </w:rPr>
      </w:pPr>
      <w:r w:rsidRPr="00F1032A">
        <w:rPr>
          <w:rFonts w:asciiTheme="minorHAnsi" w:hAnsiTheme="minorHAnsi" w:cs="Arial"/>
          <w:sz w:val="22"/>
          <w:szCs w:val="22"/>
        </w:rPr>
        <w:t>Dirección:</w:t>
      </w:r>
      <w:r w:rsidR="00684C66">
        <w:rPr>
          <w:rFonts w:asciiTheme="minorHAnsi" w:hAnsiTheme="minorHAnsi" w:cs="Arial"/>
          <w:sz w:val="22"/>
          <w:szCs w:val="22"/>
        </w:rPr>
        <w:t xml:space="preserve"> _______________________________________</w:t>
      </w:r>
    </w:p>
    <w:p w14:paraId="686D951C" w14:textId="77777777" w:rsidR="00EB08C8" w:rsidRPr="00E70AB3" w:rsidRDefault="00EB08C8">
      <w:pPr>
        <w:rPr>
          <w:rFonts w:asciiTheme="minorHAnsi" w:hAnsiTheme="minorHAnsi"/>
          <w:color w:val="000000" w:themeColor="text1"/>
        </w:rPr>
      </w:pPr>
    </w:p>
    <w:p w14:paraId="11D903BB" w14:textId="73BCE449" w:rsidR="001F710F" w:rsidRPr="00E70AB3" w:rsidRDefault="00E43C4F" w:rsidP="003D38EC">
      <w:pPr>
        <w:jc w:val="both"/>
        <w:rPr>
          <w:rFonts w:asciiTheme="minorHAnsi" w:hAnsiTheme="minorHAnsi" w:cs="Arial"/>
          <w:color w:val="000000" w:themeColor="text1"/>
          <w:sz w:val="16"/>
          <w:szCs w:val="16"/>
        </w:rPr>
      </w:pPr>
      <w:r w:rsidRPr="00E70AB3">
        <w:rPr>
          <w:rFonts w:asciiTheme="minorHAnsi" w:hAnsiTheme="minorHAnsi" w:cs="Arial"/>
          <w:b/>
          <w:bCs/>
          <w:color w:val="000000" w:themeColor="text1"/>
          <w:sz w:val="16"/>
          <w:szCs w:val="16"/>
        </w:rPr>
        <w:t>Nota:</w:t>
      </w:r>
      <w:r w:rsidRPr="00E70AB3">
        <w:rPr>
          <w:color w:val="000000" w:themeColor="text1"/>
          <w:sz w:val="16"/>
          <w:szCs w:val="16"/>
        </w:rPr>
        <w:t xml:space="preserve"> </w:t>
      </w:r>
      <w:r w:rsidRPr="00E70AB3">
        <w:rPr>
          <w:rFonts w:asciiTheme="minorHAnsi" w:hAnsiTheme="minorHAnsi" w:cs="Arial"/>
          <w:color w:val="000000" w:themeColor="text1"/>
          <w:sz w:val="16"/>
          <w:szCs w:val="16"/>
        </w:rPr>
        <w:t xml:space="preserve">Mediante el registro de sus datos personales en este documento usted autoriza a la Agencia Nacional de Infraestructura </w:t>
      </w:r>
      <w:r w:rsidR="003D38EC">
        <w:rPr>
          <w:rFonts w:asciiTheme="minorHAnsi" w:hAnsiTheme="minorHAnsi" w:cs="Arial"/>
          <w:color w:val="000000" w:themeColor="text1"/>
          <w:sz w:val="16"/>
          <w:szCs w:val="16"/>
        </w:rPr>
        <w:t xml:space="preserve">- </w:t>
      </w:r>
      <w:r w:rsidRPr="00E70AB3">
        <w:rPr>
          <w:rFonts w:asciiTheme="minorHAnsi" w:hAnsiTheme="minorHAnsi" w:cs="Arial"/>
          <w:color w:val="000000" w:themeColor="text1"/>
          <w:sz w:val="16"/>
          <w:szCs w:val="16"/>
        </w:rPr>
        <w:t xml:space="preserve">ANI, para la recolección, almacenamiento y uso de </w:t>
      </w:r>
      <w:proofErr w:type="gramStart"/>
      <w:r w:rsidRPr="00E70AB3">
        <w:rPr>
          <w:rFonts w:asciiTheme="minorHAnsi" w:hAnsiTheme="minorHAnsi" w:cs="Arial"/>
          <w:color w:val="000000" w:themeColor="text1"/>
          <w:sz w:val="16"/>
          <w:szCs w:val="16"/>
        </w:rPr>
        <w:t>los mismos</w:t>
      </w:r>
      <w:proofErr w:type="gramEnd"/>
      <w:r w:rsidRPr="00E70AB3">
        <w:rPr>
          <w:rFonts w:asciiTheme="minorHAnsi" w:hAnsiTheme="minorHAnsi" w:cs="Arial"/>
          <w:color w:val="000000" w:themeColor="text1"/>
          <w:sz w:val="16"/>
          <w:szCs w:val="16"/>
        </w:rPr>
        <w:t xml:space="preserve"> con la finalidad </w:t>
      </w:r>
      <w:r w:rsidR="001F710F" w:rsidRPr="00E70AB3">
        <w:rPr>
          <w:rFonts w:asciiTheme="minorHAnsi" w:hAnsiTheme="minorHAnsi" w:cs="Arial"/>
          <w:color w:val="000000" w:themeColor="text1"/>
          <w:sz w:val="16"/>
          <w:szCs w:val="16"/>
        </w:rPr>
        <w:t xml:space="preserve">de mantener actualizado El Inventario </w:t>
      </w:r>
      <w:r w:rsidR="00BA5AE7">
        <w:rPr>
          <w:rFonts w:asciiTheme="minorHAnsi" w:hAnsiTheme="minorHAnsi" w:cs="Arial"/>
          <w:color w:val="000000" w:themeColor="text1"/>
          <w:sz w:val="16"/>
          <w:szCs w:val="16"/>
        </w:rPr>
        <w:t>d</w:t>
      </w:r>
      <w:r w:rsidR="001F710F" w:rsidRPr="00E70AB3">
        <w:rPr>
          <w:rFonts w:asciiTheme="minorHAnsi" w:hAnsiTheme="minorHAnsi" w:cs="Arial"/>
          <w:color w:val="000000" w:themeColor="text1"/>
          <w:sz w:val="16"/>
          <w:szCs w:val="16"/>
        </w:rPr>
        <w:t xml:space="preserve">e Reubicaciones </w:t>
      </w:r>
      <w:r w:rsidR="00BA5AE7">
        <w:rPr>
          <w:rFonts w:asciiTheme="minorHAnsi" w:hAnsiTheme="minorHAnsi" w:cs="Arial"/>
          <w:color w:val="000000" w:themeColor="text1"/>
          <w:sz w:val="16"/>
          <w:szCs w:val="16"/>
        </w:rPr>
        <w:t>d</w:t>
      </w:r>
      <w:r w:rsidR="001F710F" w:rsidRPr="00E70AB3">
        <w:rPr>
          <w:rFonts w:asciiTheme="minorHAnsi" w:hAnsiTheme="minorHAnsi" w:cs="Arial"/>
          <w:color w:val="000000" w:themeColor="text1"/>
          <w:sz w:val="16"/>
          <w:szCs w:val="16"/>
        </w:rPr>
        <w:t>e Vivienda.</w:t>
      </w:r>
    </w:p>
    <w:p w14:paraId="5D61CD69" w14:textId="308EC46C" w:rsidR="00E43C4F" w:rsidRPr="00E70AB3" w:rsidRDefault="00E43C4F" w:rsidP="003D38EC">
      <w:pPr>
        <w:jc w:val="both"/>
        <w:rPr>
          <w:rFonts w:asciiTheme="minorHAnsi" w:hAnsiTheme="minorHAnsi" w:cs="Arial"/>
          <w:color w:val="000000" w:themeColor="text1"/>
          <w:sz w:val="16"/>
          <w:szCs w:val="16"/>
        </w:rPr>
      </w:pPr>
      <w:r w:rsidRPr="00E70AB3">
        <w:rPr>
          <w:rFonts w:asciiTheme="minorHAnsi" w:hAnsiTheme="minorHAnsi" w:cs="Arial"/>
          <w:color w:val="000000" w:themeColor="text1"/>
          <w:sz w:val="16"/>
          <w:szCs w:val="16"/>
        </w:rPr>
        <w:t xml:space="preserve">Usted como Titular de la información, tiene derecho a conocer, actualizar y rectificar sus datos personales, a ser informado sobre el uso que se ha dado a los mismos, de acuerdo con la Ley 1581 de 2012, revocar y/o solicitar la supresión de sus datos cuando sea procedente y acceder de forma gratuita a ellos. En la ANI cumplimos con nuestra política de </w:t>
      </w:r>
      <w:r w:rsidR="001F710F" w:rsidRPr="00E70AB3">
        <w:rPr>
          <w:rFonts w:asciiTheme="minorHAnsi" w:hAnsiTheme="minorHAnsi" w:cs="Arial"/>
          <w:color w:val="000000" w:themeColor="text1"/>
          <w:sz w:val="16"/>
          <w:szCs w:val="16"/>
        </w:rPr>
        <w:t xml:space="preserve">Seguridad y Privacidad de la Información </w:t>
      </w:r>
      <w:r w:rsidRPr="00E70AB3">
        <w:rPr>
          <w:rFonts w:asciiTheme="minorHAnsi" w:hAnsiTheme="minorHAnsi" w:cs="Arial"/>
          <w:color w:val="000000" w:themeColor="text1"/>
          <w:sz w:val="16"/>
          <w:szCs w:val="16"/>
        </w:rPr>
        <w:t>la cual invitamos a conocer en la página web de la entidad www.ani.gov.co</w:t>
      </w:r>
    </w:p>
    <w:p w14:paraId="686D951D" w14:textId="77777777" w:rsidR="00EF73DB" w:rsidRPr="00E70AB3" w:rsidRDefault="00EF73DB">
      <w:pPr>
        <w:rPr>
          <w:rFonts w:asciiTheme="minorHAnsi" w:hAnsiTheme="minorHAnsi"/>
          <w:color w:val="000000" w:themeColor="text1"/>
        </w:rPr>
      </w:pPr>
    </w:p>
    <w:sectPr w:rsidR="00EF73DB" w:rsidRPr="00E70AB3" w:rsidSect="00EB08C8">
      <w:headerReference w:type="even" r:id="rId6"/>
      <w:headerReference w:type="default" r:id="rId7"/>
      <w:footerReference w:type="even" r:id="rId8"/>
      <w:footerReference w:type="default" r:id="rId9"/>
      <w:headerReference w:type="first" r:id="rId10"/>
      <w:footerReference w:type="first" r:id="rId11"/>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AA7A" w14:textId="77777777" w:rsidR="00126234" w:rsidRDefault="00126234">
      <w:r>
        <w:separator/>
      </w:r>
    </w:p>
  </w:endnote>
  <w:endnote w:type="continuationSeparator" w:id="0">
    <w:p w14:paraId="2ED46523" w14:textId="77777777" w:rsidR="00126234" w:rsidRDefault="001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9288" w14:textId="77777777" w:rsidR="00C33E94" w:rsidRDefault="00C33E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3CC1" w14:textId="77777777" w:rsidR="00A63013" w:rsidRPr="00A21280" w:rsidRDefault="00A63013" w:rsidP="00A63013">
    <w:pPr>
      <w:jc w:val="center"/>
      <w:rPr>
        <w:rFonts w:ascii="Calibri" w:hAnsi="Calibri" w:cs="Arial"/>
        <w:sz w:val="16"/>
        <w:szCs w:val="16"/>
      </w:rPr>
    </w:pPr>
    <w:r w:rsidRPr="00A21280">
      <w:rPr>
        <w:rFonts w:ascii="Calibri" w:hAnsi="Calibri" w:cs="Arial"/>
        <w:sz w:val="16"/>
        <w:szCs w:val="16"/>
      </w:rPr>
      <w:t>Avenida Calle 26 Nro. 59-51 Torre 4 y/o Calle 24A Nro. 59-42 Torre 4 Piso 2.</w:t>
    </w:r>
  </w:p>
  <w:p w14:paraId="269D910E" w14:textId="3E451814" w:rsidR="00A63013" w:rsidRPr="00A21280" w:rsidRDefault="00A63013" w:rsidP="00A63013">
    <w:pPr>
      <w:jc w:val="center"/>
      <w:rPr>
        <w:rFonts w:ascii="Calibri" w:hAnsi="Calibri" w:cs="Arial"/>
        <w:sz w:val="16"/>
        <w:szCs w:val="16"/>
        <w:lang w:val="en-US"/>
      </w:rPr>
    </w:pPr>
    <w:r w:rsidRPr="00A21280">
      <w:rPr>
        <w:rFonts w:ascii="Calibri" w:hAnsi="Calibri" w:cs="Arial"/>
        <w:sz w:val="16"/>
        <w:szCs w:val="16"/>
        <w:lang w:val="en-US"/>
      </w:rPr>
      <w:t xml:space="preserve">PBX: </w:t>
    </w:r>
    <w:r w:rsidR="00E13380">
      <w:rPr>
        <w:rFonts w:ascii="Calibri" w:hAnsi="Calibri" w:cs="Arial"/>
        <w:sz w:val="16"/>
        <w:szCs w:val="16"/>
        <w:lang w:val="en-US"/>
      </w:rPr>
      <w:t xml:space="preserve">601 </w:t>
    </w:r>
    <w:r w:rsidRPr="00A21280">
      <w:rPr>
        <w:rFonts w:ascii="Calibri" w:hAnsi="Calibri" w:cs="Arial"/>
        <w:sz w:val="16"/>
        <w:szCs w:val="16"/>
        <w:lang w:val="en-US"/>
      </w:rPr>
      <w:t xml:space="preserve">4848860– </w:t>
    </w:r>
    <w:hyperlink r:id="rId1" w:history="1">
      <w:r w:rsidRPr="00A21280">
        <w:rPr>
          <w:rStyle w:val="Hipervnculo"/>
          <w:rFonts w:ascii="Calibri" w:hAnsi="Calibri" w:cs="Arial"/>
          <w:sz w:val="16"/>
          <w:szCs w:val="16"/>
          <w:lang w:val="en-US"/>
        </w:rPr>
        <w:t>www.ani.gov.co</w:t>
      </w:r>
    </w:hyperlink>
    <w:r w:rsidRPr="00A21280">
      <w:rPr>
        <w:rFonts w:ascii="Calibri" w:hAnsi="Calibri" w:cs="Arial"/>
        <w:sz w:val="16"/>
        <w:szCs w:val="16"/>
        <w:lang w:val="en-US"/>
      </w:rPr>
      <w:t>, Nit. 830125996-9</w:t>
    </w:r>
  </w:p>
  <w:p w14:paraId="686D9533" w14:textId="64D50AA0" w:rsidR="004301BA" w:rsidRPr="00A63013" w:rsidRDefault="00A63013" w:rsidP="00A63013">
    <w:pPr>
      <w:pStyle w:val="Piedepgina"/>
      <w:jc w:val="center"/>
      <w:rPr>
        <w:rFonts w:ascii="Calibri" w:hAnsi="Calibri"/>
        <w:sz w:val="16"/>
        <w:szCs w:val="16"/>
      </w:rPr>
    </w:pPr>
    <w:r w:rsidRPr="00A21280">
      <w:rPr>
        <w:rFonts w:ascii="Calibri" w:hAnsi="Calibri"/>
        <w:sz w:val="16"/>
        <w:szCs w:val="16"/>
        <w:lang w:val="es-ES"/>
      </w:rPr>
      <w:t xml:space="preserve">Página </w:t>
    </w:r>
    <w:r w:rsidRPr="00A21280">
      <w:rPr>
        <w:rFonts w:ascii="Calibri" w:hAnsi="Calibri"/>
        <w:b/>
        <w:bCs/>
        <w:sz w:val="16"/>
        <w:szCs w:val="16"/>
      </w:rPr>
      <w:fldChar w:fldCharType="begin"/>
    </w:r>
    <w:r w:rsidRPr="00A21280">
      <w:rPr>
        <w:rFonts w:ascii="Calibri" w:hAnsi="Calibri"/>
        <w:b/>
        <w:bCs/>
        <w:sz w:val="16"/>
        <w:szCs w:val="16"/>
      </w:rPr>
      <w:instrText>PAGE</w:instrText>
    </w:r>
    <w:r w:rsidRPr="00A21280">
      <w:rPr>
        <w:rFonts w:ascii="Calibri" w:hAnsi="Calibri"/>
        <w:b/>
        <w:bCs/>
        <w:sz w:val="16"/>
        <w:szCs w:val="16"/>
      </w:rPr>
      <w:fldChar w:fldCharType="separate"/>
    </w:r>
    <w:r w:rsidR="00815EEB">
      <w:rPr>
        <w:rFonts w:ascii="Calibri" w:hAnsi="Calibri"/>
        <w:b/>
        <w:bCs/>
        <w:noProof/>
        <w:sz w:val="16"/>
        <w:szCs w:val="16"/>
      </w:rPr>
      <w:t>1</w:t>
    </w:r>
    <w:r w:rsidRPr="00A21280">
      <w:rPr>
        <w:rFonts w:ascii="Calibri" w:hAnsi="Calibri"/>
        <w:b/>
        <w:bCs/>
        <w:sz w:val="16"/>
        <w:szCs w:val="16"/>
      </w:rPr>
      <w:fldChar w:fldCharType="end"/>
    </w:r>
    <w:r w:rsidRPr="00A21280">
      <w:rPr>
        <w:rFonts w:ascii="Calibri" w:hAnsi="Calibri"/>
        <w:sz w:val="16"/>
        <w:szCs w:val="16"/>
        <w:lang w:val="es-ES"/>
      </w:rPr>
      <w:t xml:space="preserve"> de </w:t>
    </w:r>
    <w:r w:rsidRPr="00A21280">
      <w:rPr>
        <w:rFonts w:ascii="Calibri" w:hAnsi="Calibri"/>
        <w:b/>
        <w:bCs/>
        <w:sz w:val="16"/>
        <w:szCs w:val="16"/>
      </w:rPr>
      <w:fldChar w:fldCharType="begin"/>
    </w:r>
    <w:r w:rsidRPr="00A21280">
      <w:rPr>
        <w:rFonts w:ascii="Calibri" w:hAnsi="Calibri"/>
        <w:b/>
        <w:bCs/>
        <w:sz w:val="16"/>
        <w:szCs w:val="16"/>
      </w:rPr>
      <w:instrText>NUMPAGES</w:instrText>
    </w:r>
    <w:r w:rsidRPr="00A21280">
      <w:rPr>
        <w:rFonts w:ascii="Calibri" w:hAnsi="Calibri"/>
        <w:b/>
        <w:bCs/>
        <w:sz w:val="16"/>
        <w:szCs w:val="16"/>
      </w:rPr>
      <w:fldChar w:fldCharType="separate"/>
    </w:r>
    <w:r w:rsidR="00815EEB">
      <w:rPr>
        <w:rFonts w:ascii="Calibri" w:hAnsi="Calibri"/>
        <w:b/>
        <w:bCs/>
        <w:noProof/>
        <w:sz w:val="16"/>
        <w:szCs w:val="16"/>
      </w:rPr>
      <w:t>1</w:t>
    </w:r>
    <w:r w:rsidRPr="00A21280">
      <w:rPr>
        <w:rFonts w:ascii="Calibri" w:hAnsi="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D525" w14:textId="77777777" w:rsidR="00C33E94" w:rsidRDefault="00C33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1BEA" w14:textId="77777777" w:rsidR="00126234" w:rsidRDefault="00126234">
      <w:r>
        <w:separator/>
      </w:r>
    </w:p>
  </w:footnote>
  <w:footnote w:type="continuationSeparator" w:id="0">
    <w:p w14:paraId="3C61DC51" w14:textId="77777777" w:rsidR="00126234" w:rsidRDefault="0012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BF1B" w14:textId="77777777" w:rsidR="00C33E94" w:rsidRDefault="00C33E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506"/>
      <w:gridCol w:w="1471"/>
      <w:gridCol w:w="1451"/>
      <w:gridCol w:w="1193"/>
      <w:gridCol w:w="900"/>
      <w:gridCol w:w="1134"/>
      <w:gridCol w:w="1417"/>
    </w:tblGrid>
    <w:tr w:rsidR="00BA5AE7" w:rsidRPr="00936005" w14:paraId="70BD8CFD" w14:textId="77777777" w:rsidTr="00187A4E">
      <w:trPr>
        <w:trHeight w:val="416"/>
        <w:jc w:val="center"/>
      </w:trPr>
      <w:tc>
        <w:tcPr>
          <w:tcW w:w="1506" w:type="dxa"/>
          <w:vMerge w:val="restart"/>
          <w:tcBorders>
            <w:top w:val="nil"/>
            <w:left w:val="nil"/>
            <w:bottom w:val="nil"/>
            <w:right w:val="dotted" w:sz="4" w:space="0" w:color="000000"/>
          </w:tcBorders>
          <w:vAlign w:val="center"/>
        </w:tcPr>
        <w:p w14:paraId="2EE50D58" w14:textId="791F908E" w:rsidR="00BA5AE7" w:rsidRPr="00936005" w:rsidRDefault="00187A4E" w:rsidP="00BA5AE7">
          <w:pPr>
            <w:pStyle w:val="Encabezado"/>
            <w:jc w:val="center"/>
            <w:rPr>
              <w:rFonts w:ascii="Calibri" w:hAnsi="Calibri"/>
              <w:b/>
              <w:lang w:val="en-US"/>
            </w:rPr>
          </w:pPr>
          <w:bookmarkStart w:id="0" w:name="_Hlk57371860"/>
          <w:r>
            <w:rPr>
              <w:noProof/>
            </w:rPr>
            <w:drawing>
              <wp:inline distT="0" distB="0" distL="0" distR="0" wp14:anchorId="4AF9970A" wp14:editId="6424336C">
                <wp:extent cx="778817" cy="864000"/>
                <wp:effectExtent l="0" t="0" r="0" b="0"/>
                <wp:docPr id="3" name="Imagen 2">
                  <a:extLst xmlns:a="http://schemas.openxmlformats.org/drawingml/2006/main">
                    <a:ext uri="{FF2B5EF4-FFF2-40B4-BE49-F238E27FC236}">
                      <a16:creationId xmlns:a16="http://schemas.microsoft.com/office/drawing/2014/main" id="{018CC683-B75A-5085-E0F8-7EE21168E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18CC683-B75A-5085-E0F8-7EE21168E78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1696" t="11642" r="5123" b="13217"/>
                        <a:stretch/>
                      </pic:blipFill>
                      <pic:spPr>
                        <a:xfrm>
                          <a:off x="0" y="0"/>
                          <a:ext cx="778817" cy="864000"/>
                        </a:xfrm>
                        <a:prstGeom prst="rect">
                          <a:avLst/>
                        </a:prstGeom>
                      </pic:spPr>
                    </pic:pic>
                  </a:graphicData>
                </a:graphic>
              </wp:inline>
            </w:drawing>
          </w:r>
        </w:p>
      </w:tc>
      <w:tc>
        <w:tcPr>
          <w:tcW w:w="7566"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43DC50F" w14:textId="77777777" w:rsidR="00BA5AE7" w:rsidRPr="00FC2817" w:rsidRDefault="00BA5AE7" w:rsidP="00BA5AE7">
          <w:pPr>
            <w:pStyle w:val="Encabezado"/>
            <w:jc w:val="center"/>
            <w:rPr>
              <w:rFonts w:asciiTheme="minorHAnsi" w:hAnsiTheme="minorHAnsi" w:cs="Arial"/>
              <w:b/>
              <w:bCs/>
              <w:sz w:val="30"/>
              <w:szCs w:val="30"/>
            </w:rPr>
          </w:pPr>
          <w:r w:rsidRPr="00FC2817">
            <w:rPr>
              <w:rFonts w:asciiTheme="minorHAnsi" w:eastAsia="Calibri" w:hAnsiTheme="minorHAnsi" w:cstheme="minorHAnsi"/>
              <w:b/>
              <w:bCs/>
              <w:sz w:val="30"/>
              <w:szCs w:val="30"/>
            </w:rPr>
            <w:t>RESTABLECIMIENTO CONDICIONES DE VIVIENDA</w:t>
          </w:r>
        </w:p>
      </w:tc>
    </w:tr>
    <w:tr w:rsidR="00BA5AE7" w:rsidRPr="00936005" w14:paraId="005DBFA4" w14:textId="77777777" w:rsidTr="00BA5AE7">
      <w:tblPrEx>
        <w:tblCellMar>
          <w:left w:w="108" w:type="dxa"/>
          <w:right w:w="108" w:type="dxa"/>
        </w:tblCellMar>
      </w:tblPrEx>
      <w:trPr>
        <w:trHeight w:val="418"/>
        <w:jc w:val="center"/>
      </w:trPr>
      <w:tc>
        <w:tcPr>
          <w:tcW w:w="1506" w:type="dxa"/>
          <w:vMerge/>
          <w:tcBorders>
            <w:top w:val="nil"/>
            <w:left w:val="nil"/>
            <w:bottom w:val="nil"/>
            <w:right w:val="dotted" w:sz="4" w:space="0" w:color="000000"/>
          </w:tcBorders>
          <w:vAlign w:val="center"/>
        </w:tcPr>
        <w:p w14:paraId="32D6BD1F" w14:textId="77777777" w:rsidR="00BA5AE7" w:rsidRPr="00936005" w:rsidRDefault="00BA5AE7" w:rsidP="00BA5AE7">
          <w:pPr>
            <w:pStyle w:val="Encabezado"/>
            <w:jc w:val="center"/>
            <w:rPr>
              <w:rFonts w:ascii="Calibri" w:hAnsi="Calibri"/>
            </w:rPr>
          </w:pPr>
        </w:p>
      </w:tc>
      <w:tc>
        <w:tcPr>
          <w:tcW w:w="7566" w:type="dxa"/>
          <w:gridSpan w:val="6"/>
          <w:tcBorders>
            <w:top w:val="dotted" w:sz="4" w:space="0" w:color="000000"/>
            <w:left w:val="dotted" w:sz="4" w:space="0" w:color="000000"/>
            <w:bottom w:val="dotted" w:sz="4" w:space="0" w:color="000000"/>
            <w:right w:val="dotted" w:sz="4" w:space="0" w:color="000000"/>
          </w:tcBorders>
          <w:vAlign w:val="center"/>
        </w:tcPr>
        <w:p w14:paraId="732227CC" w14:textId="77777777" w:rsidR="00BA5AE7" w:rsidRPr="00BA5AE7" w:rsidRDefault="00BA5AE7" w:rsidP="00BA5AE7">
          <w:pPr>
            <w:pStyle w:val="Encabezado"/>
            <w:jc w:val="center"/>
            <w:rPr>
              <w:rFonts w:asciiTheme="minorHAnsi" w:hAnsiTheme="minorHAnsi" w:cs="Arial"/>
              <w:b/>
              <w:sz w:val="22"/>
              <w:szCs w:val="22"/>
            </w:rPr>
          </w:pPr>
          <w:r w:rsidRPr="00BA5AE7">
            <w:rPr>
              <w:rFonts w:asciiTheme="minorHAnsi" w:hAnsiTheme="minorHAnsi" w:cs="Arial"/>
              <w:b/>
              <w:sz w:val="22"/>
              <w:szCs w:val="22"/>
            </w:rPr>
            <w:t>GESTIÓN CONTRACTUAL Y SEGUIMIENTO DE PROYECTOS DE INFRAESTRUCTURA DE TRANSPORTE</w:t>
          </w:r>
        </w:p>
      </w:tc>
    </w:tr>
    <w:tr w:rsidR="00BA5AE7" w:rsidRPr="00936005" w14:paraId="1E3C86B9" w14:textId="77777777" w:rsidTr="00BA5AE7">
      <w:tblPrEx>
        <w:tblCellMar>
          <w:left w:w="108" w:type="dxa"/>
          <w:right w:w="108" w:type="dxa"/>
        </w:tblCellMar>
      </w:tblPrEx>
      <w:trPr>
        <w:trHeight w:val="423"/>
        <w:jc w:val="center"/>
      </w:trPr>
      <w:tc>
        <w:tcPr>
          <w:tcW w:w="1506" w:type="dxa"/>
          <w:vMerge/>
          <w:tcBorders>
            <w:top w:val="nil"/>
            <w:left w:val="nil"/>
            <w:bottom w:val="nil"/>
            <w:right w:val="dotted" w:sz="4" w:space="0" w:color="000000"/>
          </w:tcBorders>
          <w:vAlign w:val="center"/>
        </w:tcPr>
        <w:p w14:paraId="278D93E0" w14:textId="77777777" w:rsidR="00BA5AE7" w:rsidRPr="00936005" w:rsidRDefault="00BA5AE7" w:rsidP="00BA5AE7">
          <w:pPr>
            <w:pStyle w:val="Encabezado"/>
            <w:jc w:val="center"/>
            <w:rPr>
              <w:rFonts w:ascii="Calibri" w:hAnsi="Calibri"/>
            </w:rPr>
          </w:pPr>
        </w:p>
      </w:tc>
      <w:tc>
        <w:tcPr>
          <w:tcW w:w="1471" w:type="dxa"/>
          <w:tcBorders>
            <w:top w:val="dotted" w:sz="4" w:space="0" w:color="000000"/>
            <w:left w:val="dotted" w:sz="4" w:space="0" w:color="000000"/>
            <w:bottom w:val="dotted" w:sz="4" w:space="0" w:color="000000"/>
            <w:right w:val="dotted" w:sz="4" w:space="0" w:color="000000"/>
          </w:tcBorders>
          <w:vAlign w:val="center"/>
        </w:tcPr>
        <w:p w14:paraId="7D6ED309" w14:textId="77777777" w:rsidR="00BA5AE7" w:rsidRPr="00BA5AE7" w:rsidRDefault="00BA5AE7" w:rsidP="00BA5AE7">
          <w:pPr>
            <w:pStyle w:val="Encabezado"/>
            <w:jc w:val="center"/>
            <w:rPr>
              <w:rFonts w:asciiTheme="minorHAnsi" w:hAnsiTheme="minorHAnsi" w:cs="Arial"/>
              <w:b/>
              <w:sz w:val="22"/>
              <w:szCs w:val="22"/>
            </w:rPr>
          </w:pPr>
          <w:r w:rsidRPr="00BA5AE7">
            <w:rPr>
              <w:rFonts w:asciiTheme="minorHAnsi" w:hAnsiTheme="minorHAnsi" w:cs="Arial"/>
              <w:b/>
              <w:sz w:val="22"/>
              <w:szCs w:val="22"/>
            </w:rPr>
            <w:t>CÓDIGO</w:t>
          </w:r>
        </w:p>
      </w:tc>
      <w:tc>
        <w:tcPr>
          <w:tcW w:w="1451" w:type="dxa"/>
          <w:tcBorders>
            <w:top w:val="dotted" w:sz="4" w:space="0" w:color="000000"/>
            <w:left w:val="dotted" w:sz="4" w:space="0" w:color="000000"/>
            <w:bottom w:val="dotted" w:sz="4" w:space="0" w:color="000000"/>
            <w:right w:val="dotted" w:sz="4" w:space="0" w:color="000000"/>
          </w:tcBorders>
          <w:vAlign w:val="center"/>
        </w:tcPr>
        <w:p w14:paraId="1FA3069E" w14:textId="77777777" w:rsidR="00BA5AE7" w:rsidRPr="00BA5AE7" w:rsidRDefault="00BA5AE7" w:rsidP="00BA5AE7">
          <w:pPr>
            <w:pStyle w:val="Encabezado"/>
            <w:jc w:val="center"/>
            <w:rPr>
              <w:rFonts w:asciiTheme="minorHAnsi" w:hAnsiTheme="minorHAnsi" w:cs="Arial"/>
              <w:bCs/>
              <w:sz w:val="22"/>
              <w:szCs w:val="22"/>
            </w:rPr>
          </w:pPr>
          <w:r w:rsidRPr="00BA5AE7">
            <w:rPr>
              <w:rFonts w:asciiTheme="minorHAnsi" w:hAnsiTheme="minorHAnsi" w:cs="Calibri"/>
              <w:bCs/>
              <w:spacing w:val="-6"/>
              <w:sz w:val="22"/>
              <w:szCs w:val="22"/>
            </w:rPr>
            <w:t>GCSP-F-029</w:t>
          </w:r>
        </w:p>
      </w:tc>
      <w:tc>
        <w:tcPr>
          <w:tcW w:w="1193" w:type="dxa"/>
          <w:tcBorders>
            <w:top w:val="dotted" w:sz="4" w:space="0" w:color="000000"/>
            <w:left w:val="dotted" w:sz="4" w:space="0" w:color="000000"/>
            <w:bottom w:val="dotted" w:sz="4" w:space="0" w:color="000000"/>
            <w:right w:val="dotted" w:sz="4" w:space="0" w:color="000000"/>
          </w:tcBorders>
          <w:vAlign w:val="center"/>
        </w:tcPr>
        <w:p w14:paraId="4C41A919" w14:textId="77777777" w:rsidR="00BA5AE7" w:rsidRPr="00BA5AE7" w:rsidRDefault="00BA5AE7" w:rsidP="00BA5AE7">
          <w:pPr>
            <w:pStyle w:val="Encabezado"/>
            <w:jc w:val="center"/>
            <w:rPr>
              <w:rFonts w:asciiTheme="minorHAnsi" w:hAnsiTheme="minorHAnsi" w:cs="Arial"/>
              <w:b/>
              <w:bCs/>
              <w:sz w:val="22"/>
              <w:szCs w:val="22"/>
            </w:rPr>
          </w:pPr>
          <w:r w:rsidRPr="00BA5AE7">
            <w:rPr>
              <w:rFonts w:asciiTheme="minorHAnsi" w:hAnsiTheme="minorHAnsi" w:cs="Arial"/>
              <w:b/>
              <w:bCs/>
              <w:sz w:val="22"/>
              <w:szCs w:val="22"/>
            </w:rPr>
            <w:t>VERSIÓN</w:t>
          </w:r>
        </w:p>
      </w:tc>
      <w:tc>
        <w:tcPr>
          <w:tcW w:w="900" w:type="dxa"/>
          <w:tcBorders>
            <w:top w:val="dotted" w:sz="4" w:space="0" w:color="000000"/>
            <w:left w:val="dotted" w:sz="4" w:space="0" w:color="000000"/>
            <w:bottom w:val="dotted" w:sz="4" w:space="0" w:color="000000"/>
            <w:right w:val="dotted" w:sz="4" w:space="0" w:color="000000"/>
          </w:tcBorders>
          <w:vAlign w:val="center"/>
        </w:tcPr>
        <w:p w14:paraId="0E010BC9" w14:textId="7C515260" w:rsidR="00BA5AE7" w:rsidRPr="00BA5AE7" w:rsidRDefault="00BA5AE7" w:rsidP="00BA5AE7">
          <w:pPr>
            <w:pStyle w:val="Encabezado"/>
            <w:jc w:val="center"/>
            <w:rPr>
              <w:rFonts w:asciiTheme="minorHAnsi" w:hAnsiTheme="minorHAnsi" w:cs="Arial"/>
              <w:bCs/>
              <w:sz w:val="22"/>
              <w:szCs w:val="22"/>
            </w:rPr>
          </w:pPr>
          <w:r w:rsidRPr="00BA5AE7">
            <w:rPr>
              <w:rFonts w:asciiTheme="minorHAnsi" w:hAnsiTheme="minorHAnsi" w:cs="Arial"/>
              <w:bCs/>
              <w:sz w:val="22"/>
              <w:szCs w:val="22"/>
            </w:rPr>
            <w:t>00</w:t>
          </w:r>
          <w:r w:rsidR="00187A4E">
            <w:rPr>
              <w:rFonts w:asciiTheme="minorHAnsi" w:hAnsiTheme="minorHAnsi" w:cs="Arial"/>
              <w:bCs/>
              <w:sz w:val="22"/>
              <w:szCs w:val="22"/>
            </w:rPr>
            <w:t>4</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2DE07B" w14:textId="77777777" w:rsidR="00BA5AE7" w:rsidRPr="00BA5AE7" w:rsidRDefault="00BA5AE7" w:rsidP="00BA5AE7">
          <w:pPr>
            <w:pStyle w:val="Encabezado"/>
            <w:rPr>
              <w:rFonts w:asciiTheme="minorHAnsi" w:hAnsiTheme="minorHAnsi" w:cs="Arial"/>
              <w:b/>
              <w:sz w:val="22"/>
              <w:szCs w:val="22"/>
            </w:rPr>
          </w:pPr>
          <w:r w:rsidRPr="00BA5AE7">
            <w:rPr>
              <w:rFonts w:asciiTheme="minorHAnsi" w:hAnsiTheme="minorHAnsi" w:cs="Arial"/>
              <w:b/>
              <w:sz w:val="22"/>
              <w:szCs w:val="22"/>
            </w:rPr>
            <w:t>FECHA</w:t>
          </w: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09ACF1" w14:textId="3001B0A3" w:rsidR="00BA5AE7" w:rsidRPr="00C33E94" w:rsidRDefault="00C33E94" w:rsidP="008C1A0F">
          <w:pPr>
            <w:pStyle w:val="Encabezado"/>
            <w:jc w:val="center"/>
            <w:rPr>
              <w:rFonts w:asciiTheme="minorHAnsi" w:hAnsiTheme="minorHAnsi" w:cs="Arial"/>
              <w:bCs/>
              <w:sz w:val="22"/>
              <w:szCs w:val="22"/>
            </w:rPr>
          </w:pPr>
          <w:r w:rsidRPr="00C33E94">
            <w:rPr>
              <w:rFonts w:asciiTheme="minorHAnsi" w:hAnsiTheme="minorHAnsi" w:cs="Arial"/>
              <w:bCs/>
              <w:sz w:val="22"/>
              <w:szCs w:val="22"/>
            </w:rPr>
            <w:t>26/07/2024</w:t>
          </w:r>
        </w:p>
      </w:tc>
    </w:tr>
    <w:bookmarkEnd w:id="0"/>
  </w:tbl>
  <w:p w14:paraId="686D9530" w14:textId="77777777" w:rsidR="00265D7D" w:rsidRDefault="00265D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E4B0" w14:textId="77777777" w:rsidR="00C33E94" w:rsidRDefault="00C33E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C8"/>
    <w:rsid w:val="000469B4"/>
    <w:rsid w:val="00057FE7"/>
    <w:rsid w:val="000E76F2"/>
    <w:rsid w:val="000F7947"/>
    <w:rsid w:val="0010733B"/>
    <w:rsid w:val="001227D4"/>
    <w:rsid w:val="00126234"/>
    <w:rsid w:val="00135F61"/>
    <w:rsid w:val="00156987"/>
    <w:rsid w:val="00187A4E"/>
    <w:rsid w:val="001C0DE8"/>
    <w:rsid w:val="001E4E34"/>
    <w:rsid w:val="001F710F"/>
    <w:rsid w:val="0022145B"/>
    <w:rsid w:val="00231F79"/>
    <w:rsid w:val="0023516B"/>
    <w:rsid w:val="00245485"/>
    <w:rsid w:val="00265D7D"/>
    <w:rsid w:val="00273B2C"/>
    <w:rsid w:val="00304BA4"/>
    <w:rsid w:val="0034022F"/>
    <w:rsid w:val="003767D0"/>
    <w:rsid w:val="00391839"/>
    <w:rsid w:val="003A2186"/>
    <w:rsid w:val="003D38EC"/>
    <w:rsid w:val="003E115A"/>
    <w:rsid w:val="00422A01"/>
    <w:rsid w:val="004301BA"/>
    <w:rsid w:val="00466C41"/>
    <w:rsid w:val="004F4F9E"/>
    <w:rsid w:val="004F64FC"/>
    <w:rsid w:val="005F18AE"/>
    <w:rsid w:val="005F350D"/>
    <w:rsid w:val="006016B4"/>
    <w:rsid w:val="00617DD6"/>
    <w:rsid w:val="006367B9"/>
    <w:rsid w:val="00684C66"/>
    <w:rsid w:val="006A582E"/>
    <w:rsid w:val="006D56CA"/>
    <w:rsid w:val="006F6BA8"/>
    <w:rsid w:val="00754214"/>
    <w:rsid w:val="00795A49"/>
    <w:rsid w:val="00797310"/>
    <w:rsid w:val="007A4375"/>
    <w:rsid w:val="007C26F1"/>
    <w:rsid w:val="007D182B"/>
    <w:rsid w:val="007F233E"/>
    <w:rsid w:val="00815EEB"/>
    <w:rsid w:val="0081757B"/>
    <w:rsid w:val="008B055F"/>
    <w:rsid w:val="008C1A0F"/>
    <w:rsid w:val="00971A93"/>
    <w:rsid w:val="009A4788"/>
    <w:rsid w:val="009F5789"/>
    <w:rsid w:val="00A46EC1"/>
    <w:rsid w:val="00A63013"/>
    <w:rsid w:val="00AB35F9"/>
    <w:rsid w:val="00B2344C"/>
    <w:rsid w:val="00B40F81"/>
    <w:rsid w:val="00B540C2"/>
    <w:rsid w:val="00B8283E"/>
    <w:rsid w:val="00BA5AE7"/>
    <w:rsid w:val="00BB5DEB"/>
    <w:rsid w:val="00BC5299"/>
    <w:rsid w:val="00BE1B39"/>
    <w:rsid w:val="00BF6FBD"/>
    <w:rsid w:val="00C061CD"/>
    <w:rsid w:val="00C33E94"/>
    <w:rsid w:val="00C656A3"/>
    <w:rsid w:val="00CA7918"/>
    <w:rsid w:val="00CF5373"/>
    <w:rsid w:val="00D222D8"/>
    <w:rsid w:val="00D80A82"/>
    <w:rsid w:val="00DE0968"/>
    <w:rsid w:val="00E13380"/>
    <w:rsid w:val="00E43C4F"/>
    <w:rsid w:val="00E57573"/>
    <w:rsid w:val="00E70AB3"/>
    <w:rsid w:val="00EA39F4"/>
    <w:rsid w:val="00EB08C8"/>
    <w:rsid w:val="00EB12C0"/>
    <w:rsid w:val="00EE0647"/>
    <w:rsid w:val="00EF73DB"/>
    <w:rsid w:val="00F1032A"/>
    <w:rsid w:val="00F1483E"/>
    <w:rsid w:val="00F703D4"/>
    <w:rsid w:val="00FC2817"/>
    <w:rsid w:val="00FD016B"/>
    <w:rsid w:val="00FE7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6D9509"/>
  <w15:docId w15:val="{B35B8D01-1708-48B0-8276-6B8324C5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8C8"/>
    <w:rPr>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08C8"/>
    <w:pPr>
      <w:tabs>
        <w:tab w:val="center" w:pos="4252"/>
        <w:tab w:val="right" w:pos="8504"/>
      </w:tabs>
    </w:pPr>
  </w:style>
  <w:style w:type="paragraph" w:styleId="Piedepgina">
    <w:name w:val="footer"/>
    <w:basedOn w:val="Normal"/>
    <w:link w:val="PiedepginaCar"/>
    <w:uiPriority w:val="99"/>
    <w:rsid w:val="00EB08C8"/>
    <w:pPr>
      <w:tabs>
        <w:tab w:val="center" w:pos="4252"/>
        <w:tab w:val="right" w:pos="8504"/>
      </w:tabs>
    </w:pPr>
  </w:style>
  <w:style w:type="character" w:customStyle="1" w:styleId="EncabezadoCar">
    <w:name w:val="Encabezado Car"/>
    <w:link w:val="Encabezado"/>
    <w:locked/>
    <w:rsid w:val="00EB08C8"/>
    <w:rPr>
      <w:sz w:val="24"/>
      <w:szCs w:val="24"/>
      <w:lang w:val="es-ES" w:eastAsia="es-ES" w:bidi="ar-SA"/>
    </w:rPr>
  </w:style>
  <w:style w:type="character" w:customStyle="1" w:styleId="PiedepginaCar">
    <w:name w:val="Pie de página Car"/>
    <w:link w:val="Piedepgina"/>
    <w:uiPriority w:val="99"/>
    <w:locked/>
    <w:rsid w:val="00EB08C8"/>
    <w:rPr>
      <w:sz w:val="24"/>
      <w:szCs w:val="24"/>
      <w:lang w:val="es-ES" w:eastAsia="es-ES" w:bidi="ar-SA"/>
    </w:rPr>
  </w:style>
  <w:style w:type="paragraph" w:customStyle="1" w:styleId="ODEBRECHT1">
    <w:name w:val="ODEBRECHT1"/>
    <w:autoRedefine/>
    <w:rsid w:val="00EB08C8"/>
    <w:pPr>
      <w:tabs>
        <w:tab w:val="center" w:pos="4252"/>
        <w:tab w:val="right" w:pos="8504"/>
      </w:tabs>
      <w:jc w:val="center"/>
    </w:pPr>
    <w:rPr>
      <w:rFonts w:ascii="Arial" w:hAnsi="Arial" w:cs="Arial"/>
      <w:b/>
      <w:sz w:val="22"/>
      <w:szCs w:val="24"/>
      <w:lang w:eastAsia="es-ES"/>
    </w:rPr>
  </w:style>
  <w:style w:type="character" w:styleId="Hipervnculo">
    <w:name w:val="Hyperlink"/>
    <w:rsid w:val="00971A93"/>
    <w:rPr>
      <w:color w:val="0000FF"/>
      <w:u w:val="single"/>
    </w:rPr>
  </w:style>
  <w:style w:type="paragraph" w:styleId="Textodeglobo">
    <w:name w:val="Balloon Text"/>
    <w:basedOn w:val="Normal"/>
    <w:link w:val="TextodegloboCar"/>
    <w:rsid w:val="00A46EC1"/>
    <w:rPr>
      <w:rFonts w:ascii="Tahoma" w:hAnsi="Tahoma" w:cs="Tahoma"/>
      <w:sz w:val="16"/>
      <w:szCs w:val="16"/>
    </w:rPr>
  </w:style>
  <w:style w:type="character" w:customStyle="1" w:styleId="TextodegloboCar">
    <w:name w:val="Texto de globo Car"/>
    <w:basedOn w:val="Fuentedeprrafopredeter"/>
    <w:link w:val="Textodeglobo"/>
    <w:rsid w:val="00A46EC1"/>
    <w:rPr>
      <w:rFonts w:ascii="Tahoma" w:hAnsi="Tahoma" w:cs="Tahoma"/>
      <w:sz w:val="16"/>
      <w:szCs w:val="16"/>
      <w:lang w:eastAsia="es-ES"/>
    </w:rPr>
  </w:style>
  <w:style w:type="paragraph" w:styleId="Sinespaciado">
    <w:name w:val="No Spacing"/>
    <w:link w:val="SinespaciadoCar"/>
    <w:uiPriority w:val="1"/>
    <w:qFormat/>
    <w:rsid w:val="00466C41"/>
    <w:rPr>
      <w:sz w:val="24"/>
      <w:szCs w:val="24"/>
      <w:lang w:val="es-MX" w:eastAsia="es-MX"/>
    </w:rPr>
  </w:style>
  <w:style w:type="character" w:customStyle="1" w:styleId="SinespaciadoCar">
    <w:name w:val="Sin espaciado Car"/>
    <w:link w:val="Sinespaciado"/>
    <w:uiPriority w:val="1"/>
    <w:rsid w:val="00466C41"/>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6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 conformidad con lo establecido en el Articulo 25 de la Ley 962 de 2005, mediante la cual se dictan disposiciones sobre racionalización de trámites y procedimientos administrativos de los organismos y entidades del Estado</vt:lpstr>
    </vt:vector>
  </TitlesOfParts>
  <Company>INCO</Company>
  <LinksUpToDate>false</LinksUpToDate>
  <CharactersWithSpaces>2159</CharactersWithSpaces>
  <SharedDoc>false</SharedDoc>
  <HLinks>
    <vt:vector size="6" baseType="variant">
      <vt:variant>
        <vt:i4>8257598</vt:i4>
      </vt:variant>
      <vt:variant>
        <vt:i4>3</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establecido en el Articulo 25 de la Ley 962 de 2005, mediante la cual se dictan disposiciones sobre racionalización de trámites y procedimientos administrativos de los organismos y entidades del Estado</dc:title>
  <dc:creator>mreyes</dc:creator>
  <cp:lastModifiedBy>Cristian Leandro Muñoz Claros</cp:lastModifiedBy>
  <cp:revision>13</cp:revision>
  <cp:lastPrinted>2020-03-10T16:50:00Z</cp:lastPrinted>
  <dcterms:created xsi:type="dcterms:W3CDTF">2020-09-23T16:20:00Z</dcterms:created>
  <dcterms:modified xsi:type="dcterms:W3CDTF">2024-07-29T15:09:00Z</dcterms:modified>
</cp:coreProperties>
</file>