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5223" w14:textId="77777777" w:rsidR="00715D79" w:rsidRPr="00505AEC" w:rsidRDefault="00715D79" w:rsidP="00715D79">
      <w:pPr>
        <w:pStyle w:val="Sinespaciado"/>
        <w:jc w:val="center"/>
        <w:rPr>
          <w:b/>
          <w:bCs/>
          <w:sz w:val="26"/>
          <w:szCs w:val="26"/>
        </w:rPr>
      </w:pPr>
      <w:r w:rsidRPr="00505AEC">
        <w:rPr>
          <w:b/>
          <w:bCs/>
          <w:sz w:val="26"/>
          <w:szCs w:val="26"/>
        </w:rPr>
        <w:t>VICEPRESIDENCIA DE GESTIÓN CORPORATIVA</w:t>
      </w:r>
    </w:p>
    <w:p w14:paraId="1C77E15C" w14:textId="77777777" w:rsidR="00715D79" w:rsidRPr="00505AEC" w:rsidRDefault="00715D79" w:rsidP="00715D79">
      <w:pPr>
        <w:pStyle w:val="Sinespaciado"/>
        <w:jc w:val="center"/>
        <w:rPr>
          <w:b/>
          <w:bCs/>
          <w:sz w:val="26"/>
          <w:szCs w:val="26"/>
        </w:rPr>
      </w:pPr>
      <w:r w:rsidRPr="00505AEC">
        <w:rPr>
          <w:b/>
          <w:bCs/>
          <w:sz w:val="26"/>
          <w:szCs w:val="26"/>
        </w:rPr>
        <w:t>CONTROL DISCIPLINARIO INTERNO</w:t>
      </w:r>
    </w:p>
    <w:p w14:paraId="3E0D3554" w14:textId="77777777" w:rsidR="00715D79" w:rsidRPr="00113EFB" w:rsidRDefault="00715D79" w:rsidP="00715D79">
      <w:pPr>
        <w:jc w:val="center"/>
        <w:rPr>
          <w:b/>
          <w:bCs/>
          <w:sz w:val="26"/>
          <w:szCs w:val="26"/>
        </w:rPr>
      </w:pPr>
    </w:p>
    <w:p w14:paraId="1BC3A61E" w14:textId="77777777" w:rsidR="00715D79" w:rsidRPr="00E11CBE" w:rsidRDefault="00715D79" w:rsidP="00715D79">
      <w:pPr>
        <w:jc w:val="center"/>
        <w:rPr>
          <w:sz w:val="26"/>
          <w:szCs w:val="26"/>
        </w:rPr>
      </w:pPr>
      <w:r w:rsidRPr="00113EFB">
        <w:rPr>
          <w:b/>
          <w:bCs/>
          <w:sz w:val="26"/>
          <w:szCs w:val="26"/>
        </w:rPr>
        <w:t>NOTIFICACIÓN POR ESTADO</w:t>
      </w:r>
    </w:p>
    <w:p w14:paraId="21307417" w14:textId="77777777" w:rsidR="001601FD" w:rsidRDefault="001601FD" w:rsidP="00715D7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C89521" w14:textId="07EE57AC" w:rsidR="00715D79" w:rsidRPr="00E11CBE" w:rsidRDefault="001601FD" w:rsidP="00715D7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conformidad con lo dispuesto en los artículos 123 y 125 de la Ley 1952 de 2019, la Vicepresidencia de Gestión Corporativa de la Agencia Nacional de Infraestructura procede a notificar por estado la siguiente decisión: </w:t>
      </w:r>
    </w:p>
    <w:p w14:paraId="190DF0BA" w14:textId="77777777" w:rsidR="00715D79" w:rsidRPr="00E11CBE" w:rsidRDefault="00715D79" w:rsidP="00715D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E11CBE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9"/>
        <w:gridCol w:w="2668"/>
        <w:gridCol w:w="4403"/>
        <w:gridCol w:w="1982"/>
        <w:gridCol w:w="2514"/>
      </w:tblGrid>
      <w:tr w:rsidR="00715D79" w14:paraId="10E9A991" w14:textId="77777777" w:rsidTr="001601FD">
        <w:tc>
          <w:tcPr>
            <w:tcW w:w="1429" w:type="dxa"/>
          </w:tcPr>
          <w:p w14:paraId="02B4C64A" w14:textId="77777777" w:rsidR="00715D79" w:rsidRDefault="00715D79" w:rsidP="008E76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Expediente No.</w:t>
            </w:r>
          </w:p>
        </w:tc>
        <w:tc>
          <w:tcPr>
            <w:tcW w:w="2668" w:type="dxa"/>
          </w:tcPr>
          <w:p w14:paraId="6C27B2F6" w14:textId="77777777" w:rsidR="00715D79" w:rsidRDefault="00715D79" w:rsidP="008E76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DISCIPLINADOS</w:t>
            </w:r>
          </w:p>
        </w:tc>
        <w:tc>
          <w:tcPr>
            <w:tcW w:w="4403" w:type="dxa"/>
          </w:tcPr>
          <w:p w14:paraId="4A097C68" w14:textId="77777777" w:rsidR="00715D79" w:rsidRDefault="00715D79" w:rsidP="008E76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CONDUCTAS</w:t>
            </w:r>
          </w:p>
        </w:tc>
        <w:tc>
          <w:tcPr>
            <w:tcW w:w="1982" w:type="dxa"/>
          </w:tcPr>
          <w:p w14:paraId="68F6880E" w14:textId="77777777" w:rsidR="00715D79" w:rsidRDefault="00715D79" w:rsidP="008E76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FECHA DE LA PROVIDENCIA</w:t>
            </w:r>
          </w:p>
        </w:tc>
        <w:tc>
          <w:tcPr>
            <w:tcW w:w="2514" w:type="dxa"/>
          </w:tcPr>
          <w:p w14:paraId="54CE7EF7" w14:textId="4D735A3B" w:rsidR="00715D79" w:rsidRDefault="00715D79" w:rsidP="008E76E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DECISIÓN</w:t>
            </w:r>
            <w:r w:rsidR="001601FD">
              <w:rPr>
                <w:b/>
                <w:bCs/>
                <w:sz w:val="26"/>
                <w:szCs w:val="26"/>
              </w:rPr>
              <w:t>/RECURSOS</w:t>
            </w:r>
          </w:p>
        </w:tc>
      </w:tr>
      <w:tr w:rsidR="00715D79" w14:paraId="2ACEBD59" w14:textId="77777777" w:rsidTr="001601FD">
        <w:tc>
          <w:tcPr>
            <w:tcW w:w="1429" w:type="dxa"/>
          </w:tcPr>
          <w:p w14:paraId="6F1ADF5D" w14:textId="77777777" w:rsidR="00715D79" w:rsidRPr="00113EFB" w:rsidRDefault="00715D79" w:rsidP="008E76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131-2021</w:t>
            </w:r>
          </w:p>
        </w:tc>
        <w:tc>
          <w:tcPr>
            <w:tcW w:w="2668" w:type="dxa"/>
          </w:tcPr>
          <w:p w14:paraId="74F7DBC2" w14:textId="77777777" w:rsidR="00715D79" w:rsidRDefault="00715D79" w:rsidP="001601F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-Dina Rafaela Sierra </w:t>
            </w:r>
            <w:proofErr w:type="spellStart"/>
            <w:r>
              <w:rPr>
                <w:b/>
                <w:bCs/>
              </w:rPr>
              <w:t>Rochels</w:t>
            </w:r>
            <w:proofErr w:type="spellEnd"/>
          </w:p>
          <w:p w14:paraId="63B68DBF" w14:textId="77777777" w:rsidR="00715D79" w:rsidRDefault="00715D79" w:rsidP="001601FD">
            <w:pPr>
              <w:pStyle w:val="Prrafodelista"/>
              <w:ind w:left="708"/>
              <w:rPr>
                <w:b/>
                <w:bCs/>
              </w:rPr>
            </w:pPr>
          </w:p>
          <w:p w14:paraId="6D68C45B" w14:textId="77777777" w:rsidR="00715D79" w:rsidRPr="00113EFB" w:rsidRDefault="00715D79" w:rsidP="001601FD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-Fernando Alberto Hoyos Escobar</w:t>
            </w:r>
          </w:p>
        </w:tc>
        <w:tc>
          <w:tcPr>
            <w:tcW w:w="4403" w:type="dxa"/>
          </w:tcPr>
          <w:p w14:paraId="6741CD71" w14:textId="23A4715E" w:rsidR="00715D79" w:rsidRPr="00327948" w:rsidRDefault="00715D79" w:rsidP="008E76E0">
            <w:pPr>
              <w:jc w:val="center"/>
            </w:pPr>
            <w:r>
              <w:t xml:space="preserve">Presuntas irregularidades – Hallazgo No. 6 </w:t>
            </w:r>
            <w:r>
              <w:rPr>
                <w:i/>
                <w:iCs/>
              </w:rPr>
              <w:t xml:space="preserve">“Interventoría para el Plan de Inversiones. Contrato de Concesión 018 de 1997” Administrativo con presunta incidencia disciplinaria” </w:t>
            </w:r>
            <w:r w:rsidRPr="00327948">
              <w:t xml:space="preserve">Informe de </w:t>
            </w:r>
            <w:r w:rsidR="001601FD" w:rsidRPr="00327948">
              <w:t>auditoría</w:t>
            </w:r>
            <w:r>
              <w:t xml:space="preserve"> CGR-CDSIFTCEDR-075 de 2018</w:t>
            </w:r>
            <w:r w:rsidR="001601FD">
              <w:t xml:space="preserve"> </w:t>
            </w:r>
            <w:r>
              <w:t>-</w:t>
            </w:r>
            <w:r w:rsidR="001601FD">
              <w:t xml:space="preserve"> </w:t>
            </w:r>
            <w:r>
              <w:t>Concesiones Modo Portuario Vigencia 2017.</w:t>
            </w:r>
          </w:p>
        </w:tc>
        <w:tc>
          <w:tcPr>
            <w:tcW w:w="1982" w:type="dxa"/>
          </w:tcPr>
          <w:p w14:paraId="627367F4" w14:textId="77777777" w:rsidR="00715D79" w:rsidRDefault="00715D79" w:rsidP="008E76E0">
            <w:pPr>
              <w:jc w:val="center"/>
              <w:rPr>
                <w:b/>
                <w:bCs/>
                <w:sz w:val="26"/>
                <w:szCs w:val="26"/>
              </w:rPr>
            </w:pPr>
            <w:r w:rsidRPr="00BE5439">
              <w:t>Veinticuatro (24) de diciembre de dos mil veintidós (2022)</w:t>
            </w:r>
          </w:p>
        </w:tc>
        <w:tc>
          <w:tcPr>
            <w:tcW w:w="2514" w:type="dxa"/>
          </w:tcPr>
          <w:p w14:paraId="4E711C0A" w14:textId="77777777" w:rsidR="001601FD" w:rsidRDefault="001601FD" w:rsidP="008E76E0">
            <w:pPr>
              <w:jc w:val="center"/>
            </w:pPr>
            <w:r>
              <w:t>A</w:t>
            </w:r>
            <w:r w:rsidR="00715D79">
              <w:t xml:space="preserve">rchivo definitivo </w:t>
            </w:r>
          </w:p>
          <w:p w14:paraId="0067D7CE" w14:textId="64CF1D40" w:rsidR="00715D79" w:rsidRPr="00113EFB" w:rsidRDefault="001601FD" w:rsidP="008E76E0">
            <w:pPr>
              <w:jc w:val="center"/>
            </w:pPr>
            <w:r>
              <w:t>Recurso de apelación</w:t>
            </w:r>
            <w:r w:rsidR="00715D79" w:rsidRPr="00113EFB">
              <w:t xml:space="preserve"> </w:t>
            </w:r>
          </w:p>
        </w:tc>
      </w:tr>
    </w:tbl>
    <w:p w14:paraId="54583FA6" w14:textId="77777777" w:rsidR="001601FD" w:rsidRDefault="001601FD" w:rsidP="00715D79">
      <w:pPr>
        <w:jc w:val="both"/>
      </w:pPr>
    </w:p>
    <w:p w14:paraId="0D737446" w14:textId="77777777" w:rsidR="001601FD" w:rsidRDefault="00715D79" w:rsidP="00715D79">
      <w:pPr>
        <w:jc w:val="both"/>
      </w:pPr>
      <w:r w:rsidRPr="00E11CBE">
        <w:t xml:space="preserve">Se fija el presente estado el </w:t>
      </w:r>
      <w:r w:rsidR="001601FD">
        <w:t>dos</w:t>
      </w:r>
      <w:r w:rsidRPr="00E11CBE">
        <w:t xml:space="preserve"> (</w:t>
      </w:r>
      <w:r w:rsidR="001601FD">
        <w:t>2</w:t>
      </w:r>
      <w:r w:rsidRPr="00E11CBE">
        <w:t>) de marzo de dos mil veintitrés (2023), siendo las ocho de la mañana ( 8.00 am)</w:t>
      </w:r>
      <w:r w:rsidR="001601FD">
        <w:t>, por el término de un (1) días. Se desfija el estado el día dos (2) de marzo de dos mil veintitrés (2023), siendo la</w:t>
      </w:r>
      <w:r w:rsidRPr="00E11CBE">
        <w:t xml:space="preserve">s cinco de la tarde (5.00 </w:t>
      </w:r>
      <w:proofErr w:type="spellStart"/>
      <w:r w:rsidRPr="00E11CBE">
        <w:t>p.m</w:t>
      </w:r>
      <w:proofErr w:type="spellEnd"/>
      <w:r w:rsidRPr="00E11CBE">
        <w:t xml:space="preserve">). </w:t>
      </w:r>
    </w:p>
    <w:p w14:paraId="5842CC0F" w14:textId="2261652F" w:rsidR="00715D79" w:rsidRDefault="00715D79" w:rsidP="00715D79">
      <w:pPr>
        <w:jc w:val="both"/>
      </w:pPr>
      <w:r w:rsidRPr="00E11CBE">
        <w:t xml:space="preserve">Enlace de publicación: </w:t>
      </w:r>
      <w:hyperlink r:id="rId6" w:tgtFrame="_blank" w:history="1">
        <w:r w:rsidR="00BE5439">
          <w:rPr>
            <w:rStyle w:val="Hipervnculo"/>
            <w:rFonts w:ascii="Times New Roman" w:hAnsi="Times New Roman" w:cs="Times New Roman"/>
          </w:rPr>
          <w:t>https://www.ani.gov.co/notificaciones-disciplinarias</w:t>
        </w:r>
      </w:hyperlink>
    </w:p>
    <w:p w14:paraId="3D594AB1" w14:textId="769DD679" w:rsidR="001601FD" w:rsidRDefault="001601FD" w:rsidP="00715D79">
      <w:pPr>
        <w:jc w:val="both"/>
      </w:pPr>
    </w:p>
    <w:p w14:paraId="2039CA0F" w14:textId="77777777" w:rsidR="001601FD" w:rsidRPr="00E11CBE" w:rsidRDefault="001601FD" w:rsidP="00715D79">
      <w:pPr>
        <w:jc w:val="both"/>
      </w:pPr>
    </w:p>
    <w:p w14:paraId="008010BA" w14:textId="77777777" w:rsidR="00715D79" w:rsidRPr="00505AEC" w:rsidRDefault="00715D79" w:rsidP="00715D79">
      <w:pPr>
        <w:pStyle w:val="Sinespaciado"/>
        <w:jc w:val="center"/>
        <w:rPr>
          <w:b/>
          <w:bCs/>
          <w:sz w:val="26"/>
          <w:szCs w:val="26"/>
        </w:rPr>
      </w:pPr>
      <w:r w:rsidRPr="00505AEC">
        <w:rPr>
          <w:b/>
          <w:bCs/>
          <w:sz w:val="26"/>
          <w:szCs w:val="26"/>
        </w:rPr>
        <w:t>LUZ ALEXZANDRA RINCÓN MALAVER</w:t>
      </w:r>
    </w:p>
    <w:p w14:paraId="4C0E70FB" w14:textId="77777777" w:rsidR="00715D79" w:rsidRDefault="00715D79" w:rsidP="00715D79">
      <w:pPr>
        <w:pStyle w:val="Sinespaciado"/>
        <w:jc w:val="center"/>
        <w:rPr>
          <w:b/>
          <w:bCs/>
          <w:sz w:val="26"/>
          <w:szCs w:val="26"/>
        </w:rPr>
      </w:pPr>
      <w:r w:rsidRPr="00505AEC">
        <w:rPr>
          <w:b/>
          <w:bCs/>
          <w:sz w:val="26"/>
          <w:szCs w:val="26"/>
        </w:rPr>
        <w:t>Control Disciplinario Interno</w:t>
      </w:r>
    </w:p>
    <w:p w14:paraId="5EB5008B" w14:textId="0CF98C92" w:rsidR="00A248B7" w:rsidRDefault="00715D79" w:rsidP="00BE5439">
      <w:pPr>
        <w:pStyle w:val="Sinespaciado"/>
      </w:pPr>
      <w:r w:rsidRPr="00505AEC">
        <w:rPr>
          <w:sz w:val="16"/>
          <w:szCs w:val="16"/>
        </w:rPr>
        <w:t xml:space="preserve">Proyectó: </w:t>
      </w:r>
      <w:proofErr w:type="spellStart"/>
      <w:r w:rsidRPr="00505AEC">
        <w:rPr>
          <w:sz w:val="16"/>
          <w:szCs w:val="16"/>
        </w:rPr>
        <w:t>mpinilla</w:t>
      </w:r>
      <w:proofErr w:type="spellEnd"/>
    </w:p>
    <w:sectPr w:rsidR="00A248B7" w:rsidSect="00113EF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C7CF" w14:textId="77777777" w:rsidR="00000000" w:rsidRDefault="001601FD">
      <w:pPr>
        <w:spacing w:after="0" w:line="240" w:lineRule="auto"/>
      </w:pPr>
      <w:r>
        <w:separator/>
      </w:r>
    </w:p>
  </w:endnote>
  <w:endnote w:type="continuationSeparator" w:id="0">
    <w:p w14:paraId="24F19244" w14:textId="77777777" w:rsidR="00000000" w:rsidRDefault="0016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1C51" w14:textId="77777777" w:rsidR="00000000" w:rsidRDefault="001601FD">
      <w:pPr>
        <w:spacing w:after="0" w:line="240" w:lineRule="auto"/>
      </w:pPr>
      <w:r>
        <w:separator/>
      </w:r>
    </w:p>
  </w:footnote>
  <w:footnote w:type="continuationSeparator" w:id="0">
    <w:p w14:paraId="695C93EF" w14:textId="77777777" w:rsidR="00000000" w:rsidRDefault="0016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9CC4" w14:textId="77777777" w:rsidR="000B1768" w:rsidRDefault="001601FD">
    <w:pPr>
      <w:pStyle w:val="Encabezado"/>
    </w:pPr>
    <w:r w:rsidRPr="00821055">
      <w:rPr>
        <w:noProof/>
        <w:lang w:eastAsia="es-CO"/>
      </w:rPr>
      <w:drawing>
        <wp:inline distT="0" distB="0" distL="0" distR="0" wp14:anchorId="487DE29B" wp14:editId="206B327F">
          <wp:extent cx="962025" cy="714375"/>
          <wp:effectExtent l="0" t="0" r="9525" b="9525"/>
          <wp:docPr id="1" name="Imagen 1" descr="logoA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A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79"/>
    <w:rsid w:val="001601FD"/>
    <w:rsid w:val="00715D79"/>
    <w:rsid w:val="00A248B7"/>
    <w:rsid w:val="00BE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DA5C"/>
  <w15:chartTrackingRefBased/>
  <w15:docId w15:val="{7BA75D1B-9010-479F-BBD4-C36F957D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5D7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5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D79"/>
  </w:style>
  <w:style w:type="paragraph" w:customStyle="1" w:styleId="paragraph">
    <w:name w:val="paragraph"/>
    <w:basedOn w:val="Normal"/>
    <w:rsid w:val="0071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715D79"/>
  </w:style>
  <w:style w:type="paragraph" w:styleId="Prrafodelista">
    <w:name w:val="List Paragraph"/>
    <w:basedOn w:val="Normal"/>
    <w:uiPriority w:val="34"/>
    <w:qFormat/>
    <w:rsid w:val="00715D7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E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ani.gov.co%2Fnotificaciones-disciplinarias&amp;data=05%7C01%7C%7Ca7db51425d0a4084fb1408db16758aa4%7C70dc57eefe464286b65b1ae9e126c03e%7C1%7C0%7C638128466617796950%7CUnknown%7CTWFpbGZsb3d8eyJWIjoiMC4wLjAwMDAiLCJQIjoiV2luMzIiLCJBTiI6Ik1haWwiLCJXVCI6Mn0%3D%7C3000%7C%7C%7C&amp;sdata=zv4dHFdCEBsxjdayazR%2BVpJnlN2R6dFuPN4pkp8Ofvs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1434</Characters>
  <Application>Microsoft Office Word</Application>
  <DocSecurity>4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Pinilla Rangel</dc:creator>
  <cp:keywords/>
  <dc:description/>
  <cp:lastModifiedBy>Luz Alexzandra Rincón Malaver</cp:lastModifiedBy>
  <cp:revision>2</cp:revision>
  <dcterms:created xsi:type="dcterms:W3CDTF">2023-02-28T23:27:00Z</dcterms:created>
  <dcterms:modified xsi:type="dcterms:W3CDTF">2023-02-28T23:27:00Z</dcterms:modified>
</cp:coreProperties>
</file>